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6454E8" w:rsidRDefault="00116FF7" w:rsidP="00D964DD">
      <w:pPr>
        <w:pStyle w:val="Cabealho"/>
        <w:tabs>
          <w:tab w:val="clear" w:pos="4419"/>
          <w:tab w:val="clear" w:pos="8838"/>
        </w:tabs>
        <w:jc w:val="center"/>
        <w:rPr>
          <w:b/>
          <w:sz w:val="24"/>
          <w:szCs w:val="24"/>
        </w:rPr>
      </w:pPr>
      <w:r w:rsidRPr="006454E8">
        <w:rPr>
          <w:b/>
          <w:sz w:val="24"/>
          <w:szCs w:val="24"/>
        </w:rPr>
        <w:t>EDITAL</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 xml:space="preserve">PREGÃO PRESENCIAL PARA REGISTRO DE PREÇOS Nº </w:t>
      </w:r>
      <w:r w:rsidR="00B8142F" w:rsidRPr="006454E8">
        <w:rPr>
          <w:b/>
          <w:sz w:val="24"/>
          <w:szCs w:val="24"/>
        </w:rPr>
        <w:t>086</w:t>
      </w:r>
      <w:r w:rsidR="00860AAE" w:rsidRPr="006454E8">
        <w:rPr>
          <w:b/>
          <w:sz w:val="24"/>
          <w:szCs w:val="24"/>
        </w:rPr>
        <w:t>/</w:t>
      </w:r>
      <w:r w:rsidRPr="006454E8">
        <w:rPr>
          <w:b/>
          <w:sz w:val="24"/>
          <w:szCs w:val="24"/>
        </w:rPr>
        <w:t>20</w:t>
      </w:r>
      <w:r w:rsidR="00EC2B97" w:rsidRPr="006454E8">
        <w:rPr>
          <w:b/>
          <w:sz w:val="24"/>
          <w:szCs w:val="24"/>
        </w:rPr>
        <w:t>1</w:t>
      </w:r>
      <w:r w:rsidR="001F333F" w:rsidRPr="006454E8">
        <w:rPr>
          <w:b/>
          <w:sz w:val="24"/>
          <w:szCs w:val="24"/>
        </w:rPr>
        <w:t>7</w:t>
      </w:r>
    </w:p>
    <w:p w:rsidR="00116FF7" w:rsidRPr="006454E8" w:rsidRDefault="00116FF7" w:rsidP="00D964DD">
      <w:pPr>
        <w:pStyle w:val="Cabealho"/>
        <w:tabs>
          <w:tab w:val="clear" w:pos="4419"/>
          <w:tab w:val="clear" w:pos="8838"/>
        </w:tabs>
        <w:jc w:val="both"/>
        <w:rPr>
          <w:b/>
          <w:sz w:val="24"/>
          <w:szCs w:val="24"/>
        </w:rPr>
      </w:pPr>
    </w:p>
    <w:p w:rsidR="00116FF7" w:rsidRPr="006454E8" w:rsidRDefault="00116FF7" w:rsidP="00D964DD">
      <w:pPr>
        <w:pStyle w:val="Cabealho"/>
        <w:tabs>
          <w:tab w:val="clear" w:pos="4419"/>
          <w:tab w:val="clear" w:pos="8838"/>
        </w:tabs>
        <w:jc w:val="both"/>
        <w:rPr>
          <w:b/>
          <w:sz w:val="24"/>
          <w:szCs w:val="24"/>
        </w:rPr>
      </w:pPr>
      <w:r w:rsidRPr="006454E8">
        <w:rPr>
          <w:b/>
          <w:sz w:val="24"/>
          <w:szCs w:val="24"/>
        </w:rPr>
        <w:t>1 - PREÂMBULO</w:t>
      </w:r>
    </w:p>
    <w:p w:rsidR="00116FF7" w:rsidRPr="006454E8" w:rsidRDefault="00116FF7" w:rsidP="00D964DD">
      <w:pPr>
        <w:pStyle w:val="Cabealho"/>
        <w:tabs>
          <w:tab w:val="clear" w:pos="4419"/>
          <w:tab w:val="clear" w:pos="8838"/>
        </w:tabs>
        <w:jc w:val="both"/>
        <w:rPr>
          <w:b/>
          <w:sz w:val="24"/>
          <w:szCs w:val="24"/>
        </w:rPr>
      </w:pPr>
    </w:p>
    <w:p w:rsidR="00116FF7" w:rsidRPr="006454E8" w:rsidRDefault="00116FF7" w:rsidP="00D964DD">
      <w:pPr>
        <w:pStyle w:val="Cabealho"/>
        <w:tabs>
          <w:tab w:val="clear" w:pos="4419"/>
          <w:tab w:val="clear" w:pos="8838"/>
        </w:tabs>
        <w:jc w:val="both"/>
        <w:rPr>
          <w:b/>
          <w:sz w:val="24"/>
          <w:szCs w:val="24"/>
        </w:rPr>
      </w:pPr>
      <w:r w:rsidRPr="006454E8">
        <w:rPr>
          <w:b/>
          <w:sz w:val="24"/>
          <w:szCs w:val="24"/>
        </w:rPr>
        <w:t xml:space="preserve">PROCESSO Nº </w:t>
      </w:r>
      <w:r w:rsidR="00332EC2" w:rsidRPr="006454E8">
        <w:rPr>
          <w:b/>
          <w:sz w:val="24"/>
          <w:szCs w:val="24"/>
        </w:rPr>
        <w:t>3335</w:t>
      </w:r>
      <w:r w:rsidR="001F333F" w:rsidRPr="006454E8">
        <w:rPr>
          <w:b/>
          <w:sz w:val="24"/>
          <w:szCs w:val="24"/>
        </w:rPr>
        <w:t>/1</w:t>
      </w:r>
      <w:r w:rsidR="00332EC2" w:rsidRPr="006454E8">
        <w:rPr>
          <w:b/>
          <w:sz w:val="24"/>
          <w:szCs w:val="24"/>
        </w:rPr>
        <w:t>7</w:t>
      </w:r>
    </w:p>
    <w:p w:rsidR="00413503" w:rsidRPr="006454E8" w:rsidRDefault="00413503" w:rsidP="00D964DD">
      <w:pPr>
        <w:pStyle w:val="Cabealho"/>
        <w:tabs>
          <w:tab w:val="clear" w:pos="4419"/>
          <w:tab w:val="clear" w:pos="8838"/>
        </w:tabs>
        <w:jc w:val="both"/>
        <w:rPr>
          <w:b/>
          <w:sz w:val="24"/>
          <w:szCs w:val="24"/>
        </w:rPr>
      </w:pPr>
      <w:r w:rsidRPr="006454E8">
        <w:rPr>
          <w:b/>
          <w:sz w:val="24"/>
          <w:szCs w:val="24"/>
        </w:rPr>
        <w:t xml:space="preserve">SECRETARIA MUNICIPAL </w:t>
      </w:r>
      <w:r w:rsidR="00EC2B97" w:rsidRPr="006454E8">
        <w:rPr>
          <w:b/>
          <w:sz w:val="24"/>
          <w:szCs w:val="24"/>
        </w:rPr>
        <w:t xml:space="preserve">DE </w:t>
      </w:r>
      <w:r w:rsidR="00C1537C" w:rsidRPr="006454E8">
        <w:rPr>
          <w:b/>
          <w:sz w:val="24"/>
          <w:szCs w:val="24"/>
        </w:rPr>
        <w:t>SAÚDE</w:t>
      </w:r>
    </w:p>
    <w:p w:rsidR="00116FF7" w:rsidRPr="006454E8" w:rsidRDefault="00116FF7" w:rsidP="00D964DD">
      <w:pPr>
        <w:pStyle w:val="Cabealho"/>
        <w:tabs>
          <w:tab w:val="clear" w:pos="4419"/>
          <w:tab w:val="clear" w:pos="8838"/>
        </w:tabs>
        <w:jc w:val="both"/>
        <w:rPr>
          <w:b/>
          <w:sz w:val="24"/>
          <w:szCs w:val="24"/>
        </w:rPr>
      </w:pPr>
    </w:p>
    <w:p w:rsidR="00332EC2" w:rsidRPr="006454E8" w:rsidRDefault="00116FF7" w:rsidP="00332EC2">
      <w:pPr>
        <w:spacing w:before="360" w:after="240" w:line="276" w:lineRule="auto"/>
        <w:rPr>
          <w:sz w:val="24"/>
          <w:szCs w:val="24"/>
        </w:rPr>
      </w:pPr>
      <w:r w:rsidRPr="006454E8">
        <w:rPr>
          <w:b/>
          <w:sz w:val="24"/>
          <w:szCs w:val="24"/>
        </w:rPr>
        <w:t>OBJETO</w:t>
      </w:r>
      <w:r w:rsidRPr="006454E8">
        <w:rPr>
          <w:sz w:val="24"/>
          <w:szCs w:val="24"/>
        </w:rPr>
        <w:t>:</w:t>
      </w:r>
      <w:r w:rsidR="00D71DA7" w:rsidRPr="006454E8">
        <w:rPr>
          <w:sz w:val="24"/>
          <w:szCs w:val="24"/>
        </w:rPr>
        <w:t xml:space="preserve"> </w:t>
      </w:r>
      <w:r w:rsidR="00332EC2" w:rsidRPr="006454E8">
        <w:rPr>
          <w:bCs/>
          <w:sz w:val="24"/>
          <w:szCs w:val="22"/>
        </w:rPr>
        <w:t>Eventual e futura</w:t>
      </w:r>
      <w:r w:rsidR="00332EC2" w:rsidRPr="006454E8">
        <w:rPr>
          <w:sz w:val="24"/>
          <w:szCs w:val="22"/>
        </w:rPr>
        <w:t xml:space="preserve"> aquisição de componentes e peças </w:t>
      </w:r>
      <w:r w:rsidR="00332EC2" w:rsidRPr="006454E8">
        <w:rPr>
          <w:bCs/>
          <w:sz w:val="24"/>
          <w:szCs w:val="22"/>
        </w:rPr>
        <w:t>novas, originais ou genuínas, do tipo MAIOR DESCONTO sob a tabela de cada montadora, para manutenção dos veículos pertencentes a frota da Secretaria Municipal de Saúde de Bom Jardim, da marca Volkswagen, Nissan, Chevrolet, Renault e Peugeot, de acordo com os lotes apresentados.</w:t>
      </w:r>
    </w:p>
    <w:p w:rsidR="00116FF7" w:rsidRPr="006454E8" w:rsidRDefault="00116FF7" w:rsidP="00D964DD">
      <w:pPr>
        <w:pStyle w:val="Cabealho"/>
        <w:tabs>
          <w:tab w:val="clear" w:pos="4419"/>
          <w:tab w:val="clear" w:pos="8838"/>
        </w:tabs>
        <w:jc w:val="both"/>
        <w:rPr>
          <w:sz w:val="24"/>
          <w:szCs w:val="24"/>
        </w:rPr>
      </w:pPr>
    </w:p>
    <w:p w:rsidR="00B16C25" w:rsidRPr="006454E8" w:rsidRDefault="00116FF7" w:rsidP="00B16C25">
      <w:pPr>
        <w:autoSpaceDE w:val="0"/>
        <w:autoSpaceDN w:val="0"/>
        <w:adjustRightInd w:val="0"/>
        <w:jc w:val="both"/>
        <w:rPr>
          <w:sz w:val="24"/>
          <w:szCs w:val="24"/>
        </w:rPr>
      </w:pPr>
      <w:r w:rsidRPr="006454E8">
        <w:rPr>
          <w:b/>
          <w:sz w:val="24"/>
          <w:szCs w:val="24"/>
        </w:rPr>
        <w:t>TIPO</w:t>
      </w:r>
      <w:r w:rsidRPr="006454E8">
        <w:rPr>
          <w:sz w:val="24"/>
          <w:szCs w:val="24"/>
        </w:rPr>
        <w:t xml:space="preserve">: </w:t>
      </w:r>
      <w:r w:rsidR="00B16C25" w:rsidRPr="006454E8">
        <w:rPr>
          <w:sz w:val="24"/>
          <w:szCs w:val="24"/>
        </w:rPr>
        <w:t xml:space="preserve">Maior percentual (%) de desconto </w:t>
      </w:r>
      <w:r w:rsidR="00E55B7C" w:rsidRPr="006454E8">
        <w:rPr>
          <w:sz w:val="24"/>
          <w:szCs w:val="24"/>
        </w:rPr>
        <w:t>por lote</w:t>
      </w:r>
      <w:r w:rsidR="00B16C25" w:rsidRPr="006454E8">
        <w:rPr>
          <w:sz w:val="24"/>
          <w:szCs w:val="24"/>
        </w:rPr>
        <w:t>.</w:t>
      </w:r>
    </w:p>
    <w:p w:rsidR="008D5B53" w:rsidRPr="006454E8" w:rsidRDefault="008D5B53" w:rsidP="00B16C25">
      <w:pPr>
        <w:autoSpaceDE w:val="0"/>
        <w:autoSpaceDN w:val="0"/>
        <w:adjustRightInd w:val="0"/>
        <w:jc w:val="both"/>
        <w:rPr>
          <w:sz w:val="24"/>
          <w:szCs w:val="24"/>
        </w:rPr>
      </w:pPr>
      <w:r w:rsidRPr="006454E8">
        <w:rPr>
          <w:sz w:val="24"/>
          <w:szCs w:val="24"/>
        </w:rPr>
        <w:t>Regime de Execução: Indireta</w:t>
      </w:r>
    </w:p>
    <w:p w:rsidR="00A76714" w:rsidRPr="006454E8" w:rsidRDefault="00A76714" w:rsidP="00D964DD">
      <w:pPr>
        <w:autoSpaceDE w:val="0"/>
        <w:autoSpaceDN w:val="0"/>
        <w:adjustRightInd w:val="0"/>
        <w:jc w:val="both"/>
        <w:rPr>
          <w:sz w:val="24"/>
          <w:szCs w:val="24"/>
        </w:rPr>
      </w:pPr>
    </w:p>
    <w:p w:rsidR="00A0411A" w:rsidRPr="006454E8" w:rsidRDefault="00334F4E" w:rsidP="00D964DD">
      <w:pPr>
        <w:pStyle w:val="Cabealho"/>
        <w:tabs>
          <w:tab w:val="clear" w:pos="4419"/>
          <w:tab w:val="clear" w:pos="8838"/>
        </w:tabs>
        <w:jc w:val="both"/>
        <w:rPr>
          <w:b/>
          <w:sz w:val="24"/>
          <w:szCs w:val="24"/>
        </w:rPr>
      </w:pPr>
      <w:r w:rsidRPr="006454E8">
        <w:rPr>
          <w:b/>
          <w:sz w:val="24"/>
          <w:szCs w:val="24"/>
        </w:rPr>
        <w:t>CREDENCIAMENTO,</w:t>
      </w:r>
      <w:r w:rsidR="00A0411A" w:rsidRPr="006454E8">
        <w:rPr>
          <w:b/>
          <w:sz w:val="24"/>
          <w:szCs w:val="24"/>
        </w:rPr>
        <w:t xml:space="preserve"> ABERTURA ENVELOPE PROPOSTA</w:t>
      </w:r>
      <w:r w:rsidRPr="006454E8">
        <w:rPr>
          <w:sz w:val="24"/>
          <w:szCs w:val="24"/>
        </w:rPr>
        <w:t xml:space="preserve"> E</w:t>
      </w:r>
      <w:r w:rsidR="00A0411A" w:rsidRPr="006454E8">
        <w:rPr>
          <w:b/>
          <w:sz w:val="24"/>
          <w:szCs w:val="24"/>
        </w:rPr>
        <w:t xml:space="preserve"> FASE DE LANCES (JULGAMENTO):</w:t>
      </w:r>
    </w:p>
    <w:p w:rsidR="00A0411A" w:rsidRPr="006454E8" w:rsidRDefault="00A0411A" w:rsidP="00D964DD">
      <w:pPr>
        <w:pStyle w:val="Cabealho"/>
        <w:tabs>
          <w:tab w:val="clear" w:pos="4419"/>
          <w:tab w:val="clear" w:pos="8838"/>
        </w:tabs>
        <w:jc w:val="both"/>
        <w:rPr>
          <w:b/>
          <w:sz w:val="24"/>
          <w:szCs w:val="24"/>
        </w:rPr>
      </w:pPr>
    </w:p>
    <w:p w:rsidR="00A0411A" w:rsidRPr="006454E8" w:rsidRDefault="00B8142F" w:rsidP="00D964DD">
      <w:pPr>
        <w:pStyle w:val="Cabealho"/>
        <w:tabs>
          <w:tab w:val="clear" w:pos="4419"/>
          <w:tab w:val="clear" w:pos="8838"/>
        </w:tabs>
        <w:jc w:val="both"/>
        <w:rPr>
          <w:sz w:val="24"/>
          <w:szCs w:val="24"/>
        </w:rPr>
      </w:pPr>
      <w:r w:rsidRPr="006454E8">
        <w:rPr>
          <w:sz w:val="24"/>
          <w:szCs w:val="24"/>
        </w:rPr>
        <w:t>Dia: 24</w:t>
      </w:r>
      <w:r w:rsidR="00B86282" w:rsidRPr="006454E8">
        <w:rPr>
          <w:sz w:val="24"/>
          <w:szCs w:val="24"/>
        </w:rPr>
        <w:t>/</w:t>
      </w:r>
      <w:r w:rsidRPr="006454E8">
        <w:rPr>
          <w:sz w:val="24"/>
          <w:szCs w:val="24"/>
        </w:rPr>
        <w:t>10</w:t>
      </w:r>
      <w:r w:rsidR="00B86282" w:rsidRPr="006454E8">
        <w:rPr>
          <w:sz w:val="24"/>
          <w:szCs w:val="24"/>
        </w:rPr>
        <w:t>/201</w:t>
      </w:r>
      <w:r w:rsidR="001F333F" w:rsidRPr="006454E8">
        <w:rPr>
          <w:sz w:val="24"/>
          <w:szCs w:val="24"/>
        </w:rPr>
        <w:t>7</w:t>
      </w:r>
      <w:r w:rsidR="00A0411A" w:rsidRPr="006454E8">
        <w:rPr>
          <w:sz w:val="24"/>
          <w:szCs w:val="24"/>
        </w:rPr>
        <w:t xml:space="preserve">, às </w:t>
      </w:r>
      <w:r w:rsidRPr="006454E8">
        <w:rPr>
          <w:sz w:val="24"/>
          <w:szCs w:val="24"/>
        </w:rPr>
        <w:t>09</w:t>
      </w:r>
      <w:r w:rsidR="00B86282" w:rsidRPr="006454E8">
        <w:rPr>
          <w:sz w:val="24"/>
          <w:szCs w:val="24"/>
        </w:rPr>
        <w:t>h</w:t>
      </w:r>
      <w:r w:rsidRPr="006454E8">
        <w:rPr>
          <w:sz w:val="24"/>
          <w:szCs w:val="24"/>
        </w:rPr>
        <w:t>30</w:t>
      </w:r>
      <w:r w:rsidR="00B86282" w:rsidRPr="006454E8">
        <w:rPr>
          <w:sz w:val="24"/>
          <w:szCs w:val="24"/>
        </w:rPr>
        <w:t>min</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b/>
          <w:sz w:val="24"/>
          <w:szCs w:val="24"/>
        </w:rPr>
        <w:t>LOCAL:</w:t>
      </w:r>
      <w:r w:rsidRPr="006454E8">
        <w:rPr>
          <w:sz w:val="24"/>
          <w:szCs w:val="24"/>
        </w:rPr>
        <w:t xml:space="preserve"> na sala de reunião da Comissão Permanente de Licitações e Compras da Secretaria Municipal de Bom Jardim, localizada à Praça Governador Roberto Silveira, nº 44, </w:t>
      </w:r>
      <w:r w:rsidR="001F333F" w:rsidRPr="006454E8">
        <w:rPr>
          <w:sz w:val="24"/>
          <w:szCs w:val="24"/>
        </w:rPr>
        <w:t>4</w:t>
      </w:r>
      <w:r w:rsidRPr="006454E8">
        <w:rPr>
          <w:sz w:val="24"/>
          <w:szCs w:val="24"/>
        </w:rPr>
        <w:t>º andar – Centro – Bom Jardim/RJ.</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b/>
          <w:sz w:val="24"/>
          <w:szCs w:val="24"/>
        </w:rPr>
        <w:t>LEGISLAÇÃO PERTINENTE</w:t>
      </w:r>
      <w:r w:rsidRPr="006454E8">
        <w:rPr>
          <w:sz w:val="24"/>
          <w:szCs w:val="24"/>
        </w:rPr>
        <w:t>: Lei Federal nº 10.520 de 17 de julho de 2002,</w:t>
      </w:r>
      <w:r w:rsidR="00821013" w:rsidRPr="006454E8">
        <w:rPr>
          <w:sz w:val="24"/>
          <w:szCs w:val="24"/>
        </w:rPr>
        <w:t>Decreto</w:t>
      </w:r>
      <w:r w:rsidRPr="006454E8">
        <w:rPr>
          <w:sz w:val="24"/>
          <w:szCs w:val="24"/>
        </w:rPr>
        <w:t xml:space="preserve"> nº 3931/01, bem como no </w:t>
      </w:r>
      <w:r w:rsidR="009C7441" w:rsidRPr="006454E8">
        <w:rPr>
          <w:sz w:val="24"/>
          <w:szCs w:val="24"/>
        </w:rPr>
        <w:t>Decreto Municipal 2156/10, de 14</w:t>
      </w:r>
      <w:r w:rsidRPr="006454E8">
        <w:rPr>
          <w:sz w:val="24"/>
          <w:szCs w:val="24"/>
        </w:rPr>
        <w:t xml:space="preserve"> de janeiro de 2010, Lei complementar</w:t>
      </w:r>
      <w:r w:rsidR="00821013" w:rsidRPr="006454E8">
        <w:rPr>
          <w:sz w:val="24"/>
          <w:szCs w:val="24"/>
        </w:rPr>
        <w:t xml:space="preserve"> Municipal</w:t>
      </w:r>
      <w:r w:rsidRPr="006454E8">
        <w:rPr>
          <w:sz w:val="24"/>
          <w:szCs w:val="24"/>
        </w:rPr>
        <w:t xml:space="preserve"> </w:t>
      </w:r>
      <w:r w:rsidR="00793C8A" w:rsidRPr="006454E8">
        <w:rPr>
          <w:sz w:val="24"/>
          <w:szCs w:val="24"/>
        </w:rPr>
        <w:t>nº 135 de 19 de outubro de 2011 com alterações na</w:t>
      </w:r>
      <w:r w:rsidRPr="006454E8">
        <w:rPr>
          <w:sz w:val="24"/>
          <w:szCs w:val="24"/>
        </w:rPr>
        <w:t xml:space="preserve"> </w:t>
      </w:r>
      <w:r w:rsidR="00D8434F" w:rsidRPr="006454E8">
        <w:rPr>
          <w:sz w:val="24"/>
          <w:szCs w:val="24"/>
        </w:rPr>
        <w:t xml:space="preserve">Lei Complemental Federal 147/2014, </w:t>
      </w:r>
      <w:r w:rsidRPr="006454E8">
        <w:rPr>
          <w:sz w:val="24"/>
          <w:szCs w:val="24"/>
        </w:rPr>
        <w:t>aplicando-se subsidiariamente, as normas da Lei</w:t>
      </w:r>
      <w:r w:rsidRPr="006454E8">
        <w:rPr>
          <w:b/>
          <w:bCs/>
          <w:sz w:val="24"/>
          <w:szCs w:val="24"/>
        </w:rPr>
        <w:t xml:space="preserve"> </w:t>
      </w:r>
      <w:r w:rsidRPr="006454E8">
        <w:rPr>
          <w:sz w:val="24"/>
          <w:szCs w:val="24"/>
        </w:rPr>
        <w:t>nº 8.666 /93 e suas alterações.</w:t>
      </w:r>
    </w:p>
    <w:p w:rsidR="00116FF7" w:rsidRPr="006454E8" w:rsidRDefault="00116FF7" w:rsidP="00D964DD">
      <w:pPr>
        <w:pStyle w:val="Cabealho"/>
        <w:tabs>
          <w:tab w:val="clear" w:pos="4419"/>
          <w:tab w:val="clear" w:pos="8838"/>
        </w:tabs>
        <w:jc w:val="both"/>
        <w:rPr>
          <w:sz w:val="24"/>
          <w:szCs w:val="24"/>
        </w:rPr>
      </w:pPr>
      <w:r w:rsidRPr="006454E8">
        <w:rPr>
          <w:sz w:val="24"/>
          <w:szCs w:val="24"/>
        </w:rPr>
        <w:t xml:space="preserve">              </w:t>
      </w:r>
    </w:p>
    <w:p w:rsidR="00116FF7" w:rsidRPr="006454E8" w:rsidRDefault="00116FF7" w:rsidP="00D964DD">
      <w:pPr>
        <w:pStyle w:val="Cabealho"/>
        <w:tabs>
          <w:tab w:val="clear" w:pos="4419"/>
          <w:tab w:val="clear" w:pos="8838"/>
        </w:tabs>
        <w:jc w:val="both"/>
        <w:rPr>
          <w:b/>
          <w:sz w:val="24"/>
          <w:szCs w:val="24"/>
        </w:rPr>
      </w:pPr>
      <w:r w:rsidRPr="006454E8">
        <w:rPr>
          <w:b/>
          <w:sz w:val="24"/>
          <w:szCs w:val="24"/>
        </w:rPr>
        <w:t>Os interessados em participar da presente licitação deverão entregar, diretamente na CPL</w:t>
      </w:r>
      <w:r w:rsidR="000B1465" w:rsidRPr="006454E8">
        <w:rPr>
          <w:b/>
          <w:sz w:val="24"/>
          <w:szCs w:val="24"/>
        </w:rPr>
        <w:t>C</w:t>
      </w:r>
      <w:r w:rsidRPr="006454E8">
        <w:rPr>
          <w:b/>
          <w:sz w:val="24"/>
          <w:szCs w:val="24"/>
        </w:rPr>
        <w:t xml:space="preserve"> os envelopes fechados e indevassáveis. </w:t>
      </w:r>
    </w:p>
    <w:p w:rsidR="00116FF7" w:rsidRPr="006454E8" w:rsidRDefault="00116FF7" w:rsidP="00D964DD">
      <w:pPr>
        <w:pStyle w:val="Cabealho"/>
        <w:tabs>
          <w:tab w:val="clear" w:pos="4419"/>
          <w:tab w:val="clear" w:pos="8838"/>
        </w:tabs>
        <w:jc w:val="both"/>
        <w:rPr>
          <w:b/>
          <w:sz w:val="24"/>
          <w:szCs w:val="24"/>
        </w:rPr>
      </w:pPr>
      <w:r w:rsidRPr="006454E8">
        <w:rPr>
          <w:b/>
          <w:sz w:val="24"/>
          <w:szCs w:val="24"/>
        </w:rPr>
        <w:t>Não haverá prazo de tolerância para entrega dos envelopes (habilitação e proposta de preços).</w:t>
      </w:r>
    </w:p>
    <w:p w:rsidR="00116FF7" w:rsidRPr="006454E8" w:rsidRDefault="00116FF7" w:rsidP="00D964DD">
      <w:pPr>
        <w:pStyle w:val="Cabealho"/>
        <w:tabs>
          <w:tab w:val="clear" w:pos="4419"/>
          <w:tab w:val="clear" w:pos="8838"/>
        </w:tabs>
        <w:jc w:val="both"/>
        <w:rPr>
          <w:sz w:val="24"/>
          <w:szCs w:val="24"/>
        </w:rPr>
      </w:pPr>
    </w:p>
    <w:p w:rsidR="007B5BD3" w:rsidRPr="006454E8" w:rsidRDefault="007B5BD3" w:rsidP="00D964DD">
      <w:pPr>
        <w:pStyle w:val="Cabealho"/>
        <w:tabs>
          <w:tab w:val="clear" w:pos="4419"/>
          <w:tab w:val="clear" w:pos="8838"/>
        </w:tabs>
        <w:jc w:val="both"/>
        <w:rPr>
          <w:sz w:val="24"/>
          <w:szCs w:val="24"/>
        </w:rPr>
      </w:pPr>
    </w:p>
    <w:p w:rsidR="00116FF7" w:rsidRPr="006454E8" w:rsidRDefault="00116FF7" w:rsidP="00B16C25">
      <w:pPr>
        <w:pStyle w:val="Cabealho"/>
        <w:tabs>
          <w:tab w:val="clear" w:pos="4419"/>
          <w:tab w:val="clear" w:pos="8838"/>
        </w:tabs>
        <w:spacing w:after="240"/>
        <w:jc w:val="both"/>
        <w:rPr>
          <w:b/>
          <w:sz w:val="24"/>
          <w:szCs w:val="24"/>
        </w:rPr>
      </w:pPr>
      <w:r w:rsidRPr="006454E8">
        <w:rPr>
          <w:b/>
          <w:sz w:val="24"/>
          <w:szCs w:val="24"/>
        </w:rPr>
        <w:t>2-DO OBJETO:</w:t>
      </w:r>
    </w:p>
    <w:p w:rsidR="00332EC2" w:rsidRPr="006454E8" w:rsidRDefault="00B16C25" w:rsidP="00332EC2">
      <w:pPr>
        <w:widowControl w:val="0"/>
        <w:spacing w:after="240" w:line="276" w:lineRule="auto"/>
        <w:jc w:val="both"/>
        <w:rPr>
          <w:bCs/>
          <w:sz w:val="24"/>
          <w:szCs w:val="22"/>
        </w:rPr>
      </w:pPr>
      <w:r w:rsidRPr="006454E8">
        <w:rPr>
          <w:sz w:val="24"/>
          <w:szCs w:val="24"/>
        </w:rPr>
        <w:t xml:space="preserve">2.1 - Constitui o objeto do presente </w:t>
      </w:r>
      <w:r w:rsidR="00923332" w:rsidRPr="006454E8">
        <w:rPr>
          <w:sz w:val="24"/>
          <w:szCs w:val="24"/>
        </w:rPr>
        <w:t>edital</w:t>
      </w:r>
      <w:r w:rsidRPr="006454E8">
        <w:rPr>
          <w:sz w:val="24"/>
          <w:szCs w:val="24"/>
        </w:rPr>
        <w:t xml:space="preserve"> a </w:t>
      </w:r>
      <w:r w:rsidR="00332EC2" w:rsidRPr="006454E8">
        <w:rPr>
          <w:bCs/>
          <w:sz w:val="24"/>
          <w:szCs w:val="22"/>
        </w:rPr>
        <w:t>eventual e futura</w:t>
      </w:r>
      <w:r w:rsidR="00332EC2" w:rsidRPr="006454E8">
        <w:rPr>
          <w:sz w:val="24"/>
          <w:szCs w:val="22"/>
        </w:rPr>
        <w:t xml:space="preserve"> aquisição de componentes e peças </w:t>
      </w:r>
      <w:r w:rsidR="00332EC2" w:rsidRPr="006454E8">
        <w:rPr>
          <w:bCs/>
          <w:sz w:val="24"/>
          <w:szCs w:val="22"/>
        </w:rPr>
        <w:t xml:space="preserve">novas, originais ou genuínas, do tipo MAIOR DESCONTO sob a tabela de cada montadora, para manutenção dos veículos pertencentes a frota da Secretaria Municipal de Saúde de Bom Jardim, da marca Volkswagen, Nissan, Chevrolet, Renault e Peugeot, de acordo com os lotes </w:t>
      </w:r>
      <w:r w:rsidR="00332EC2" w:rsidRPr="006454E8">
        <w:rPr>
          <w:bCs/>
          <w:sz w:val="24"/>
          <w:szCs w:val="22"/>
        </w:rPr>
        <w:lastRenderedPageBreak/>
        <w:t>apresentados.</w:t>
      </w:r>
    </w:p>
    <w:p w:rsidR="002D051E" w:rsidRPr="006454E8" w:rsidRDefault="002D051E" w:rsidP="002D051E">
      <w:pPr>
        <w:spacing w:before="120" w:after="120" w:line="360" w:lineRule="auto"/>
        <w:jc w:val="both"/>
        <w:rPr>
          <w:sz w:val="24"/>
          <w:szCs w:val="24"/>
        </w:rPr>
      </w:pPr>
      <w:r w:rsidRPr="006454E8">
        <w:rPr>
          <w:bCs/>
          <w:sz w:val="24"/>
          <w:szCs w:val="24"/>
        </w:rPr>
        <w:t xml:space="preserve">2.2 - </w:t>
      </w:r>
      <w:r w:rsidRPr="006454E8">
        <w:rPr>
          <w:sz w:val="24"/>
          <w:szCs w:val="24"/>
        </w:rPr>
        <w:t>DETALHAMENTO OS LOTES: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D051E" w:rsidRPr="006454E8" w:rsidTr="002D051E">
        <w:trPr>
          <w:trHeight w:val="340"/>
        </w:trPr>
        <w:tc>
          <w:tcPr>
            <w:tcW w:w="8957" w:type="dxa"/>
            <w:shd w:val="clear" w:color="auto" w:fill="D9D9D9"/>
          </w:tcPr>
          <w:p w:rsidR="002D051E" w:rsidRPr="006454E8" w:rsidRDefault="002D051E" w:rsidP="002D051E">
            <w:pPr>
              <w:spacing w:before="100" w:after="80"/>
              <w:jc w:val="center"/>
              <w:rPr>
                <w:b/>
                <w:sz w:val="24"/>
                <w:szCs w:val="24"/>
              </w:rPr>
            </w:pPr>
            <w:r w:rsidRPr="006454E8">
              <w:rPr>
                <w:b/>
                <w:sz w:val="24"/>
                <w:szCs w:val="24"/>
              </w:rPr>
              <w:t>GRUPO 1</w:t>
            </w:r>
          </w:p>
        </w:tc>
      </w:tr>
      <w:tr w:rsidR="002D051E" w:rsidRPr="006454E8" w:rsidTr="002D051E">
        <w:tc>
          <w:tcPr>
            <w:tcW w:w="8957" w:type="dxa"/>
            <w:shd w:val="clear" w:color="auto" w:fill="auto"/>
            <w:vAlign w:val="center"/>
          </w:tcPr>
          <w:p w:rsidR="002D051E" w:rsidRPr="006454E8" w:rsidRDefault="002D051E" w:rsidP="002D051E">
            <w:pPr>
              <w:spacing w:before="120" w:line="360" w:lineRule="auto"/>
              <w:jc w:val="both"/>
              <w:rPr>
                <w:sz w:val="24"/>
                <w:szCs w:val="24"/>
              </w:rPr>
            </w:pPr>
            <w:r w:rsidRPr="006454E8">
              <w:rPr>
                <w:sz w:val="24"/>
                <w:szCs w:val="24"/>
              </w:rPr>
              <w:t>Aquisição de peças NOVAS, ORIGINAIS OU GENUINAS, para os veículos de passageiro da marca VOLKSWAGEN, pertencentes a Secretaria Municipal de Saúde de Bom Jardim,  do tipo MAIOR DESCONTO, sob a tabela de cada montadora para o lote 01.</w:t>
            </w:r>
          </w:p>
        </w:tc>
      </w:tr>
    </w:tbl>
    <w:p w:rsidR="002D051E" w:rsidRPr="006454E8" w:rsidRDefault="002D051E" w:rsidP="002D051E">
      <w:pPr>
        <w:spacing w:before="120" w:after="120" w:line="360" w:lineRule="auto"/>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D051E" w:rsidRPr="006454E8" w:rsidTr="002D051E">
        <w:trPr>
          <w:trHeight w:val="340"/>
        </w:trPr>
        <w:tc>
          <w:tcPr>
            <w:tcW w:w="8957" w:type="dxa"/>
            <w:shd w:val="clear" w:color="auto" w:fill="D9D9D9"/>
          </w:tcPr>
          <w:p w:rsidR="002D051E" w:rsidRPr="006454E8" w:rsidRDefault="002D051E" w:rsidP="002D051E">
            <w:pPr>
              <w:spacing w:before="100" w:after="80"/>
              <w:jc w:val="center"/>
              <w:rPr>
                <w:b/>
                <w:sz w:val="24"/>
                <w:szCs w:val="24"/>
              </w:rPr>
            </w:pPr>
            <w:r w:rsidRPr="006454E8">
              <w:rPr>
                <w:b/>
                <w:sz w:val="24"/>
                <w:szCs w:val="24"/>
              </w:rPr>
              <w:t>GRUPO 2</w:t>
            </w:r>
          </w:p>
        </w:tc>
      </w:tr>
      <w:tr w:rsidR="002D051E" w:rsidRPr="006454E8" w:rsidTr="002D051E">
        <w:tc>
          <w:tcPr>
            <w:tcW w:w="8957" w:type="dxa"/>
            <w:shd w:val="clear" w:color="auto" w:fill="auto"/>
            <w:vAlign w:val="center"/>
          </w:tcPr>
          <w:p w:rsidR="002D051E" w:rsidRPr="006454E8" w:rsidRDefault="002D051E" w:rsidP="002D051E">
            <w:pPr>
              <w:spacing w:before="120" w:line="360" w:lineRule="auto"/>
              <w:jc w:val="both"/>
              <w:rPr>
                <w:sz w:val="24"/>
                <w:szCs w:val="24"/>
              </w:rPr>
            </w:pPr>
            <w:r w:rsidRPr="006454E8">
              <w:rPr>
                <w:sz w:val="24"/>
                <w:szCs w:val="24"/>
              </w:rPr>
              <w:t xml:space="preserve">Aquisição de peças NOVAS, ORIGINAIS OU GENUINAS, para os veículos de passageiro da marca </w:t>
            </w:r>
            <w:r w:rsidRPr="006454E8">
              <w:rPr>
                <w:bCs/>
                <w:sz w:val="24"/>
                <w:szCs w:val="24"/>
              </w:rPr>
              <w:t>NISSAN e RENAULT, pertencentes a</w:t>
            </w:r>
            <w:r w:rsidRPr="006454E8">
              <w:rPr>
                <w:sz w:val="24"/>
                <w:szCs w:val="24"/>
              </w:rPr>
              <w:t xml:space="preserve"> Secretaria Municipal de Saúde de Bom Jardim,</w:t>
            </w:r>
            <w:r w:rsidRPr="006454E8">
              <w:rPr>
                <w:bCs/>
                <w:sz w:val="24"/>
                <w:szCs w:val="24"/>
              </w:rPr>
              <w:t xml:space="preserve"> </w:t>
            </w:r>
            <w:r w:rsidRPr="006454E8">
              <w:rPr>
                <w:sz w:val="24"/>
                <w:szCs w:val="24"/>
              </w:rPr>
              <w:t>do tipo MAIOR DESCONTO, sob a tabela de cada montadora para o lote 02.</w:t>
            </w:r>
          </w:p>
        </w:tc>
      </w:tr>
    </w:tbl>
    <w:p w:rsidR="002D051E" w:rsidRPr="006454E8" w:rsidRDefault="002D051E" w:rsidP="002D051E">
      <w:pPr>
        <w:spacing w:before="120" w:after="120"/>
        <w:ind w:firstLine="284"/>
        <w:jc w:val="both"/>
        <w:rPr>
          <w:sz w:val="24"/>
          <w:szCs w:val="24"/>
        </w:rPr>
      </w:pPr>
      <w:r w:rsidRPr="006454E8">
        <w:rPr>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2D051E" w:rsidRPr="006454E8" w:rsidTr="002D051E">
        <w:trPr>
          <w:trHeight w:val="340"/>
        </w:trPr>
        <w:tc>
          <w:tcPr>
            <w:tcW w:w="8957" w:type="dxa"/>
            <w:shd w:val="clear" w:color="auto" w:fill="D9D9D9"/>
          </w:tcPr>
          <w:p w:rsidR="002D051E" w:rsidRPr="006454E8" w:rsidRDefault="002D051E" w:rsidP="002D051E">
            <w:pPr>
              <w:spacing w:before="100" w:after="80"/>
              <w:jc w:val="center"/>
              <w:rPr>
                <w:b/>
                <w:sz w:val="24"/>
                <w:szCs w:val="24"/>
              </w:rPr>
            </w:pPr>
            <w:r w:rsidRPr="006454E8">
              <w:rPr>
                <w:b/>
                <w:sz w:val="24"/>
                <w:szCs w:val="24"/>
              </w:rPr>
              <w:t>GRUPO 3</w:t>
            </w:r>
          </w:p>
        </w:tc>
      </w:tr>
      <w:tr w:rsidR="002D051E" w:rsidRPr="006454E8" w:rsidTr="002D051E">
        <w:tc>
          <w:tcPr>
            <w:tcW w:w="8957" w:type="dxa"/>
            <w:shd w:val="clear" w:color="auto" w:fill="auto"/>
            <w:vAlign w:val="center"/>
          </w:tcPr>
          <w:p w:rsidR="002D051E" w:rsidRPr="006454E8" w:rsidRDefault="002D051E" w:rsidP="002D051E">
            <w:pPr>
              <w:spacing w:before="120" w:line="360" w:lineRule="auto"/>
              <w:jc w:val="both"/>
              <w:rPr>
                <w:sz w:val="24"/>
                <w:szCs w:val="24"/>
              </w:rPr>
            </w:pPr>
            <w:r w:rsidRPr="006454E8">
              <w:rPr>
                <w:sz w:val="24"/>
                <w:szCs w:val="24"/>
              </w:rPr>
              <w:t xml:space="preserve">Aquisição de peças NOVAS, ORIGINAIS OU GENUINAS, para os veículos de passageiro da marca </w:t>
            </w:r>
            <w:r w:rsidRPr="006454E8">
              <w:rPr>
                <w:bCs/>
                <w:sz w:val="24"/>
                <w:szCs w:val="24"/>
              </w:rPr>
              <w:t>CHEVROLET, FIAT, PEUGEOT e CITROEN, pertencentes a</w:t>
            </w:r>
            <w:r w:rsidRPr="006454E8">
              <w:rPr>
                <w:sz w:val="24"/>
                <w:szCs w:val="24"/>
              </w:rPr>
              <w:t xml:space="preserve"> Secretaria Municipal de Saúde de Bom Jardim,</w:t>
            </w:r>
            <w:r w:rsidRPr="006454E8">
              <w:rPr>
                <w:bCs/>
                <w:sz w:val="24"/>
                <w:szCs w:val="24"/>
              </w:rPr>
              <w:t xml:space="preserve"> </w:t>
            </w:r>
            <w:r w:rsidRPr="006454E8">
              <w:rPr>
                <w:sz w:val="24"/>
                <w:szCs w:val="24"/>
              </w:rPr>
              <w:t>do tipo MAIOR DESCONTO, sob a tabela de cada montadora para o lote 03.</w:t>
            </w:r>
          </w:p>
        </w:tc>
      </w:tr>
    </w:tbl>
    <w:p w:rsidR="002D051E" w:rsidRPr="006454E8" w:rsidRDefault="002D051E" w:rsidP="002D051E">
      <w:pPr>
        <w:spacing w:before="120" w:after="120"/>
        <w:ind w:firstLine="284"/>
        <w:jc w:val="both"/>
        <w:rPr>
          <w:b/>
          <w:sz w:val="24"/>
          <w:szCs w:val="24"/>
        </w:rPr>
      </w:pPr>
    </w:p>
    <w:p w:rsidR="002D051E" w:rsidRPr="006454E8" w:rsidRDefault="002D051E" w:rsidP="002D051E">
      <w:pPr>
        <w:spacing w:before="120" w:after="120"/>
        <w:jc w:val="both"/>
        <w:rPr>
          <w:sz w:val="24"/>
          <w:szCs w:val="24"/>
        </w:rPr>
      </w:pPr>
      <w:r w:rsidRPr="006454E8">
        <w:rPr>
          <w:sz w:val="24"/>
          <w:szCs w:val="24"/>
        </w:rPr>
        <w:t>2.3 - DETALHAMENTO DOS LOTES:</w:t>
      </w:r>
    </w:p>
    <w:p w:rsidR="002D051E" w:rsidRPr="006454E8" w:rsidRDefault="002D051E" w:rsidP="002D051E">
      <w:pPr>
        <w:spacing w:before="120" w:after="120" w:line="300" w:lineRule="exact"/>
        <w:rPr>
          <w:sz w:val="24"/>
          <w:szCs w:val="24"/>
        </w:rPr>
      </w:pPr>
      <w:r w:rsidRPr="006454E8">
        <w:rPr>
          <w:sz w:val="24"/>
          <w:szCs w:val="24"/>
        </w:rPr>
        <w:t>2.3.1 – LOTE 1  - (Veículos da marca Volkswagen ).</w:t>
      </w:r>
    </w:p>
    <w:tbl>
      <w:tblPr>
        <w:tblpPr w:leftFromText="141" w:rightFromText="141" w:vertAnchor="text" w:horzAnchor="page" w:tblpX="1384" w:tblpY="19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126"/>
        <w:gridCol w:w="1418"/>
        <w:gridCol w:w="2802"/>
        <w:gridCol w:w="851"/>
        <w:gridCol w:w="7"/>
        <w:gridCol w:w="1126"/>
        <w:gridCol w:w="13"/>
        <w:gridCol w:w="1296"/>
      </w:tblGrid>
      <w:tr w:rsidR="002D051E" w:rsidRPr="006454E8" w:rsidTr="002D051E">
        <w:trPr>
          <w:trHeight w:val="310"/>
        </w:trPr>
        <w:tc>
          <w:tcPr>
            <w:tcW w:w="817" w:type="dxa"/>
            <w:tcBorders>
              <w:bottom w:val="single" w:sz="4" w:space="0" w:color="auto"/>
            </w:tcBorders>
            <w:shd w:val="clear" w:color="auto" w:fill="auto"/>
            <w:vAlign w:val="center"/>
          </w:tcPr>
          <w:p w:rsidR="002D051E" w:rsidRPr="006454E8" w:rsidRDefault="002D051E" w:rsidP="002D051E">
            <w:pPr>
              <w:spacing w:before="80" w:after="40"/>
              <w:ind w:left="34"/>
              <w:rPr>
                <w:b/>
                <w:bCs/>
                <w:sz w:val="20"/>
                <w:szCs w:val="24"/>
              </w:rPr>
            </w:pPr>
            <w:r w:rsidRPr="006454E8">
              <w:rPr>
                <w:b/>
                <w:bCs/>
                <w:sz w:val="20"/>
                <w:szCs w:val="24"/>
              </w:rPr>
              <w:t>ÍTEM</w:t>
            </w:r>
          </w:p>
        </w:tc>
        <w:tc>
          <w:tcPr>
            <w:tcW w:w="2126" w:type="dxa"/>
            <w:tcBorders>
              <w:bottom w:val="single" w:sz="4" w:space="0" w:color="auto"/>
              <w:right w:val="single" w:sz="4" w:space="0" w:color="auto"/>
            </w:tcBorders>
            <w:shd w:val="clear" w:color="auto" w:fill="auto"/>
            <w:vAlign w:val="center"/>
          </w:tcPr>
          <w:p w:rsidR="002D051E" w:rsidRPr="006454E8" w:rsidRDefault="002D051E" w:rsidP="002D051E">
            <w:pPr>
              <w:spacing w:before="80" w:after="40"/>
              <w:ind w:right="-108"/>
              <w:jc w:val="center"/>
              <w:rPr>
                <w:b/>
                <w:bCs/>
                <w:sz w:val="20"/>
                <w:szCs w:val="24"/>
              </w:rPr>
            </w:pPr>
            <w:r w:rsidRPr="006454E8">
              <w:rPr>
                <w:b/>
                <w:bCs/>
                <w:sz w:val="20"/>
                <w:szCs w:val="24"/>
              </w:rPr>
              <w:t>VEÍCULO</w:t>
            </w:r>
          </w:p>
        </w:tc>
        <w:tc>
          <w:tcPr>
            <w:tcW w:w="1418" w:type="dxa"/>
            <w:tcBorders>
              <w:left w:val="single" w:sz="4" w:space="0" w:color="auto"/>
              <w:bottom w:val="single" w:sz="4" w:space="0" w:color="auto"/>
              <w:right w:val="single" w:sz="4" w:space="0" w:color="auto"/>
            </w:tcBorders>
            <w:shd w:val="clear" w:color="auto" w:fill="auto"/>
            <w:vAlign w:val="center"/>
          </w:tcPr>
          <w:p w:rsidR="002D051E" w:rsidRPr="006454E8" w:rsidRDefault="002D051E" w:rsidP="002D051E">
            <w:pPr>
              <w:spacing w:before="80" w:after="40"/>
              <w:ind w:left="-108" w:right="-108"/>
              <w:jc w:val="center"/>
              <w:rPr>
                <w:b/>
                <w:sz w:val="20"/>
                <w:szCs w:val="24"/>
              </w:rPr>
            </w:pPr>
            <w:r w:rsidRPr="006454E8">
              <w:rPr>
                <w:b/>
                <w:bCs/>
                <w:sz w:val="20"/>
                <w:szCs w:val="24"/>
              </w:rPr>
              <w:t>PLACA</w:t>
            </w:r>
          </w:p>
        </w:tc>
        <w:tc>
          <w:tcPr>
            <w:tcW w:w="2802" w:type="dxa"/>
            <w:tcBorders>
              <w:left w:val="single" w:sz="4" w:space="0" w:color="auto"/>
              <w:bottom w:val="single" w:sz="4" w:space="0" w:color="auto"/>
              <w:right w:val="single" w:sz="4" w:space="0" w:color="auto"/>
            </w:tcBorders>
            <w:shd w:val="clear" w:color="auto" w:fill="auto"/>
            <w:vAlign w:val="center"/>
          </w:tcPr>
          <w:p w:rsidR="002D051E" w:rsidRPr="006454E8" w:rsidRDefault="002D051E" w:rsidP="002D051E">
            <w:pPr>
              <w:tabs>
                <w:tab w:val="left" w:pos="1178"/>
              </w:tabs>
              <w:spacing w:before="80" w:after="40"/>
              <w:jc w:val="center"/>
              <w:rPr>
                <w:b/>
                <w:sz w:val="20"/>
                <w:szCs w:val="24"/>
              </w:rPr>
            </w:pPr>
            <w:r w:rsidRPr="006454E8">
              <w:rPr>
                <w:rFonts w:eastAsia="Calibri"/>
                <w:b/>
                <w:sz w:val="20"/>
                <w:szCs w:val="24"/>
              </w:rPr>
              <w:t>CHASSI</w:t>
            </w:r>
          </w:p>
        </w:tc>
        <w:tc>
          <w:tcPr>
            <w:tcW w:w="858" w:type="dxa"/>
            <w:gridSpan w:val="2"/>
            <w:tcBorders>
              <w:left w:val="single" w:sz="4" w:space="0" w:color="auto"/>
              <w:bottom w:val="single" w:sz="4" w:space="0" w:color="auto"/>
              <w:right w:val="single" w:sz="4" w:space="0" w:color="auto"/>
            </w:tcBorders>
            <w:shd w:val="clear" w:color="auto" w:fill="auto"/>
            <w:vAlign w:val="center"/>
          </w:tcPr>
          <w:p w:rsidR="002D051E" w:rsidRPr="006454E8" w:rsidRDefault="002D051E" w:rsidP="002D051E">
            <w:pPr>
              <w:spacing w:before="80" w:after="40"/>
              <w:ind w:left="-107" w:right="-109"/>
              <w:jc w:val="center"/>
              <w:rPr>
                <w:b/>
                <w:sz w:val="20"/>
                <w:szCs w:val="24"/>
              </w:rPr>
            </w:pPr>
            <w:r w:rsidRPr="006454E8">
              <w:rPr>
                <w:b/>
                <w:bCs/>
                <w:sz w:val="20"/>
                <w:szCs w:val="24"/>
              </w:rPr>
              <w:t>ANO</w:t>
            </w:r>
          </w:p>
        </w:tc>
        <w:tc>
          <w:tcPr>
            <w:tcW w:w="1139" w:type="dxa"/>
            <w:gridSpan w:val="2"/>
            <w:tcBorders>
              <w:left w:val="single" w:sz="4" w:space="0" w:color="auto"/>
              <w:bottom w:val="single" w:sz="4" w:space="0" w:color="auto"/>
              <w:right w:val="single" w:sz="4" w:space="0" w:color="auto"/>
            </w:tcBorders>
            <w:shd w:val="clear" w:color="auto" w:fill="auto"/>
            <w:vAlign w:val="center"/>
          </w:tcPr>
          <w:p w:rsidR="002D051E" w:rsidRPr="006454E8" w:rsidRDefault="002D051E" w:rsidP="002D051E">
            <w:pPr>
              <w:spacing w:before="80" w:after="40"/>
              <w:jc w:val="center"/>
              <w:rPr>
                <w:b/>
                <w:sz w:val="20"/>
                <w:szCs w:val="24"/>
                <w:lang w:val="en-US"/>
              </w:rPr>
            </w:pPr>
            <w:r w:rsidRPr="006454E8">
              <w:rPr>
                <w:b/>
                <w:sz w:val="20"/>
                <w:szCs w:val="24"/>
                <w:lang w:val="en-US"/>
              </w:rPr>
              <w:t>POT.</w:t>
            </w:r>
          </w:p>
        </w:tc>
        <w:tc>
          <w:tcPr>
            <w:tcW w:w="1296" w:type="dxa"/>
            <w:tcBorders>
              <w:left w:val="single" w:sz="4" w:space="0" w:color="auto"/>
              <w:bottom w:val="single" w:sz="4" w:space="0" w:color="auto"/>
              <w:right w:val="single" w:sz="4" w:space="0" w:color="auto"/>
            </w:tcBorders>
            <w:shd w:val="clear" w:color="auto" w:fill="auto"/>
            <w:vAlign w:val="center"/>
          </w:tcPr>
          <w:p w:rsidR="002D051E" w:rsidRPr="006454E8" w:rsidRDefault="002D051E" w:rsidP="002D051E">
            <w:pPr>
              <w:spacing w:before="80" w:after="40"/>
              <w:jc w:val="center"/>
              <w:rPr>
                <w:b/>
                <w:sz w:val="20"/>
                <w:szCs w:val="24"/>
                <w:lang w:val="en-US"/>
              </w:rPr>
            </w:pPr>
            <w:r w:rsidRPr="006454E8">
              <w:rPr>
                <w:b/>
                <w:sz w:val="20"/>
                <w:szCs w:val="24"/>
                <w:lang w:val="en-US"/>
              </w:rPr>
              <w:t>COMBUST</w:t>
            </w:r>
          </w:p>
        </w:tc>
      </w:tr>
      <w:tr w:rsidR="002D051E" w:rsidRPr="006454E8" w:rsidTr="002D051E">
        <w:trPr>
          <w:trHeight w:val="310"/>
        </w:trPr>
        <w:tc>
          <w:tcPr>
            <w:tcW w:w="817" w:type="dxa"/>
            <w:tcBorders>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rPr>
            </w:pPr>
            <w:r w:rsidRPr="006454E8">
              <w:rPr>
                <w:bCs/>
                <w:sz w:val="22"/>
                <w:szCs w:val="22"/>
              </w:rPr>
              <w:t>01</w:t>
            </w:r>
          </w:p>
        </w:tc>
        <w:tc>
          <w:tcPr>
            <w:tcW w:w="2126" w:type="dxa"/>
            <w:tcBorders>
              <w:bottom w:val="single" w:sz="4" w:space="0" w:color="auto"/>
              <w:right w:val="single" w:sz="4" w:space="0" w:color="auto"/>
            </w:tcBorders>
            <w:shd w:val="clear" w:color="auto" w:fill="auto"/>
            <w:vAlign w:val="bottom"/>
          </w:tcPr>
          <w:p w:rsidR="002D051E" w:rsidRPr="006454E8" w:rsidRDefault="002D051E" w:rsidP="002D051E">
            <w:pPr>
              <w:spacing w:before="40" w:after="40"/>
              <w:ind w:right="-108"/>
              <w:rPr>
                <w:bCs/>
                <w:sz w:val="22"/>
                <w:szCs w:val="22"/>
              </w:rPr>
            </w:pPr>
            <w:r w:rsidRPr="006454E8">
              <w:rPr>
                <w:bCs/>
                <w:sz w:val="22"/>
                <w:szCs w:val="22"/>
              </w:rPr>
              <w:t>VOYAGE 1.6 CITY</w:t>
            </w:r>
          </w:p>
        </w:tc>
        <w:tc>
          <w:tcPr>
            <w:tcW w:w="1418" w:type="dxa"/>
            <w:tcBorders>
              <w:left w:val="single" w:sz="4" w:space="0" w:color="auto"/>
            </w:tcBorders>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rPr>
              <w:t>KQB 5121</w:t>
            </w:r>
          </w:p>
        </w:tc>
        <w:tc>
          <w:tcPr>
            <w:tcW w:w="2802" w:type="dxa"/>
            <w:tcBorders>
              <w:right w:val="single" w:sz="4" w:space="0" w:color="auto"/>
            </w:tcBorders>
            <w:shd w:val="clear" w:color="auto" w:fill="auto"/>
            <w:vAlign w:val="bottom"/>
          </w:tcPr>
          <w:p w:rsidR="002D051E" w:rsidRPr="006454E8" w:rsidRDefault="002D051E" w:rsidP="002D051E">
            <w:pPr>
              <w:tabs>
                <w:tab w:val="left" w:pos="1178"/>
              </w:tabs>
              <w:spacing w:before="40" w:after="40"/>
              <w:jc w:val="center"/>
              <w:rPr>
                <w:sz w:val="22"/>
                <w:szCs w:val="22"/>
              </w:rPr>
            </w:pPr>
            <w:r w:rsidRPr="006454E8">
              <w:rPr>
                <w:rFonts w:eastAsia="Calibri"/>
                <w:sz w:val="22"/>
                <w:szCs w:val="22"/>
              </w:rPr>
              <w:t>9BWDB45U9FT000994</w:t>
            </w:r>
          </w:p>
        </w:tc>
        <w:tc>
          <w:tcPr>
            <w:tcW w:w="851" w:type="dxa"/>
            <w:tcBorders>
              <w:left w:val="single" w:sz="4" w:space="0" w:color="auto"/>
              <w:right w:val="single" w:sz="4" w:space="0" w:color="auto"/>
            </w:tcBorders>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rPr>
              <w:t>2014/15</w:t>
            </w:r>
          </w:p>
        </w:tc>
        <w:tc>
          <w:tcPr>
            <w:tcW w:w="1133" w:type="dxa"/>
            <w:gridSpan w:val="2"/>
            <w:tcBorders>
              <w:left w:val="single" w:sz="4" w:space="0" w:color="auto"/>
              <w:right w:val="single" w:sz="4" w:space="0" w:color="auto"/>
            </w:tcBorders>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tcBorders>
              <w:left w:val="single" w:sz="4" w:space="0" w:color="auto"/>
            </w:tcBorders>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Alc/gas</w:t>
            </w:r>
          </w:p>
        </w:tc>
      </w:tr>
      <w:tr w:rsidR="002D051E" w:rsidRPr="006454E8" w:rsidTr="002D051E">
        <w:tc>
          <w:tcPr>
            <w:tcW w:w="817" w:type="dxa"/>
            <w:tcBorders>
              <w:top w:val="single" w:sz="4" w:space="0" w:color="auto"/>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02</w:t>
            </w:r>
          </w:p>
        </w:tc>
        <w:tc>
          <w:tcPr>
            <w:tcW w:w="2126" w:type="dxa"/>
            <w:tcBorders>
              <w:top w:val="single" w:sz="4" w:space="0" w:color="auto"/>
              <w:bottom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VOYAGE 1.6 CITY</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lang w:val="en-US"/>
              </w:rPr>
              <w:t>KXL 7962</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rFonts w:eastAsia="Calibri"/>
                <w:sz w:val="22"/>
                <w:szCs w:val="22"/>
                <w:lang w:val="en-US"/>
              </w:rPr>
              <w:t>9BWDB45U0FT001564</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lang w:val="en-US"/>
              </w:rPr>
              <w:t>2014/15</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tcBorders>
              <w:top w:val="single" w:sz="4" w:space="0" w:color="auto"/>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03</w:t>
            </w:r>
          </w:p>
        </w:tc>
        <w:tc>
          <w:tcPr>
            <w:tcW w:w="2126" w:type="dxa"/>
            <w:tcBorders>
              <w:top w:val="single" w:sz="4" w:space="0" w:color="auto"/>
              <w:bottom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VOYAGE 1.6 CITY</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lang w:val="en-US"/>
              </w:rPr>
              <w:t>KQB 7194</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rFonts w:eastAsia="Calibri"/>
                <w:sz w:val="22"/>
                <w:szCs w:val="22"/>
                <w:lang w:val="en-US"/>
              </w:rPr>
              <w:t>9BWDB45U1FT001833</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lang w:val="en-US"/>
              </w:rPr>
              <w:t>2014/15</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tcBorders>
              <w:top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04</w:t>
            </w:r>
          </w:p>
        </w:tc>
        <w:tc>
          <w:tcPr>
            <w:tcW w:w="2126" w:type="dxa"/>
            <w:tcBorders>
              <w:top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VOYAGE 1.6 CITY</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rPr>
              <w:t>LRI 4974</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rFonts w:eastAsia="Calibri"/>
                <w:sz w:val="22"/>
                <w:szCs w:val="22"/>
                <w:lang w:val="en-US"/>
              </w:rPr>
              <w:t>9BWDB45U7FT001576</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lang w:val="en-US"/>
              </w:rPr>
              <w:t>2014/15</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tcBorders>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05</w:t>
            </w:r>
          </w:p>
        </w:tc>
        <w:tc>
          <w:tcPr>
            <w:tcW w:w="2126" w:type="dxa"/>
            <w:tcBorders>
              <w:bottom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VOYAGE 1.6 CITY</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lang w:val="en-US"/>
              </w:rPr>
              <w:t>KPT 3254</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rFonts w:eastAsia="Calibri"/>
                <w:bCs/>
                <w:sz w:val="22"/>
                <w:szCs w:val="22"/>
              </w:rPr>
              <w:t>9BWDB45U9ET120924</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lang w:val="en-US"/>
              </w:rPr>
              <w:t>2013/14</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tcBorders>
              <w:top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06</w:t>
            </w:r>
          </w:p>
        </w:tc>
        <w:tc>
          <w:tcPr>
            <w:tcW w:w="2126" w:type="dxa"/>
            <w:tcBorders>
              <w:top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VOYAGE 1.6 CITY</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lang w:val="en-US"/>
              </w:rPr>
              <w:t>LRR 5522</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rFonts w:eastAsia="Calibri"/>
                <w:bCs/>
                <w:sz w:val="22"/>
                <w:szCs w:val="22"/>
              </w:rPr>
              <w:t>9BWDB45U7ET121280</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lang w:val="en-US"/>
              </w:rPr>
              <w:t>2013/14</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tcBorders>
              <w:top w:val="single" w:sz="4" w:space="0" w:color="auto"/>
            </w:tcBorders>
            <w:shd w:val="clear" w:color="auto" w:fill="auto"/>
            <w:vAlign w:val="center"/>
          </w:tcPr>
          <w:p w:rsidR="002D051E" w:rsidRPr="006454E8" w:rsidRDefault="002D051E" w:rsidP="002D051E">
            <w:pPr>
              <w:spacing w:before="40" w:after="40"/>
              <w:ind w:left="34"/>
              <w:jc w:val="center"/>
              <w:rPr>
                <w:bCs/>
                <w:sz w:val="22"/>
                <w:szCs w:val="22"/>
              </w:rPr>
            </w:pPr>
            <w:r w:rsidRPr="006454E8">
              <w:rPr>
                <w:bCs/>
                <w:sz w:val="22"/>
                <w:szCs w:val="22"/>
              </w:rPr>
              <w:lastRenderedPageBreak/>
              <w:t>07</w:t>
            </w:r>
          </w:p>
        </w:tc>
        <w:tc>
          <w:tcPr>
            <w:tcW w:w="2126" w:type="dxa"/>
            <w:tcBorders>
              <w:top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VOYAGE 1.6 CITY</w:t>
            </w:r>
          </w:p>
        </w:tc>
        <w:tc>
          <w:tcPr>
            <w:tcW w:w="1418" w:type="dxa"/>
            <w:shd w:val="clear" w:color="auto" w:fill="auto"/>
            <w:vAlign w:val="bottom"/>
          </w:tcPr>
          <w:p w:rsidR="002D051E" w:rsidRPr="006454E8" w:rsidRDefault="002D051E" w:rsidP="002D051E">
            <w:pPr>
              <w:spacing w:before="40" w:after="40"/>
              <w:ind w:left="-108" w:right="-108"/>
              <w:jc w:val="center"/>
              <w:rPr>
                <w:bCs/>
                <w:sz w:val="22"/>
                <w:szCs w:val="22"/>
                <w:lang w:val="en-US"/>
              </w:rPr>
            </w:pPr>
            <w:r w:rsidRPr="006454E8">
              <w:rPr>
                <w:bCs/>
                <w:sz w:val="22"/>
                <w:szCs w:val="22"/>
                <w:lang w:val="en-US"/>
              </w:rPr>
              <w:t>LQW 3968</w:t>
            </w:r>
          </w:p>
        </w:tc>
        <w:tc>
          <w:tcPr>
            <w:tcW w:w="2802" w:type="dxa"/>
            <w:shd w:val="clear" w:color="auto" w:fill="auto"/>
            <w:vAlign w:val="bottom"/>
          </w:tcPr>
          <w:p w:rsidR="002D051E" w:rsidRPr="006454E8" w:rsidRDefault="002D051E" w:rsidP="002D051E">
            <w:pPr>
              <w:spacing w:before="40" w:after="40"/>
              <w:jc w:val="center"/>
              <w:rPr>
                <w:rFonts w:eastAsia="Calibri"/>
                <w:bCs/>
                <w:sz w:val="22"/>
                <w:szCs w:val="22"/>
              </w:rPr>
            </w:pPr>
            <w:r w:rsidRPr="006454E8">
              <w:rPr>
                <w:rFonts w:eastAsia="Calibri"/>
                <w:bCs/>
                <w:sz w:val="22"/>
                <w:szCs w:val="22"/>
              </w:rPr>
              <w:t>9BWDB45U4ET048210</w:t>
            </w:r>
          </w:p>
        </w:tc>
        <w:tc>
          <w:tcPr>
            <w:tcW w:w="851" w:type="dxa"/>
            <w:shd w:val="clear" w:color="auto" w:fill="auto"/>
            <w:vAlign w:val="bottom"/>
          </w:tcPr>
          <w:p w:rsidR="002D051E" w:rsidRPr="006454E8" w:rsidRDefault="002D051E" w:rsidP="002D051E">
            <w:pPr>
              <w:spacing w:before="40" w:after="40"/>
              <w:ind w:left="-107" w:right="-109"/>
              <w:jc w:val="center"/>
              <w:rPr>
                <w:bCs/>
                <w:sz w:val="22"/>
                <w:szCs w:val="22"/>
                <w:lang w:val="en-US"/>
              </w:rPr>
            </w:pPr>
            <w:r w:rsidRPr="006454E8">
              <w:rPr>
                <w:bCs/>
                <w:sz w:val="22"/>
                <w:szCs w:val="22"/>
                <w:lang w:val="en-US"/>
              </w:rPr>
              <w:t>2013</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shd w:val="clear" w:color="auto" w:fill="auto"/>
            <w:vAlign w:val="center"/>
          </w:tcPr>
          <w:p w:rsidR="002D051E" w:rsidRPr="006454E8" w:rsidRDefault="002D051E" w:rsidP="002D051E">
            <w:pPr>
              <w:spacing w:before="40" w:after="40"/>
              <w:ind w:left="34"/>
              <w:jc w:val="center"/>
              <w:rPr>
                <w:bCs/>
                <w:sz w:val="22"/>
                <w:szCs w:val="22"/>
              </w:rPr>
            </w:pPr>
            <w:r w:rsidRPr="006454E8">
              <w:rPr>
                <w:bCs/>
                <w:sz w:val="22"/>
                <w:szCs w:val="22"/>
              </w:rPr>
              <w:t>08</w:t>
            </w:r>
          </w:p>
        </w:tc>
        <w:tc>
          <w:tcPr>
            <w:tcW w:w="2126" w:type="dxa"/>
            <w:shd w:val="clear" w:color="auto" w:fill="auto"/>
            <w:vAlign w:val="bottom"/>
          </w:tcPr>
          <w:p w:rsidR="002D051E" w:rsidRPr="006454E8" w:rsidRDefault="002D051E" w:rsidP="002D051E">
            <w:pPr>
              <w:spacing w:before="40" w:after="40"/>
              <w:ind w:right="-108"/>
              <w:rPr>
                <w:bCs/>
                <w:sz w:val="22"/>
                <w:szCs w:val="22"/>
              </w:rPr>
            </w:pPr>
            <w:r w:rsidRPr="006454E8">
              <w:rPr>
                <w:bCs/>
                <w:sz w:val="22"/>
                <w:szCs w:val="22"/>
              </w:rPr>
              <w:t>NOVO GOL 1.6</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rPr>
              <w:t>KPQ 4625</w:t>
            </w:r>
          </w:p>
        </w:tc>
        <w:tc>
          <w:tcPr>
            <w:tcW w:w="2802" w:type="dxa"/>
            <w:shd w:val="clear" w:color="auto" w:fill="auto"/>
            <w:vAlign w:val="bottom"/>
          </w:tcPr>
          <w:p w:rsidR="002D051E" w:rsidRPr="006454E8" w:rsidRDefault="002D051E" w:rsidP="002D051E">
            <w:pPr>
              <w:spacing w:before="40" w:after="40"/>
              <w:jc w:val="center"/>
              <w:rPr>
                <w:sz w:val="22"/>
                <w:szCs w:val="22"/>
              </w:rPr>
            </w:pPr>
            <w:r w:rsidRPr="006454E8">
              <w:rPr>
                <w:rFonts w:eastAsia="Calibri"/>
                <w:bCs/>
                <w:sz w:val="22"/>
                <w:szCs w:val="22"/>
              </w:rPr>
              <w:t>9BWAB45U1ET024501</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bCs/>
                <w:sz w:val="22"/>
                <w:szCs w:val="22"/>
                <w:lang w:val="en-US"/>
              </w:rPr>
              <w:t>2013/14</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104/1598</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lang w:val="en-US"/>
              </w:rPr>
              <w:t>Alc/gas</w:t>
            </w:r>
          </w:p>
        </w:tc>
      </w:tr>
      <w:tr w:rsidR="002D051E" w:rsidRPr="006454E8" w:rsidTr="002D051E">
        <w:tc>
          <w:tcPr>
            <w:tcW w:w="817" w:type="dxa"/>
            <w:tcBorders>
              <w:top w:val="single" w:sz="4" w:space="0" w:color="auto"/>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rPr>
            </w:pPr>
            <w:r w:rsidRPr="006454E8">
              <w:rPr>
                <w:bCs/>
                <w:sz w:val="22"/>
                <w:szCs w:val="22"/>
              </w:rPr>
              <w:t>09</w:t>
            </w:r>
          </w:p>
        </w:tc>
        <w:tc>
          <w:tcPr>
            <w:tcW w:w="2126" w:type="dxa"/>
            <w:tcBorders>
              <w:top w:val="single" w:sz="4" w:space="0" w:color="auto"/>
              <w:bottom w:val="single" w:sz="4" w:space="0" w:color="auto"/>
            </w:tcBorders>
            <w:shd w:val="clear" w:color="auto" w:fill="auto"/>
            <w:vAlign w:val="bottom"/>
          </w:tcPr>
          <w:p w:rsidR="002D051E" w:rsidRPr="006454E8" w:rsidRDefault="002D051E" w:rsidP="002D051E">
            <w:pPr>
              <w:spacing w:before="40" w:after="40"/>
              <w:ind w:right="-108"/>
              <w:rPr>
                <w:bCs/>
                <w:sz w:val="22"/>
                <w:szCs w:val="22"/>
              </w:rPr>
            </w:pPr>
            <w:r w:rsidRPr="006454E8">
              <w:rPr>
                <w:bCs/>
                <w:sz w:val="22"/>
                <w:szCs w:val="22"/>
              </w:rPr>
              <w:t>GOL 1.0</w:t>
            </w:r>
          </w:p>
        </w:tc>
        <w:tc>
          <w:tcPr>
            <w:tcW w:w="1418" w:type="dxa"/>
            <w:shd w:val="clear" w:color="auto" w:fill="auto"/>
            <w:vAlign w:val="bottom"/>
          </w:tcPr>
          <w:p w:rsidR="002D051E" w:rsidRPr="006454E8" w:rsidRDefault="002D051E" w:rsidP="002D051E">
            <w:pPr>
              <w:spacing w:before="40" w:after="40"/>
              <w:ind w:left="-108" w:right="-108"/>
              <w:jc w:val="center"/>
              <w:rPr>
                <w:sz w:val="22"/>
                <w:szCs w:val="22"/>
              </w:rPr>
            </w:pPr>
            <w:r w:rsidRPr="006454E8">
              <w:rPr>
                <w:bCs/>
                <w:sz w:val="22"/>
                <w:szCs w:val="22"/>
              </w:rPr>
              <w:t>LPP 3254</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bCs/>
                <w:sz w:val="22"/>
                <w:szCs w:val="22"/>
              </w:rPr>
              <w:t>9BWAA05U3AT238900</w:t>
            </w:r>
          </w:p>
        </w:tc>
        <w:tc>
          <w:tcPr>
            <w:tcW w:w="851" w:type="dxa"/>
            <w:shd w:val="clear" w:color="auto" w:fill="auto"/>
            <w:vAlign w:val="bottom"/>
          </w:tcPr>
          <w:p w:rsidR="002D051E" w:rsidRPr="006454E8" w:rsidRDefault="002D051E" w:rsidP="002D051E">
            <w:pPr>
              <w:spacing w:before="40" w:after="40"/>
              <w:ind w:left="-107" w:right="-109"/>
              <w:jc w:val="center"/>
              <w:rPr>
                <w:sz w:val="22"/>
                <w:szCs w:val="22"/>
              </w:rPr>
            </w:pPr>
            <w:r w:rsidRPr="006454E8">
              <w:rPr>
                <w:sz w:val="22"/>
                <w:szCs w:val="22"/>
                <w:lang w:val="en-US"/>
              </w:rPr>
              <w:t>2010/10</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76/999</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rPr>
              <w:t>Alc/gas</w:t>
            </w:r>
          </w:p>
        </w:tc>
      </w:tr>
      <w:tr w:rsidR="002D051E" w:rsidRPr="006454E8" w:rsidTr="002D051E">
        <w:tc>
          <w:tcPr>
            <w:tcW w:w="817" w:type="dxa"/>
            <w:tcBorders>
              <w:top w:val="single" w:sz="4" w:space="0" w:color="auto"/>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rPr>
            </w:pPr>
            <w:r w:rsidRPr="006454E8">
              <w:rPr>
                <w:bCs/>
                <w:sz w:val="22"/>
                <w:szCs w:val="22"/>
              </w:rPr>
              <w:t>10</w:t>
            </w:r>
          </w:p>
        </w:tc>
        <w:tc>
          <w:tcPr>
            <w:tcW w:w="2126" w:type="dxa"/>
            <w:tcBorders>
              <w:top w:val="single" w:sz="4" w:space="0" w:color="auto"/>
              <w:bottom w:val="single" w:sz="4" w:space="0" w:color="auto"/>
            </w:tcBorders>
            <w:shd w:val="clear" w:color="auto" w:fill="auto"/>
            <w:vAlign w:val="bottom"/>
          </w:tcPr>
          <w:p w:rsidR="002D051E" w:rsidRPr="006454E8" w:rsidRDefault="002D051E" w:rsidP="002D051E">
            <w:pPr>
              <w:spacing w:before="40" w:after="40"/>
              <w:ind w:right="-108"/>
              <w:rPr>
                <w:bCs/>
                <w:sz w:val="22"/>
                <w:szCs w:val="22"/>
              </w:rPr>
            </w:pPr>
            <w:r w:rsidRPr="006454E8">
              <w:rPr>
                <w:bCs/>
                <w:sz w:val="22"/>
                <w:szCs w:val="22"/>
              </w:rPr>
              <w:t>GOL PATRULHEIRO</w:t>
            </w:r>
          </w:p>
        </w:tc>
        <w:tc>
          <w:tcPr>
            <w:tcW w:w="1418" w:type="dxa"/>
            <w:shd w:val="clear" w:color="auto" w:fill="auto"/>
            <w:vAlign w:val="bottom"/>
          </w:tcPr>
          <w:p w:rsidR="002D051E" w:rsidRPr="006454E8" w:rsidRDefault="002D051E" w:rsidP="002D051E">
            <w:pPr>
              <w:spacing w:before="40" w:after="40"/>
              <w:ind w:left="-108" w:right="-108"/>
              <w:jc w:val="center"/>
              <w:rPr>
                <w:bCs/>
                <w:sz w:val="22"/>
                <w:szCs w:val="22"/>
              </w:rPr>
            </w:pPr>
            <w:r w:rsidRPr="006454E8">
              <w:rPr>
                <w:bCs/>
                <w:sz w:val="22"/>
                <w:szCs w:val="22"/>
              </w:rPr>
              <w:t>LKO 5898</w:t>
            </w:r>
          </w:p>
        </w:tc>
        <w:tc>
          <w:tcPr>
            <w:tcW w:w="2802" w:type="dxa"/>
            <w:shd w:val="clear" w:color="auto" w:fill="auto"/>
            <w:vAlign w:val="bottom"/>
          </w:tcPr>
          <w:p w:rsidR="002D051E" w:rsidRPr="006454E8" w:rsidRDefault="002D051E" w:rsidP="002D051E">
            <w:pPr>
              <w:spacing w:before="40" w:after="40"/>
              <w:jc w:val="center"/>
              <w:rPr>
                <w:bCs/>
                <w:sz w:val="22"/>
                <w:szCs w:val="22"/>
              </w:rPr>
            </w:pPr>
            <w:r w:rsidRPr="006454E8">
              <w:rPr>
                <w:bCs/>
                <w:sz w:val="22"/>
                <w:szCs w:val="22"/>
              </w:rPr>
              <w:t>9BWCB05W28T116949</w:t>
            </w:r>
          </w:p>
        </w:tc>
        <w:tc>
          <w:tcPr>
            <w:tcW w:w="851" w:type="dxa"/>
            <w:shd w:val="clear" w:color="auto" w:fill="auto"/>
            <w:vAlign w:val="bottom"/>
          </w:tcPr>
          <w:p w:rsidR="002D051E" w:rsidRPr="006454E8" w:rsidRDefault="002D051E" w:rsidP="002D051E">
            <w:pPr>
              <w:spacing w:before="40" w:after="40"/>
              <w:ind w:left="-107" w:right="-109"/>
              <w:jc w:val="center"/>
              <w:rPr>
                <w:sz w:val="22"/>
                <w:szCs w:val="22"/>
                <w:lang w:val="en-US"/>
              </w:rPr>
            </w:pPr>
            <w:r w:rsidRPr="006454E8">
              <w:rPr>
                <w:sz w:val="22"/>
                <w:szCs w:val="22"/>
                <w:lang w:val="en-US"/>
              </w:rPr>
              <w:t>2007/8</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103/1596</w:t>
            </w:r>
          </w:p>
        </w:tc>
        <w:tc>
          <w:tcPr>
            <w:tcW w:w="1309"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Alc/gas</w:t>
            </w:r>
          </w:p>
        </w:tc>
      </w:tr>
      <w:tr w:rsidR="002D051E" w:rsidRPr="006454E8" w:rsidTr="002D051E">
        <w:tc>
          <w:tcPr>
            <w:tcW w:w="817" w:type="dxa"/>
            <w:tcBorders>
              <w:top w:val="single" w:sz="4" w:space="0" w:color="auto"/>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11</w:t>
            </w:r>
          </w:p>
        </w:tc>
        <w:tc>
          <w:tcPr>
            <w:tcW w:w="2126" w:type="dxa"/>
            <w:tcBorders>
              <w:top w:val="single" w:sz="4" w:space="0" w:color="auto"/>
              <w:bottom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VW KOMBI</w:t>
            </w:r>
          </w:p>
        </w:tc>
        <w:tc>
          <w:tcPr>
            <w:tcW w:w="1418" w:type="dxa"/>
            <w:shd w:val="clear" w:color="auto" w:fill="auto"/>
            <w:vAlign w:val="bottom"/>
          </w:tcPr>
          <w:p w:rsidR="002D051E" w:rsidRPr="006454E8" w:rsidRDefault="002D051E" w:rsidP="002D051E">
            <w:pPr>
              <w:spacing w:before="40" w:after="40"/>
              <w:rPr>
                <w:sz w:val="22"/>
                <w:szCs w:val="22"/>
                <w:lang w:val="en-US"/>
              </w:rPr>
            </w:pPr>
            <w:r w:rsidRPr="006454E8">
              <w:rPr>
                <w:bCs/>
                <w:sz w:val="22"/>
                <w:szCs w:val="22"/>
                <w:lang w:val="en-US"/>
              </w:rPr>
              <w:t>LQE2303</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bCs/>
                <w:sz w:val="22"/>
                <w:szCs w:val="22"/>
                <w:lang w:val="en-US"/>
              </w:rPr>
              <w:t>9BWMF07X8CP017990</w:t>
            </w:r>
          </w:p>
        </w:tc>
        <w:tc>
          <w:tcPr>
            <w:tcW w:w="851" w:type="dxa"/>
            <w:shd w:val="clear" w:color="auto" w:fill="auto"/>
            <w:vAlign w:val="bottom"/>
          </w:tcPr>
          <w:p w:rsidR="002D051E" w:rsidRPr="006454E8" w:rsidRDefault="002D051E" w:rsidP="002D051E">
            <w:pPr>
              <w:spacing w:before="40" w:after="40"/>
              <w:ind w:left="-107" w:right="-108"/>
              <w:jc w:val="center"/>
              <w:rPr>
                <w:sz w:val="22"/>
                <w:szCs w:val="22"/>
                <w:lang w:val="en-US"/>
              </w:rPr>
            </w:pPr>
            <w:r w:rsidRPr="006454E8">
              <w:rPr>
                <w:sz w:val="22"/>
                <w:szCs w:val="22"/>
                <w:lang w:val="en-US"/>
              </w:rPr>
              <w:t>2011/12</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80/1390</w:t>
            </w:r>
          </w:p>
        </w:tc>
        <w:tc>
          <w:tcPr>
            <w:tcW w:w="1309" w:type="dxa"/>
            <w:gridSpan w:val="2"/>
            <w:shd w:val="clear" w:color="auto" w:fill="auto"/>
            <w:vAlign w:val="bottom"/>
          </w:tcPr>
          <w:p w:rsidR="002D051E" w:rsidRPr="006454E8" w:rsidRDefault="002D051E" w:rsidP="002D051E">
            <w:pPr>
              <w:spacing w:before="40" w:after="40"/>
              <w:jc w:val="center"/>
              <w:rPr>
                <w:sz w:val="22"/>
                <w:szCs w:val="22"/>
              </w:rPr>
            </w:pPr>
            <w:r w:rsidRPr="006454E8">
              <w:rPr>
                <w:sz w:val="22"/>
                <w:szCs w:val="22"/>
              </w:rPr>
              <w:t>Alc/gas</w:t>
            </w:r>
          </w:p>
        </w:tc>
      </w:tr>
      <w:tr w:rsidR="002D051E" w:rsidRPr="006454E8" w:rsidTr="002D051E">
        <w:tc>
          <w:tcPr>
            <w:tcW w:w="817" w:type="dxa"/>
            <w:tcBorders>
              <w:top w:val="single" w:sz="4" w:space="0" w:color="auto"/>
              <w:bottom w:val="single" w:sz="4" w:space="0" w:color="auto"/>
            </w:tcBorders>
            <w:shd w:val="clear" w:color="auto" w:fill="auto"/>
            <w:vAlign w:val="center"/>
          </w:tcPr>
          <w:p w:rsidR="002D051E" w:rsidRPr="006454E8" w:rsidRDefault="002D051E" w:rsidP="002D051E">
            <w:pPr>
              <w:spacing w:before="40" w:after="40"/>
              <w:ind w:left="34"/>
              <w:jc w:val="center"/>
              <w:rPr>
                <w:bCs/>
                <w:sz w:val="22"/>
                <w:szCs w:val="22"/>
                <w:lang w:val="en-US"/>
              </w:rPr>
            </w:pPr>
            <w:r w:rsidRPr="006454E8">
              <w:rPr>
                <w:bCs/>
                <w:sz w:val="22"/>
                <w:szCs w:val="22"/>
                <w:lang w:val="en-US"/>
              </w:rPr>
              <w:t>12</w:t>
            </w:r>
          </w:p>
        </w:tc>
        <w:tc>
          <w:tcPr>
            <w:tcW w:w="2126" w:type="dxa"/>
            <w:tcBorders>
              <w:top w:val="single" w:sz="4" w:space="0" w:color="auto"/>
              <w:bottom w:val="single" w:sz="4" w:space="0" w:color="auto"/>
            </w:tcBorders>
            <w:shd w:val="clear" w:color="auto" w:fill="auto"/>
            <w:vAlign w:val="bottom"/>
          </w:tcPr>
          <w:p w:rsidR="002D051E" w:rsidRPr="006454E8" w:rsidRDefault="002D051E" w:rsidP="002D051E">
            <w:pPr>
              <w:spacing w:before="40" w:after="40"/>
              <w:ind w:right="-108"/>
              <w:rPr>
                <w:bCs/>
                <w:sz w:val="22"/>
                <w:szCs w:val="22"/>
                <w:lang w:val="en-US"/>
              </w:rPr>
            </w:pPr>
            <w:r w:rsidRPr="006454E8">
              <w:rPr>
                <w:bCs/>
                <w:sz w:val="22"/>
                <w:szCs w:val="22"/>
                <w:lang w:val="en-US"/>
              </w:rPr>
              <w:t>VW BORA</w:t>
            </w:r>
          </w:p>
        </w:tc>
        <w:tc>
          <w:tcPr>
            <w:tcW w:w="1418" w:type="dxa"/>
            <w:shd w:val="clear" w:color="auto" w:fill="auto"/>
            <w:vAlign w:val="bottom"/>
          </w:tcPr>
          <w:p w:rsidR="002D051E" w:rsidRPr="006454E8" w:rsidRDefault="002D051E" w:rsidP="002D051E">
            <w:pPr>
              <w:spacing w:before="40" w:after="40"/>
              <w:rPr>
                <w:bCs/>
                <w:sz w:val="22"/>
                <w:szCs w:val="22"/>
                <w:lang w:val="en-US"/>
              </w:rPr>
            </w:pPr>
            <w:r w:rsidRPr="006454E8">
              <w:rPr>
                <w:bCs/>
                <w:sz w:val="22"/>
                <w:szCs w:val="22"/>
                <w:lang w:val="en-US"/>
              </w:rPr>
              <w:t>KMT4626</w:t>
            </w:r>
          </w:p>
        </w:tc>
        <w:tc>
          <w:tcPr>
            <w:tcW w:w="2802" w:type="dxa"/>
            <w:shd w:val="clear" w:color="auto" w:fill="auto"/>
            <w:vAlign w:val="bottom"/>
          </w:tcPr>
          <w:p w:rsidR="002D051E" w:rsidRPr="006454E8" w:rsidRDefault="002D051E" w:rsidP="002D051E">
            <w:pPr>
              <w:spacing w:before="40" w:after="40"/>
              <w:jc w:val="center"/>
              <w:rPr>
                <w:sz w:val="22"/>
                <w:szCs w:val="22"/>
                <w:lang w:val="en-US"/>
              </w:rPr>
            </w:pPr>
            <w:r w:rsidRPr="006454E8">
              <w:rPr>
                <w:bCs/>
                <w:sz w:val="22"/>
                <w:szCs w:val="22"/>
                <w:lang w:val="en-US"/>
              </w:rPr>
              <w:t>8VWST49M77M607760</w:t>
            </w:r>
          </w:p>
        </w:tc>
        <w:tc>
          <w:tcPr>
            <w:tcW w:w="851" w:type="dxa"/>
            <w:shd w:val="clear" w:color="auto" w:fill="auto"/>
            <w:vAlign w:val="bottom"/>
          </w:tcPr>
          <w:p w:rsidR="002D051E" w:rsidRPr="006454E8" w:rsidRDefault="002D051E" w:rsidP="002D051E">
            <w:pPr>
              <w:spacing w:before="40" w:after="40"/>
              <w:ind w:left="-107" w:right="-108"/>
              <w:jc w:val="center"/>
              <w:rPr>
                <w:sz w:val="22"/>
                <w:szCs w:val="22"/>
                <w:lang w:val="en-US"/>
              </w:rPr>
            </w:pPr>
            <w:r w:rsidRPr="006454E8">
              <w:rPr>
                <w:sz w:val="22"/>
                <w:szCs w:val="22"/>
                <w:lang w:val="en-US"/>
              </w:rPr>
              <w:t>2006/07</w:t>
            </w:r>
          </w:p>
        </w:tc>
        <w:tc>
          <w:tcPr>
            <w:tcW w:w="1133"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116/1984</w:t>
            </w:r>
          </w:p>
        </w:tc>
        <w:tc>
          <w:tcPr>
            <w:tcW w:w="1309" w:type="dxa"/>
            <w:gridSpan w:val="2"/>
            <w:shd w:val="clear" w:color="auto" w:fill="auto"/>
            <w:vAlign w:val="bottom"/>
          </w:tcPr>
          <w:p w:rsidR="002D051E" w:rsidRPr="006454E8" w:rsidRDefault="002D051E" w:rsidP="002D051E">
            <w:pPr>
              <w:spacing w:before="40" w:after="40"/>
              <w:jc w:val="center"/>
              <w:rPr>
                <w:sz w:val="22"/>
                <w:szCs w:val="22"/>
                <w:lang w:val="en-US"/>
              </w:rPr>
            </w:pPr>
            <w:r w:rsidRPr="006454E8">
              <w:rPr>
                <w:sz w:val="22"/>
                <w:szCs w:val="22"/>
                <w:lang w:val="en-US"/>
              </w:rPr>
              <w:t>Alc/gas</w:t>
            </w:r>
          </w:p>
        </w:tc>
      </w:tr>
    </w:tbl>
    <w:p w:rsidR="002D051E" w:rsidRPr="006454E8" w:rsidRDefault="002D051E" w:rsidP="002D051E">
      <w:pPr>
        <w:spacing w:before="120" w:after="120" w:line="300" w:lineRule="exact"/>
        <w:rPr>
          <w:b/>
          <w:sz w:val="24"/>
          <w:szCs w:val="24"/>
        </w:rPr>
      </w:pPr>
    </w:p>
    <w:p w:rsidR="002D051E" w:rsidRPr="006454E8" w:rsidRDefault="002D051E" w:rsidP="002D051E">
      <w:pPr>
        <w:pStyle w:val="PargrafodaLista3"/>
        <w:spacing w:before="120" w:after="120" w:line="300" w:lineRule="exact"/>
        <w:ind w:left="0"/>
        <w:jc w:val="both"/>
        <w:rPr>
          <w:bCs/>
          <w:sz w:val="24"/>
          <w:szCs w:val="24"/>
        </w:rPr>
      </w:pPr>
      <w:r w:rsidRPr="006454E8">
        <w:rPr>
          <w:sz w:val="24"/>
          <w:szCs w:val="24"/>
        </w:rPr>
        <w:t xml:space="preserve">2.3.2 – LOTE  2 - (Veículos da marca </w:t>
      </w:r>
      <w:r w:rsidRPr="006454E8">
        <w:rPr>
          <w:bCs/>
          <w:sz w:val="24"/>
          <w:szCs w:val="24"/>
        </w:rPr>
        <w:t>Nissan e Renault).</w:t>
      </w:r>
    </w:p>
    <w:tbl>
      <w:tblPr>
        <w:tblpPr w:leftFromText="141" w:rightFromText="141" w:vertAnchor="text" w:horzAnchor="margin" w:tblpX="-703" w:tblpY="326"/>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160"/>
        <w:gridCol w:w="1242"/>
        <w:gridCol w:w="2835"/>
        <w:gridCol w:w="851"/>
        <w:gridCol w:w="1134"/>
        <w:gridCol w:w="1275"/>
      </w:tblGrid>
      <w:tr w:rsidR="002D051E" w:rsidRPr="006454E8" w:rsidTr="002D051E">
        <w:trPr>
          <w:trHeight w:val="310"/>
        </w:trPr>
        <w:tc>
          <w:tcPr>
            <w:tcW w:w="817" w:type="dxa"/>
            <w:tcBorders>
              <w:bottom w:val="single" w:sz="4" w:space="0" w:color="auto"/>
            </w:tcBorders>
            <w:shd w:val="clear" w:color="auto" w:fill="auto"/>
            <w:vAlign w:val="center"/>
          </w:tcPr>
          <w:p w:rsidR="002D051E" w:rsidRPr="006454E8" w:rsidRDefault="002D051E" w:rsidP="002D051E">
            <w:pPr>
              <w:spacing w:before="80" w:after="40"/>
              <w:ind w:left="34"/>
              <w:rPr>
                <w:b/>
                <w:bCs/>
                <w:sz w:val="20"/>
                <w:szCs w:val="24"/>
              </w:rPr>
            </w:pPr>
            <w:r w:rsidRPr="006454E8">
              <w:rPr>
                <w:b/>
                <w:bCs/>
                <w:sz w:val="20"/>
                <w:szCs w:val="24"/>
              </w:rPr>
              <w:t>ÍTEM</w:t>
            </w:r>
          </w:p>
        </w:tc>
        <w:tc>
          <w:tcPr>
            <w:tcW w:w="2160" w:type="dxa"/>
            <w:tcBorders>
              <w:bottom w:val="single" w:sz="4" w:space="0" w:color="auto"/>
            </w:tcBorders>
            <w:shd w:val="clear" w:color="auto" w:fill="auto"/>
            <w:vAlign w:val="center"/>
          </w:tcPr>
          <w:p w:rsidR="002D051E" w:rsidRPr="006454E8" w:rsidRDefault="002D051E" w:rsidP="002D051E">
            <w:pPr>
              <w:spacing w:before="80" w:after="40"/>
              <w:ind w:right="-108"/>
              <w:jc w:val="center"/>
              <w:rPr>
                <w:b/>
                <w:bCs/>
                <w:sz w:val="20"/>
                <w:szCs w:val="24"/>
              </w:rPr>
            </w:pPr>
            <w:r w:rsidRPr="006454E8">
              <w:rPr>
                <w:b/>
                <w:bCs/>
                <w:sz w:val="20"/>
                <w:szCs w:val="24"/>
              </w:rPr>
              <w:t>VEÍCULO</w:t>
            </w:r>
          </w:p>
        </w:tc>
        <w:tc>
          <w:tcPr>
            <w:tcW w:w="1242" w:type="dxa"/>
            <w:shd w:val="clear" w:color="auto" w:fill="auto"/>
            <w:vAlign w:val="center"/>
          </w:tcPr>
          <w:p w:rsidR="002D051E" w:rsidRPr="006454E8" w:rsidRDefault="002D051E" w:rsidP="002D051E">
            <w:pPr>
              <w:spacing w:before="80" w:after="40"/>
              <w:ind w:left="-108" w:right="-108"/>
              <w:jc w:val="center"/>
              <w:rPr>
                <w:b/>
                <w:sz w:val="20"/>
                <w:szCs w:val="24"/>
              </w:rPr>
            </w:pPr>
            <w:r w:rsidRPr="006454E8">
              <w:rPr>
                <w:b/>
                <w:bCs/>
                <w:sz w:val="20"/>
                <w:szCs w:val="24"/>
              </w:rPr>
              <w:t>PLACA</w:t>
            </w:r>
          </w:p>
        </w:tc>
        <w:tc>
          <w:tcPr>
            <w:tcW w:w="2835" w:type="dxa"/>
            <w:shd w:val="clear" w:color="auto" w:fill="auto"/>
            <w:vAlign w:val="center"/>
          </w:tcPr>
          <w:p w:rsidR="002D051E" w:rsidRPr="006454E8" w:rsidRDefault="002D051E" w:rsidP="002D051E">
            <w:pPr>
              <w:tabs>
                <w:tab w:val="left" w:pos="1178"/>
              </w:tabs>
              <w:spacing w:before="80" w:after="40"/>
              <w:jc w:val="center"/>
              <w:rPr>
                <w:b/>
                <w:sz w:val="20"/>
                <w:szCs w:val="24"/>
              </w:rPr>
            </w:pPr>
            <w:r w:rsidRPr="006454E8">
              <w:rPr>
                <w:rFonts w:eastAsia="Calibri"/>
                <w:b/>
                <w:sz w:val="20"/>
                <w:szCs w:val="24"/>
              </w:rPr>
              <w:t>CHASSI</w:t>
            </w:r>
          </w:p>
        </w:tc>
        <w:tc>
          <w:tcPr>
            <w:tcW w:w="851" w:type="dxa"/>
            <w:shd w:val="clear" w:color="auto" w:fill="auto"/>
            <w:vAlign w:val="center"/>
          </w:tcPr>
          <w:p w:rsidR="002D051E" w:rsidRPr="006454E8" w:rsidRDefault="002D051E" w:rsidP="002D051E">
            <w:pPr>
              <w:spacing w:before="80" w:after="40"/>
              <w:ind w:left="-107" w:right="-109"/>
              <w:jc w:val="center"/>
              <w:rPr>
                <w:b/>
                <w:sz w:val="20"/>
                <w:szCs w:val="24"/>
              </w:rPr>
            </w:pPr>
            <w:r w:rsidRPr="006454E8">
              <w:rPr>
                <w:b/>
                <w:bCs/>
                <w:sz w:val="20"/>
                <w:szCs w:val="24"/>
              </w:rPr>
              <w:t>ANO</w:t>
            </w:r>
          </w:p>
        </w:tc>
        <w:tc>
          <w:tcPr>
            <w:tcW w:w="1134" w:type="dxa"/>
            <w:shd w:val="clear" w:color="auto" w:fill="auto"/>
            <w:vAlign w:val="center"/>
          </w:tcPr>
          <w:p w:rsidR="002D051E" w:rsidRPr="006454E8" w:rsidRDefault="002D051E" w:rsidP="002D051E">
            <w:pPr>
              <w:spacing w:before="80" w:after="40"/>
              <w:jc w:val="center"/>
              <w:rPr>
                <w:b/>
                <w:sz w:val="20"/>
                <w:szCs w:val="24"/>
              </w:rPr>
            </w:pPr>
            <w:r w:rsidRPr="006454E8">
              <w:rPr>
                <w:b/>
                <w:sz w:val="20"/>
                <w:szCs w:val="24"/>
              </w:rPr>
              <w:t>POT.</w:t>
            </w:r>
          </w:p>
        </w:tc>
        <w:tc>
          <w:tcPr>
            <w:tcW w:w="1275" w:type="dxa"/>
            <w:shd w:val="clear" w:color="auto" w:fill="auto"/>
            <w:vAlign w:val="center"/>
          </w:tcPr>
          <w:p w:rsidR="002D051E" w:rsidRPr="006454E8" w:rsidRDefault="002D051E" w:rsidP="002D051E">
            <w:pPr>
              <w:spacing w:before="80" w:after="40"/>
              <w:jc w:val="center"/>
              <w:rPr>
                <w:b/>
                <w:sz w:val="20"/>
                <w:szCs w:val="24"/>
              </w:rPr>
            </w:pPr>
            <w:r w:rsidRPr="006454E8">
              <w:rPr>
                <w:b/>
                <w:sz w:val="20"/>
                <w:szCs w:val="24"/>
              </w:rPr>
              <w:t>COMBUST</w:t>
            </w:r>
          </w:p>
        </w:tc>
      </w:tr>
      <w:tr w:rsidR="002D051E" w:rsidRPr="006454E8" w:rsidTr="002D051E">
        <w:tc>
          <w:tcPr>
            <w:tcW w:w="817" w:type="dxa"/>
            <w:tcBorders>
              <w:top w:val="single" w:sz="4" w:space="0" w:color="auto"/>
              <w:bottom w:val="single" w:sz="4" w:space="0" w:color="auto"/>
            </w:tcBorders>
            <w:shd w:val="clear" w:color="auto" w:fill="auto"/>
            <w:vAlign w:val="bottom"/>
          </w:tcPr>
          <w:p w:rsidR="002D051E" w:rsidRPr="006454E8" w:rsidRDefault="002D051E" w:rsidP="002D051E">
            <w:pPr>
              <w:spacing w:before="60" w:after="60"/>
              <w:ind w:left="34"/>
              <w:jc w:val="center"/>
              <w:rPr>
                <w:bCs/>
                <w:sz w:val="22"/>
                <w:szCs w:val="24"/>
              </w:rPr>
            </w:pPr>
            <w:r w:rsidRPr="006454E8">
              <w:rPr>
                <w:bCs/>
                <w:sz w:val="22"/>
                <w:szCs w:val="24"/>
              </w:rPr>
              <w:t>01</w:t>
            </w:r>
          </w:p>
        </w:tc>
        <w:tc>
          <w:tcPr>
            <w:tcW w:w="2160" w:type="dxa"/>
            <w:tcBorders>
              <w:top w:val="single" w:sz="4" w:space="0" w:color="auto"/>
              <w:bottom w:val="single" w:sz="4" w:space="0" w:color="auto"/>
            </w:tcBorders>
            <w:shd w:val="clear" w:color="auto" w:fill="auto"/>
            <w:vAlign w:val="bottom"/>
          </w:tcPr>
          <w:p w:rsidR="002D051E" w:rsidRPr="006454E8" w:rsidRDefault="002D051E" w:rsidP="002D051E">
            <w:pPr>
              <w:spacing w:before="60" w:after="60"/>
              <w:ind w:left="34"/>
              <w:rPr>
                <w:bCs/>
                <w:sz w:val="22"/>
                <w:szCs w:val="24"/>
              </w:rPr>
            </w:pPr>
            <w:r w:rsidRPr="006454E8">
              <w:rPr>
                <w:bCs/>
                <w:sz w:val="22"/>
                <w:szCs w:val="24"/>
              </w:rPr>
              <w:t>NISSAN MARCH</w:t>
            </w:r>
          </w:p>
        </w:tc>
        <w:tc>
          <w:tcPr>
            <w:tcW w:w="1242" w:type="dxa"/>
            <w:shd w:val="clear" w:color="auto" w:fill="auto"/>
            <w:vAlign w:val="bottom"/>
          </w:tcPr>
          <w:p w:rsidR="002D051E" w:rsidRPr="006454E8" w:rsidRDefault="002D051E" w:rsidP="002D051E">
            <w:pPr>
              <w:spacing w:before="60" w:after="60"/>
              <w:jc w:val="center"/>
              <w:rPr>
                <w:bCs/>
                <w:sz w:val="22"/>
                <w:szCs w:val="24"/>
              </w:rPr>
            </w:pPr>
            <w:r w:rsidRPr="006454E8">
              <w:rPr>
                <w:bCs/>
                <w:sz w:val="22"/>
                <w:szCs w:val="24"/>
              </w:rPr>
              <w:t>KWY 9428</w:t>
            </w:r>
          </w:p>
        </w:tc>
        <w:tc>
          <w:tcPr>
            <w:tcW w:w="2835" w:type="dxa"/>
            <w:shd w:val="clear" w:color="auto" w:fill="auto"/>
            <w:vAlign w:val="bottom"/>
          </w:tcPr>
          <w:p w:rsidR="002D051E" w:rsidRPr="006454E8" w:rsidRDefault="002D051E" w:rsidP="002D051E">
            <w:pPr>
              <w:spacing w:before="60" w:after="60"/>
              <w:jc w:val="center"/>
              <w:rPr>
                <w:bCs/>
                <w:sz w:val="22"/>
                <w:szCs w:val="24"/>
              </w:rPr>
            </w:pPr>
            <w:r w:rsidRPr="006454E8">
              <w:rPr>
                <w:sz w:val="22"/>
                <w:szCs w:val="24"/>
              </w:rPr>
              <w:t>94DFCUK13GB102487</w:t>
            </w:r>
          </w:p>
        </w:tc>
        <w:tc>
          <w:tcPr>
            <w:tcW w:w="851" w:type="dxa"/>
            <w:shd w:val="clear" w:color="auto" w:fill="auto"/>
            <w:vAlign w:val="bottom"/>
          </w:tcPr>
          <w:p w:rsidR="002D051E" w:rsidRPr="006454E8" w:rsidRDefault="002D051E"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rPr>
              <w:t>111/1598</w:t>
            </w:r>
          </w:p>
        </w:tc>
        <w:tc>
          <w:tcPr>
            <w:tcW w:w="127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rPr>
              <w:t>Alc/gas</w:t>
            </w:r>
          </w:p>
        </w:tc>
      </w:tr>
      <w:tr w:rsidR="002D051E" w:rsidRPr="006454E8" w:rsidTr="002D051E">
        <w:tc>
          <w:tcPr>
            <w:tcW w:w="817" w:type="dxa"/>
            <w:tcBorders>
              <w:top w:val="single" w:sz="4" w:space="0" w:color="auto"/>
              <w:bottom w:val="single" w:sz="4" w:space="0" w:color="auto"/>
            </w:tcBorders>
            <w:shd w:val="clear" w:color="auto" w:fill="auto"/>
            <w:vAlign w:val="bottom"/>
          </w:tcPr>
          <w:p w:rsidR="002D051E" w:rsidRPr="006454E8" w:rsidRDefault="002D051E" w:rsidP="002D051E">
            <w:pPr>
              <w:spacing w:before="60" w:after="60"/>
              <w:ind w:left="34"/>
              <w:jc w:val="center"/>
              <w:rPr>
                <w:bCs/>
                <w:sz w:val="22"/>
                <w:szCs w:val="24"/>
              </w:rPr>
            </w:pPr>
            <w:r w:rsidRPr="006454E8">
              <w:rPr>
                <w:bCs/>
                <w:sz w:val="22"/>
                <w:szCs w:val="24"/>
              </w:rPr>
              <w:t>02</w:t>
            </w:r>
          </w:p>
        </w:tc>
        <w:tc>
          <w:tcPr>
            <w:tcW w:w="2160" w:type="dxa"/>
            <w:tcBorders>
              <w:top w:val="single" w:sz="4" w:space="0" w:color="auto"/>
              <w:bottom w:val="single" w:sz="4" w:space="0" w:color="auto"/>
            </w:tcBorders>
            <w:shd w:val="clear" w:color="auto" w:fill="auto"/>
            <w:vAlign w:val="bottom"/>
          </w:tcPr>
          <w:p w:rsidR="002D051E" w:rsidRPr="006454E8" w:rsidRDefault="002D051E" w:rsidP="002D051E">
            <w:pPr>
              <w:spacing w:before="60" w:after="60"/>
              <w:ind w:left="34"/>
              <w:rPr>
                <w:bCs/>
                <w:sz w:val="22"/>
                <w:szCs w:val="24"/>
                <w:lang w:val="en-US"/>
              </w:rPr>
            </w:pPr>
            <w:r w:rsidRPr="006454E8">
              <w:rPr>
                <w:bCs/>
                <w:sz w:val="22"/>
                <w:szCs w:val="24"/>
              </w:rPr>
              <w:t>NISSAN VE</w:t>
            </w:r>
            <w:r w:rsidRPr="006454E8">
              <w:rPr>
                <w:bCs/>
                <w:sz w:val="22"/>
                <w:szCs w:val="24"/>
                <w:lang w:val="en-US"/>
              </w:rPr>
              <w:t>RSA</w:t>
            </w:r>
          </w:p>
        </w:tc>
        <w:tc>
          <w:tcPr>
            <w:tcW w:w="1242" w:type="dxa"/>
            <w:shd w:val="clear" w:color="auto" w:fill="auto"/>
            <w:vAlign w:val="bottom"/>
          </w:tcPr>
          <w:p w:rsidR="002D051E" w:rsidRPr="006454E8" w:rsidRDefault="002D051E" w:rsidP="002D051E">
            <w:pPr>
              <w:spacing w:before="60" w:after="60"/>
              <w:jc w:val="center"/>
              <w:rPr>
                <w:bCs/>
                <w:sz w:val="22"/>
                <w:szCs w:val="24"/>
              </w:rPr>
            </w:pPr>
            <w:r w:rsidRPr="006454E8">
              <w:rPr>
                <w:bCs/>
                <w:sz w:val="22"/>
                <w:szCs w:val="24"/>
              </w:rPr>
              <w:t>KRL 3151</w:t>
            </w:r>
          </w:p>
        </w:tc>
        <w:tc>
          <w:tcPr>
            <w:tcW w:w="283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rPr>
              <w:t>94DBCAN17GB111835</w:t>
            </w:r>
          </w:p>
        </w:tc>
        <w:tc>
          <w:tcPr>
            <w:tcW w:w="851" w:type="dxa"/>
            <w:shd w:val="clear" w:color="auto" w:fill="auto"/>
            <w:vAlign w:val="bottom"/>
          </w:tcPr>
          <w:p w:rsidR="002D051E" w:rsidRPr="006454E8" w:rsidRDefault="002D051E"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2D051E" w:rsidRPr="006454E8" w:rsidRDefault="002D051E" w:rsidP="002D051E">
            <w:pPr>
              <w:spacing w:before="60" w:after="60"/>
              <w:jc w:val="center"/>
              <w:rPr>
                <w:sz w:val="22"/>
                <w:szCs w:val="24"/>
                <w:lang w:val="en-US"/>
              </w:rPr>
            </w:pPr>
            <w:r w:rsidRPr="006454E8">
              <w:rPr>
                <w:sz w:val="22"/>
                <w:szCs w:val="24"/>
                <w:lang w:val="en-US"/>
              </w:rPr>
              <w:t>111/1598</w:t>
            </w:r>
          </w:p>
        </w:tc>
        <w:tc>
          <w:tcPr>
            <w:tcW w:w="127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lang w:val="en-US"/>
              </w:rPr>
              <w:t>Alc/gas</w:t>
            </w:r>
          </w:p>
        </w:tc>
      </w:tr>
      <w:tr w:rsidR="002D051E" w:rsidRPr="006454E8" w:rsidTr="002D051E">
        <w:tc>
          <w:tcPr>
            <w:tcW w:w="817" w:type="dxa"/>
            <w:tcBorders>
              <w:top w:val="single" w:sz="4" w:space="0" w:color="auto"/>
            </w:tcBorders>
            <w:shd w:val="clear" w:color="auto" w:fill="auto"/>
            <w:vAlign w:val="bottom"/>
          </w:tcPr>
          <w:p w:rsidR="002D051E" w:rsidRPr="006454E8" w:rsidRDefault="002D051E" w:rsidP="002D051E">
            <w:pPr>
              <w:spacing w:before="60" w:after="60"/>
              <w:ind w:left="34"/>
              <w:jc w:val="center"/>
              <w:rPr>
                <w:bCs/>
                <w:sz w:val="22"/>
                <w:szCs w:val="24"/>
                <w:lang w:val="en-US"/>
              </w:rPr>
            </w:pPr>
            <w:r w:rsidRPr="006454E8">
              <w:rPr>
                <w:bCs/>
                <w:sz w:val="22"/>
                <w:szCs w:val="24"/>
                <w:lang w:val="en-US"/>
              </w:rPr>
              <w:t>03</w:t>
            </w:r>
          </w:p>
        </w:tc>
        <w:tc>
          <w:tcPr>
            <w:tcW w:w="2160" w:type="dxa"/>
            <w:tcBorders>
              <w:top w:val="single" w:sz="4" w:space="0" w:color="auto"/>
            </w:tcBorders>
            <w:shd w:val="clear" w:color="auto" w:fill="auto"/>
            <w:vAlign w:val="bottom"/>
          </w:tcPr>
          <w:p w:rsidR="002D051E" w:rsidRPr="006454E8" w:rsidRDefault="002D051E" w:rsidP="002D051E">
            <w:pPr>
              <w:spacing w:before="60" w:after="60"/>
              <w:ind w:left="34"/>
              <w:rPr>
                <w:bCs/>
                <w:sz w:val="22"/>
                <w:szCs w:val="24"/>
                <w:lang w:val="en-US"/>
              </w:rPr>
            </w:pPr>
            <w:r w:rsidRPr="006454E8">
              <w:rPr>
                <w:bCs/>
                <w:sz w:val="22"/>
                <w:szCs w:val="24"/>
                <w:lang w:val="en-US"/>
              </w:rPr>
              <w:t>NISSAN VERSA</w:t>
            </w:r>
          </w:p>
        </w:tc>
        <w:tc>
          <w:tcPr>
            <w:tcW w:w="1242" w:type="dxa"/>
            <w:shd w:val="clear" w:color="auto" w:fill="auto"/>
            <w:vAlign w:val="bottom"/>
          </w:tcPr>
          <w:p w:rsidR="002D051E" w:rsidRPr="006454E8" w:rsidRDefault="002D051E" w:rsidP="002D051E">
            <w:pPr>
              <w:spacing w:before="60" w:after="60"/>
              <w:jc w:val="center"/>
              <w:rPr>
                <w:bCs/>
                <w:sz w:val="22"/>
                <w:szCs w:val="24"/>
              </w:rPr>
            </w:pPr>
            <w:r w:rsidRPr="006454E8">
              <w:rPr>
                <w:bCs/>
                <w:sz w:val="22"/>
                <w:szCs w:val="24"/>
              </w:rPr>
              <w:t>KRK 9775</w:t>
            </w:r>
          </w:p>
        </w:tc>
        <w:tc>
          <w:tcPr>
            <w:tcW w:w="283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rPr>
              <w:t>94DBCAN17GB111665</w:t>
            </w:r>
          </w:p>
        </w:tc>
        <w:tc>
          <w:tcPr>
            <w:tcW w:w="851" w:type="dxa"/>
            <w:shd w:val="clear" w:color="auto" w:fill="auto"/>
            <w:vAlign w:val="bottom"/>
          </w:tcPr>
          <w:p w:rsidR="002D051E" w:rsidRPr="006454E8" w:rsidRDefault="002D051E"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2D051E" w:rsidRPr="006454E8" w:rsidRDefault="002D051E" w:rsidP="002D051E">
            <w:pPr>
              <w:spacing w:before="60" w:after="60"/>
              <w:jc w:val="center"/>
              <w:rPr>
                <w:sz w:val="22"/>
                <w:szCs w:val="24"/>
                <w:lang w:val="en-US"/>
              </w:rPr>
            </w:pPr>
            <w:r w:rsidRPr="006454E8">
              <w:rPr>
                <w:sz w:val="22"/>
                <w:szCs w:val="24"/>
                <w:lang w:val="en-US"/>
              </w:rPr>
              <w:t>111/1598</w:t>
            </w:r>
          </w:p>
        </w:tc>
        <w:tc>
          <w:tcPr>
            <w:tcW w:w="127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lang w:val="en-US"/>
              </w:rPr>
              <w:t>Alc/gas</w:t>
            </w:r>
          </w:p>
        </w:tc>
      </w:tr>
      <w:tr w:rsidR="002D051E" w:rsidRPr="006454E8" w:rsidTr="002D051E">
        <w:tc>
          <w:tcPr>
            <w:tcW w:w="817" w:type="dxa"/>
            <w:tcBorders>
              <w:bottom w:val="single" w:sz="4" w:space="0" w:color="auto"/>
            </w:tcBorders>
            <w:shd w:val="clear" w:color="auto" w:fill="auto"/>
            <w:vAlign w:val="bottom"/>
          </w:tcPr>
          <w:p w:rsidR="002D051E" w:rsidRPr="006454E8" w:rsidRDefault="002D051E" w:rsidP="002D051E">
            <w:pPr>
              <w:spacing w:before="60" w:after="60"/>
              <w:ind w:left="34"/>
              <w:jc w:val="center"/>
              <w:rPr>
                <w:bCs/>
                <w:sz w:val="22"/>
                <w:szCs w:val="24"/>
                <w:lang w:val="en-US"/>
              </w:rPr>
            </w:pPr>
            <w:r w:rsidRPr="006454E8">
              <w:rPr>
                <w:bCs/>
                <w:sz w:val="22"/>
                <w:szCs w:val="24"/>
                <w:lang w:val="en-US"/>
              </w:rPr>
              <w:t>04</w:t>
            </w:r>
          </w:p>
        </w:tc>
        <w:tc>
          <w:tcPr>
            <w:tcW w:w="2160" w:type="dxa"/>
            <w:tcBorders>
              <w:bottom w:val="single" w:sz="4" w:space="0" w:color="auto"/>
            </w:tcBorders>
            <w:shd w:val="clear" w:color="auto" w:fill="auto"/>
            <w:vAlign w:val="bottom"/>
          </w:tcPr>
          <w:p w:rsidR="002D051E" w:rsidRPr="006454E8" w:rsidRDefault="002D051E" w:rsidP="002D051E">
            <w:pPr>
              <w:spacing w:before="60" w:after="60"/>
              <w:ind w:left="34"/>
              <w:rPr>
                <w:bCs/>
                <w:sz w:val="22"/>
                <w:szCs w:val="24"/>
                <w:lang w:val="en-US"/>
              </w:rPr>
            </w:pPr>
            <w:r w:rsidRPr="006454E8">
              <w:rPr>
                <w:bCs/>
                <w:sz w:val="22"/>
                <w:szCs w:val="24"/>
                <w:lang w:val="en-US"/>
              </w:rPr>
              <w:t>RENAULT KANGOO</w:t>
            </w:r>
          </w:p>
        </w:tc>
        <w:tc>
          <w:tcPr>
            <w:tcW w:w="1242" w:type="dxa"/>
            <w:shd w:val="clear" w:color="auto" w:fill="auto"/>
            <w:vAlign w:val="bottom"/>
          </w:tcPr>
          <w:p w:rsidR="002D051E" w:rsidRPr="006454E8" w:rsidRDefault="002D051E" w:rsidP="002D051E">
            <w:pPr>
              <w:spacing w:before="60" w:after="60"/>
              <w:jc w:val="center"/>
              <w:rPr>
                <w:bCs/>
                <w:sz w:val="22"/>
                <w:szCs w:val="24"/>
              </w:rPr>
            </w:pPr>
            <w:r w:rsidRPr="006454E8">
              <w:rPr>
                <w:bCs/>
                <w:sz w:val="22"/>
                <w:szCs w:val="24"/>
              </w:rPr>
              <w:t>KWY 9167</w:t>
            </w:r>
          </w:p>
        </w:tc>
        <w:tc>
          <w:tcPr>
            <w:tcW w:w="283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rPr>
              <w:t>8A1FC1605GL800059</w:t>
            </w:r>
          </w:p>
        </w:tc>
        <w:tc>
          <w:tcPr>
            <w:tcW w:w="851" w:type="dxa"/>
            <w:shd w:val="clear" w:color="auto" w:fill="auto"/>
            <w:vAlign w:val="bottom"/>
          </w:tcPr>
          <w:p w:rsidR="002D051E" w:rsidRPr="006454E8" w:rsidRDefault="002D051E"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2D051E" w:rsidRPr="006454E8" w:rsidRDefault="002D051E" w:rsidP="002D051E">
            <w:pPr>
              <w:spacing w:before="60" w:after="60"/>
              <w:jc w:val="center"/>
              <w:rPr>
                <w:sz w:val="22"/>
                <w:szCs w:val="24"/>
                <w:lang w:val="en-US"/>
              </w:rPr>
            </w:pPr>
            <w:r w:rsidRPr="006454E8">
              <w:rPr>
                <w:sz w:val="22"/>
                <w:szCs w:val="24"/>
                <w:lang w:val="en-US"/>
              </w:rPr>
              <w:t>98/1598</w:t>
            </w:r>
          </w:p>
        </w:tc>
        <w:tc>
          <w:tcPr>
            <w:tcW w:w="127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lang w:val="en-US"/>
              </w:rPr>
              <w:t>Alc/gas</w:t>
            </w:r>
          </w:p>
        </w:tc>
      </w:tr>
      <w:tr w:rsidR="002D051E" w:rsidRPr="006454E8" w:rsidTr="002D051E">
        <w:trPr>
          <w:trHeight w:val="210"/>
        </w:trPr>
        <w:tc>
          <w:tcPr>
            <w:tcW w:w="817" w:type="dxa"/>
            <w:tcBorders>
              <w:top w:val="single" w:sz="4" w:space="0" w:color="auto"/>
            </w:tcBorders>
            <w:shd w:val="clear" w:color="auto" w:fill="auto"/>
            <w:vAlign w:val="bottom"/>
          </w:tcPr>
          <w:p w:rsidR="002D051E" w:rsidRPr="006454E8" w:rsidRDefault="002D051E" w:rsidP="002D051E">
            <w:pPr>
              <w:spacing w:before="60" w:after="60"/>
              <w:ind w:left="34"/>
              <w:jc w:val="center"/>
              <w:rPr>
                <w:bCs/>
                <w:sz w:val="22"/>
                <w:szCs w:val="24"/>
                <w:lang w:val="en-US"/>
              </w:rPr>
            </w:pPr>
            <w:r w:rsidRPr="006454E8">
              <w:rPr>
                <w:bCs/>
                <w:sz w:val="22"/>
                <w:szCs w:val="24"/>
                <w:lang w:val="en-US"/>
              </w:rPr>
              <w:t>05</w:t>
            </w:r>
          </w:p>
        </w:tc>
        <w:tc>
          <w:tcPr>
            <w:tcW w:w="2160" w:type="dxa"/>
            <w:tcBorders>
              <w:top w:val="single" w:sz="4" w:space="0" w:color="auto"/>
            </w:tcBorders>
            <w:shd w:val="clear" w:color="auto" w:fill="auto"/>
            <w:vAlign w:val="center"/>
          </w:tcPr>
          <w:p w:rsidR="002D051E" w:rsidRPr="006454E8" w:rsidRDefault="002D051E" w:rsidP="002D051E">
            <w:pPr>
              <w:spacing w:before="60" w:after="60"/>
              <w:ind w:left="34"/>
              <w:rPr>
                <w:bCs/>
                <w:sz w:val="22"/>
                <w:szCs w:val="24"/>
              </w:rPr>
            </w:pPr>
            <w:r w:rsidRPr="006454E8">
              <w:rPr>
                <w:bCs/>
                <w:sz w:val="22"/>
                <w:szCs w:val="24"/>
              </w:rPr>
              <w:t>LOGAN EXP 1.6</w:t>
            </w:r>
          </w:p>
        </w:tc>
        <w:tc>
          <w:tcPr>
            <w:tcW w:w="1242" w:type="dxa"/>
            <w:shd w:val="clear" w:color="auto" w:fill="auto"/>
            <w:vAlign w:val="bottom"/>
          </w:tcPr>
          <w:p w:rsidR="002D051E" w:rsidRPr="006454E8" w:rsidRDefault="002D051E" w:rsidP="002D051E">
            <w:pPr>
              <w:spacing w:before="60" w:after="60"/>
              <w:jc w:val="center"/>
              <w:rPr>
                <w:sz w:val="22"/>
                <w:szCs w:val="24"/>
              </w:rPr>
            </w:pPr>
            <w:r w:rsidRPr="006454E8">
              <w:rPr>
                <w:bCs/>
                <w:sz w:val="22"/>
                <w:szCs w:val="24"/>
              </w:rPr>
              <w:t>LLK 1609</w:t>
            </w:r>
          </w:p>
        </w:tc>
        <w:tc>
          <w:tcPr>
            <w:tcW w:w="2835" w:type="dxa"/>
            <w:shd w:val="clear" w:color="auto" w:fill="auto"/>
            <w:vAlign w:val="bottom"/>
          </w:tcPr>
          <w:p w:rsidR="002D051E" w:rsidRPr="006454E8" w:rsidRDefault="002D051E" w:rsidP="002D051E">
            <w:pPr>
              <w:spacing w:before="60" w:after="60"/>
              <w:jc w:val="center"/>
              <w:rPr>
                <w:sz w:val="22"/>
                <w:szCs w:val="24"/>
                <w:lang w:val="en-US"/>
              </w:rPr>
            </w:pPr>
            <w:r w:rsidRPr="006454E8">
              <w:rPr>
                <w:bCs/>
                <w:sz w:val="22"/>
                <w:szCs w:val="24"/>
              </w:rPr>
              <w:t>93YLSR7UHBJ678121</w:t>
            </w:r>
          </w:p>
        </w:tc>
        <w:tc>
          <w:tcPr>
            <w:tcW w:w="851" w:type="dxa"/>
            <w:shd w:val="clear" w:color="auto" w:fill="auto"/>
            <w:vAlign w:val="bottom"/>
          </w:tcPr>
          <w:p w:rsidR="002D051E" w:rsidRPr="006454E8" w:rsidRDefault="002D051E" w:rsidP="002D051E">
            <w:pPr>
              <w:spacing w:before="60" w:after="60"/>
              <w:ind w:left="-107" w:right="-108"/>
              <w:jc w:val="center"/>
              <w:rPr>
                <w:sz w:val="22"/>
                <w:szCs w:val="24"/>
              </w:rPr>
            </w:pPr>
            <w:r w:rsidRPr="006454E8">
              <w:rPr>
                <w:sz w:val="22"/>
                <w:szCs w:val="24"/>
                <w:lang w:val="en-US"/>
              </w:rPr>
              <w:t>2011</w:t>
            </w:r>
          </w:p>
        </w:tc>
        <w:tc>
          <w:tcPr>
            <w:tcW w:w="1134" w:type="dxa"/>
            <w:shd w:val="clear" w:color="auto" w:fill="auto"/>
            <w:vAlign w:val="bottom"/>
          </w:tcPr>
          <w:p w:rsidR="002D051E" w:rsidRPr="006454E8" w:rsidRDefault="002D051E" w:rsidP="002D051E">
            <w:pPr>
              <w:spacing w:before="60" w:after="60"/>
              <w:jc w:val="center"/>
              <w:rPr>
                <w:sz w:val="22"/>
                <w:szCs w:val="24"/>
                <w:lang w:val="en-US"/>
              </w:rPr>
            </w:pPr>
            <w:r w:rsidRPr="006454E8">
              <w:rPr>
                <w:sz w:val="22"/>
                <w:szCs w:val="24"/>
                <w:lang w:val="en-US"/>
              </w:rPr>
              <w:t>95/1598</w:t>
            </w:r>
          </w:p>
        </w:tc>
        <w:tc>
          <w:tcPr>
            <w:tcW w:w="127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lang w:val="en-US"/>
              </w:rPr>
              <w:t>Alc/gas</w:t>
            </w:r>
          </w:p>
        </w:tc>
      </w:tr>
      <w:tr w:rsidR="002D051E" w:rsidRPr="006454E8" w:rsidTr="002D051E">
        <w:trPr>
          <w:trHeight w:val="158"/>
        </w:trPr>
        <w:tc>
          <w:tcPr>
            <w:tcW w:w="817" w:type="dxa"/>
            <w:tcBorders>
              <w:top w:val="single" w:sz="4" w:space="0" w:color="auto"/>
            </w:tcBorders>
            <w:shd w:val="clear" w:color="auto" w:fill="auto"/>
            <w:vAlign w:val="bottom"/>
          </w:tcPr>
          <w:p w:rsidR="002D051E" w:rsidRPr="006454E8" w:rsidRDefault="002D051E" w:rsidP="002D051E">
            <w:pPr>
              <w:spacing w:before="60" w:after="60"/>
              <w:ind w:left="34"/>
              <w:jc w:val="center"/>
              <w:rPr>
                <w:bCs/>
                <w:sz w:val="22"/>
                <w:szCs w:val="24"/>
              </w:rPr>
            </w:pPr>
            <w:r w:rsidRPr="006454E8">
              <w:rPr>
                <w:bCs/>
                <w:sz w:val="22"/>
                <w:szCs w:val="24"/>
              </w:rPr>
              <w:t>06</w:t>
            </w:r>
          </w:p>
        </w:tc>
        <w:tc>
          <w:tcPr>
            <w:tcW w:w="2160" w:type="dxa"/>
            <w:tcBorders>
              <w:top w:val="single" w:sz="4" w:space="0" w:color="auto"/>
            </w:tcBorders>
            <w:shd w:val="clear" w:color="auto" w:fill="auto"/>
            <w:vAlign w:val="bottom"/>
          </w:tcPr>
          <w:p w:rsidR="002D051E" w:rsidRPr="006454E8" w:rsidRDefault="002D051E" w:rsidP="002D051E">
            <w:pPr>
              <w:spacing w:before="60" w:after="60"/>
              <w:ind w:left="34"/>
              <w:rPr>
                <w:bCs/>
                <w:sz w:val="22"/>
                <w:szCs w:val="24"/>
              </w:rPr>
            </w:pPr>
            <w:r w:rsidRPr="006454E8">
              <w:rPr>
                <w:bCs/>
                <w:sz w:val="22"/>
                <w:szCs w:val="24"/>
              </w:rPr>
              <w:t>LOGAN EXP 1.6</w:t>
            </w:r>
          </w:p>
        </w:tc>
        <w:tc>
          <w:tcPr>
            <w:tcW w:w="1242" w:type="dxa"/>
            <w:shd w:val="clear" w:color="auto" w:fill="auto"/>
            <w:vAlign w:val="bottom"/>
          </w:tcPr>
          <w:p w:rsidR="002D051E" w:rsidRPr="006454E8" w:rsidRDefault="002D051E" w:rsidP="002D051E">
            <w:pPr>
              <w:spacing w:before="60" w:after="60"/>
              <w:jc w:val="center"/>
              <w:rPr>
                <w:sz w:val="22"/>
                <w:szCs w:val="24"/>
              </w:rPr>
            </w:pPr>
            <w:r w:rsidRPr="006454E8">
              <w:rPr>
                <w:bCs/>
                <w:sz w:val="22"/>
                <w:szCs w:val="24"/>
              </w:rPr>
              <w:t>KZL 4954</w:t>
            </w:r>
          </w:p>
        </w:tc>
        <w:tc>
          <w:tcPr>
            <w:tcW w:w="2835" w:type="dxa"/>
            <w:shd w:val="clear" w:color="auto" w:fill="auto"/>
            <w:vAlign w:val="bottom"/>
          </w:tcPr>
          <w:p w:rsidR="002D051E" w:rsidRPr="006454E8" w:rsidRDefault="002D051E" w:rsidP="002D051E">
            <w:pPr>
              <w:spacing w:before="60" w:after="60"/>
              <w:jc w:val="center"/>
              <w:rPr>
                <w:sz w:val="22"/>
                <w:szCs w:val="24"/>
                <w:lang w:val="en-US"/>
              </w:rPr>
            </w:pPr>
            <w:r w:rsidRPr="006454E8">
              <w:rPr>
                <w:bCs/>
                <w:sz w:val="22"/>
                <w:szCs w:val="24"/>
              </w:rPr>
              <w:t>93YLSR7UHBJ742613</w:t>
            </w:r>
          </w:p>
        </w:tc>
        <w:tc>
          <w:tcPr>
            <w:tcW w:w="851" w:type="dxa"/>
            <w:shd w:val="clear" w:color="auto" w:fill="auto"/>
            <w:vAlign w:val="bottom"/>
          </w:tcPr>
          <w:p w:rsidR="002D051E" w:rsidRPr="006454E8" w:rsidRDefault="002D051E" w:rsidP="002D051E">
            <w:pPr>
              <w:spacing w:before="60" w:after="60"/>
              <w:ind w:left="-107" w:right="-108"/>
              <w:jc w:val="center"/>
              <w:rPr>
                <w:sz w:val="22"/>
                <w:szCs w:val="24"/>
              </w:rPr>
            </w:pPr>
            <w:r w:rsidRPr="006454E8">
              <w:rPr>
                <w:sz w:val="22"/>
                <w:szCs w:val="24"/>
                <w:lang w:val="en-US"/>
              </w:rPr>
              <w:t>2011</w:t>
            </w:r>
          </w:p>
        </w:tc>
        <w:tc>
          <w:tcPr>
            <w:tcW w:w="1134" w:type="dxa"/>
            <w:shd w:val="clear" w:color="auto" w:fill="auto"/>
            <w:vAlign w:val="bottom"/>
          </w:tcPr>
          <w:p w:rsidR="002D051E" w:rsidRPr="006454E8" w:rsidRDefault="002D051E" w:rsidP="002D051E">
            <w:pPr>
              <w:spacing w:before="60" w:after="60"/>
              <w:jc w:val="center"/>
              <w:rPr>
                <w:sz w:val="22"/>
                <w:szCs w:val="24"/>
                <w:lang w:val="en-US"/>
              </w:rPr>
            </w:pPr>
            <w:r w:rsidRPr="006454E8">
              <w:rPr>
                <w:sz w:val="22"/>
                <w:szCs w:val="24"/>
                <w:lang w:val="en-US"/>
              </w:rPr>
              <w:t>95/1598</w:t>
            </w:r>
          </w:p>
        </w:tc>
        <w:tc>
          <w:tcPr>
            <w:tcW w:w="1275" w:type="dxa"/>
            <w:shd w:val="clear" w:color="auto" w:fill="auto"/>
            <w:vAlign w:val="bottom"/>
          </w:tcPr>
          <w:p w:rsidR="002D051E" w:rsidRPr="006454E8" w:rsidRDefault="002D051E" w:rsidP="002D051E">
            <w:pPr>
              <w:spacing w:before="60" w:after="60"/>
              <w:jc w:val="center"/>
              <w:rPr>
                <w:sz w:val="22"/>
                <w:szCs w:val="24"/>
              </w:rPr>
            </w:pPr>
            <w:r w:rsidRPr="006454E8">
              <w:rPr>
                <w:sz w:val="22"/>
                <w:szCs w:val="24"/>
                <w:lang w:val="en-US"/>
              </w:rPr>
              <w:t>Alc/gas</w:t>
            </w:r>
          </w:p>
        </w:tc>
      </w:tr>
    </w:tbl>
    <w:p w:rsidR="002D051E" w:rsidRPr="006454E8" w:rsidRDefault="002D051E" w:rsidP="002D051E">
      <w:pPr>
        <w:pStyle w:val="PargrafodaLista3"/>
        <w:spacing w:before="120" w:after="120" w:line="300" w:lineRule="exact"/>
        <w:ind w:left="0"/>
        <w:jc w:val="both"/>
        <w:rPr>
          <w:bCs/>
          <w:sz w:val="24"/>
          <w:szCs w:val="24"/>
        </w:rPr>
      </w:pPr>
    </w:p>
    <w:p w:rsidR="002D051E" w:rsidRPr="006454E8" w:rsidRDefault="002D051E" w:rsidP="002D051E">
      <w:pPr>
        <w:spacing w:before="120"/>
        <w:jc w:val="both"/>
        <w:rPr>
          <w:sz w:val="24"/>
          <w:szCs w:val="24"/>
        </w:rPr>
      </w:pPr>
      <w:r w:rsidRPr="006454E8">
        <w:rPr>
          <w:sz w:val="24"/>
          <w:szCs w:val="24"/>
        </w:rPr>
        <w:t>2.3.3 - LOTE 3 - (Veículos a DIESEL da marca Chevrolet, Fiat, Citroen e Peugeot).</w:t>
      </w:r>
    </w:p>
    <w:tbl>
      <w:tblPr>
        <w:tblpPr w:leftFromText="141" w:rightFromText="141" w:vertAnchor="page" w:horzAnchor="margin" w:tblpXSpec="center" w:tblpY="9916"/>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984"/>
        <w:gridCol w:w="1276"/>
        <w:gridCol w:w="2517"/>
        <w:gridCol w:w="993"/>
        <w:gridCol w:w="992"/>
        <w:gridCol w:w="1134"/>
      </w:tblGrid>
      <w:tr w:rsidR="002D051E" w:rsidRPr="006454E8" w:rsidTr="002D051E">
        <w:trPr>
          <w:trHeight w:val="311"/>
        </w:trPr>
        <w:tc>
          <w:tcPr>
            <w:tcW w:w="959" w:type="dxa"/>
            <w:shd w:val="clear" w:color="auto" w:fill="auto"/>
            <w:vAlign w:val="center"/>
          </w:tcPr>
          <w:p w:rsidR="002D051E" w:rsidRPr="006454E8" w:rsidRDefault="002D051E" w:rsidP="002D051E">
            <w:pPr>
              <w:spacing w:before="80" w:after="40"/>
              <w:ind w:left="34"/>
              <w:rPr>
                <w:b/>
                <w:bCs/>
                <w:sz w:val="22"/>
                <w:szCs w:val="22"/>
              </w:rPr>
            </w:pPr>
            <w:r w:rsidRPr="006454E8">
              <w:rPr>
                <w:b/>
                <w:bCs/>
                <w:sz w:val="22"/>
                <w:szCs w:val="22"/>
              </w:rPr>
              <w:t>ÍTEM</w:t>
            </w:r>
          </w:p>
        </w:tc>
        <w:tc>
          <w:tcPr>
            <w:tcW w:w="1984" w:type="dxa"/>
            <w:shd w:val="clear" w:color="auto" w:fill="auto"/>
            <w:vAlign w:val="center"/>
          </w:tcPr>
          <w:p w:rsidR="002D051E" w:rsidRPr="006454E8" w:rsidRDefault="002D051E" w:rsidP="002D051E">
            <w:pPr>
              <w:spacing w:before="80" w:after="40"/>
              <w:ind w:right="-108"/>
              <w:jc w:val="center"/>
              <w:rPr>
                <w:b/>
                <w:bCs/>
                <w:sz w:val="22"/>
                <w:szCs w:val="22"/>
              </w:rPr>
            </w:pPr>
            <w:r w:rsidRPr="006454E8">
              <w:rPr>
                <w:b/>
                <w:bCs/>
                <w:sz w:val="22"/>
                <w:szCs w:val="22"/>
              </w:rPr>
              <w:t>VEÍCULO</w:t>
            </w:r>
          </w:p>
        </w:tc>
        <w:tc>
          <w:tcPr>
            <w:tcW w:w="1276" w:type="dxa"/>
            <w:shd w:val="clear" w:color="auto" w:fill="auto"/>
            <w:vAlign w:val="center"/>
          </w:tcPr>
          <w:p w:rsidR="002D051E" w:rsidRPr="006454E8" w:rsidRDefault="002D051E" w:rsidP="002D051E">
            <w:pPr>
              <w:spacing w:before="80" w:after="40"/>
              <w:ind w:left="-108" w:right="-108"/>
              <w:jc w:val="center"/>
              <w:rPr>
                <w:b/>
                <w:sz w:val="22"/>
                <w:szCs w:val="22"/>
              </w:rPr>
            </w:pPr>
            <w:r w:rsidRPr="006454E8">
              <w:rPr>
                <w:b/>
                <w:bCs/>
                <w:sz w:val="22"/>
                <w:szCs w:val="22"/>
              </w:rPr>
              <w:t>PLACA</w:t>
            </w:r>
          </w:p>
        </w:tc>
        <w:tc>
          <w:tcPr>
            <w:tcW w:w="2517" w:type="dxa"/>
            <w:shd w:val="clear" w:color="auto" w:fill="auto"/>
            <w:vAlign w:val="center"/>
          </w:tcPr>
          <w:p w:rsidR="002D051E" w:rsidRPr="006454E8" w:rsidRDefault="002D051E" w:rsidP="002D051E">
            <w:pPr>
              <w:tabs>
                <w:tab w:val="left" w:pos="1178"/>
              </w:tabs>
              <w:spacing w:before="80" w:after="40"/>
              <w:jc w:val="center"/>
              <w:rPr>
                <w:b/>
                <w:sz w:val="22"/>
                <w:szCs w:val="22"/>
              </w:rPr>
            </w:pPr>
            <w:r w:rsidRPr="006454E8">
              <w:rPr>
                <w:rFonts w:eastAsia="Calibri"/>
                <w:b/>
                <w:sz w:val="22"/>
                <w:szCs w:val="22"/>
              </w:rPr>
              <w:t>CHASSI</w:t>
            </w:r>
          </w:p>
        </w:tc>
        <w:tc>
          <w:tcPr>
            <w:tcW w:w="993" w:type="dxa"/>
            <w:shd w:val="clear" w:color="auto" w:fill="auto"/>
            <w:vAlign w:val="center"/>
          </w:tcPr>
          <w:p w:rsidR="002D051E" w:rsidRPr="006454E8" w:rsidRDefault="002D051E" w:rsidP="002D051E">
            <w:pPr>
              <w:spacing w:before="80" w:after="40"/>
              <w:ind w:left="-107" w:right="-109"/>
              <w:jc w:val="center"/>
              <w:rPr>
                <w:b/>
                <w:sz w:val="22"/>
                <w:szCs w:val="22"/>
              </w:rPr>
            </w:pPr>
            <w:r w:rsidRPr="006454E8">
              <w:rPr>
                <w:b/>
                <w:bCs/>
                <w:sz w:val="22"/>
                <w:szCs w:val="22"/>
              </w:rPr>
              <w:t>ANO</w:t>
            </w:r>
          </w:p>
        </w:tc>
        <w:tc>
          <w:tcPr>
            <w:tcW w:w="992" w:type="dxa"/>
            <w:tcBorders>
              <w:right w:val="single" w:sz="4" w:space="0" w:color="auto"/>
            </w:tcBorders>
            <w:shd w:val="clear" w:color="auto" w:fill="auto"/>
            <w:vAlign w:val="center"/>
          </w:tcPr>
          <w:p w:rsidR="002D051E" w:rsidRPr="006454E8" w:rsidRDefault="002D051E" w:rsidP="002D051E">
            <w:pPr>
              <w:spacing w:before="80" w:after="40"/>
              <w:jc w:val="center"/>
              <w:rPr>
                <w:b/>
                <w:sz w:val="22"/>
                <w:szCs w:val="22"/>
              </w:rPr>
            </w:pPr>
            <w:r w:rsidRPr="006454E8">
              <w:rPr>
                <w:b/>
                <w:sz w:val="22"/>
                <w:szCs w:val="22"/>
              </w:rPr>
              <w:t>POT.</w:t>
            </w:r>
          </w:p>
        </w:tc>
        <w:tc>
          <w:tcPr>
            <w:tcW w:w="1134" w:type="dxa"/>
            <w:tcBorders>
              <w:left w:val="single" w:sz="4" w:space="0" w:color="auto"/>
            </w:tcBorders>
            <w:shd w:val="clear" w:color="auto" w:fill="auto"/>
            <w:vAlign w:val="center"/>
          </w:tcPr>
          <w:p w:rsidR="002D051E" w:rsidRPr="006454E8" w:rsidRDefault="002D051E" w:rsidP="002D051E">
            <w:pPr>
              <w:spacing w:before="80" w:after="40"/>
              <w:ind w:left="-108" w:right="-108"/>
              <w:jc w:val="center"/>
              <w:rPr>
                <w:b/>
                <w:sz w:val="22"/>
                <w:szCs w:val="22"/>
              </w:rPr>
            </w:pPr>
            <w:r w:rsidRPr="006454E8">
              <w:rPr>
                <w:b/>
                <w:sz w:val="22"/>
                <w:szCs w:val="22"/>
              </w:rPr>
              <w:t>COMB.</w:t>
            </w:r>
          </w:p>
        </w:tc>
      </w:tr>
      <w:tr w:rsidR="002D051E" w:rsidRPr="006454E8" w:rsidTr="002D051E">
        <w:trPr>
          <w:trHeight w:val="221"/>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01</w:t>
            </w:r>
          </w:p>
        </w:tc>
        <w:tc>
          <w:tcPr>
            <w:tcW w:w="1984" w:type="dxa"/>
            <w:shd w:val="clear" w:color="auto" w:fill="auto"/>
            <w:vAlign w:val="bottom"/>
          </w:tcPr>
          <w:p w:rsidR="002D051E" w:rsidRPr="006454E8" w:rsidRDefault="002D051E" w:rsidP="002D051E">
            <w:pPr>
              <w:spacing w:before="60" w:after="60"/>
              <w:ind w:right="-108"/>
              <w:rPr>
                <w:bCs/>
                <w:sz w:val="22"/>
                <w:szCs w:val="22"/>
              </w:rPr>
            </w:pPr>
            <w:r w:rsidRPr="006454E8">
              <w:rPr>
                <w:bCs/>
                <w:sz w:val="22"/>
                <w:szCs w:val="22"/>
              </w:rPr>
              <w:t>CHEVROLET S10 2.8S</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LOI 4633</w:t>
            </w:r>
          </w:p>
        </w:tc>
        <w:tc>
          <w:tcPr>
            <w:tcW w:w="2517"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9BG124AC03C404677</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2002/03</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132/2800</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17"/>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03</w:t>
            </w:r>
          </w:p>
        </w:tc>
        <w:tc>
          <w:tcPr>
            <w:tcW w:w="1984" w:type="dxa"/>
            <w:shd w:val="clear" w:color="auto" w:fill="auto"/>
            <w:vAlign w:val="bottom"/>
          </w:tcPr>
          <w:p w:rsidR="002D051E" w:rsidRPr="006454E8" w:rsidRDefault="002D051E" w:rsidP="002D051E">
            <w:pPr>
              <w:spacing w:before="60" w:after="60"/>
              <w:rPr>
                <w:bCs/>
                <w:sz w:val="22"/>
                <w:szCs w:val="22"/>
              </w:rPr>
            </w:pPr>
            <w:r w:rsidRPr="006454E8">
              <w:rPr>
                <w:bCs/>
                <w:sz w:val="22"/>
                <w:szCs w:val="22"/>
                <w:lang w:val="en-US"/>
              </w:rPr>
              <w:t>PEUGEOT</w:t>
            </w:r>
            <w:r w:rsidRPr="006454E8">
              <w:rPr>
                <w:bCs/>
                <w:sz w:val="22"/>
                <w:szCs w:val="22"/>
              </w:rPr>
              <w:t xml:space="preserve"> BOXER AMBUL.</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LPK 9999</w:t>
            </w:r>
          </w:p>
        </w:tc>
        <w:tc>
          <w:tcPr>
            <w:tcW w:w="2517"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936ZCPMNC92040364</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2009/09</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127/2800</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32"/>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04</w:t>
            </w:r>
          </w:p>
        </w:tc>
        <w:tc>
          <w:tcPr>
            <w:tcW w:w="1984" w:type="dxa"/>
            <w:shd w:val="clear" w:color="auto" w:fill="auto"/>
            <w:vAlign w:val="bottom"/>
          </w:tcPr>
          <w:p w:rsidR="002D051E" w:rsidRPr="006454E8" w:rsidRDefault="002D051E" w:rsidP="002D051E">
            <w:pPr>
              <w:spacing w:before="60" w:after="60"/>
              <w:ind w:right="-108"/>
              <w:rPr>
                <w:bCs/>
                <w:sz w:val="22"/>
                <w:szCs w:val="22"/>
              </w:rPr>
            </w:pPr>
            <w:r w:rsidRPr="006454E8">
              <w:rPr>
                <w:bCs/>
                <w:sz w:val="22"/>
                <w:szCs w:val="22"/>
              </w:rPr>
              <w:t>FIAT DUCATO M. RONTAN.</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KON 3129</w:t>
            </w:r>
          </w:p>
        </w:tc>
        <w:tc>
          <w:tcPr>
            <w:tcW w:w="2517"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93W245G34B2056207</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2010/11</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127/2300</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17"/>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05</w:t>
            </w:r>
          </w:p>
        </w:tc>
        <w:tc>
          <w:tcPr>
            <w:tcW w:w="1984" w:type="dxa"/>
            <w:shd w:val="clear" w:color="auto" w:fill="auto"/>
            <w:vAlign w:val="bottom"/>
          </w:tcPr>
          <w:p w:rsidR="002D051E" w:rsidRPr="006454E8" w:rsidRDefault="002D051E" w:rsidP="002D051E">
            <w:pPr>
              <w:spacing w:before="60" w:after="60"/>
              <w:rPr>
                <w:bCs/>
                <w:sz w:val="22"/>
                <w:szCs w:val="22"/>
              </w:rPr>
            </w:pPr>
            <w:r w:rsidRPr="006454E8">
              <w:rPr>
                <w:bCs/>
                <w:sz w:val="22"/>
                <w:szCs w:val="22"/>
              </w:rPr>
              <w:t xml:space="preserve">CITROEN JUMPER M33M </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KVQ 6782</w:t>
            </w:r>
          </w:p>
        </w:tc>
        <w:tc>
          <w:tcPr>
            <w:tcW w:w="2517"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935ZBXMMBC2089518</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2011/12</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127/2286</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32"/>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06</w:t>
            </w:r>
          </w:p>
        </w:tc>
        <w:tc>
          <w:tcPr>
            <w:tcW w:w="1984" w:type="dxa"/>
            <w:shd w:val="clear" w:color="auto" w:fill="auto"/>
            <w:vAlign w:val="bottom"/>
          </w:tcPr>
          <w:p w:rsidR="002D051E" w:rsidRPr="006454E8" w:rsidRDefault="002D051E" w:rsidP="002D051E">
            <w:pPr>
              <w:spacing w:before="60" w:after="60"/>
              <w:rPr>
                <w:bCs/>
                <w:sz w:val="22"/>
                <w:szCs w:val="22"/>
              </w:rPr>
            </w:pPr>
            <w:r w:rsidRPr="006454E8">
              <w:rPr>
                <w:bCs/>
                <w:sz w:val="22"/>
                <w:szCs w:val="22"/>
              </w:rPr>
              <w:t>CITROEN BOXER REVES.</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KVH 7007</w:t>
            </w:r>
          </w:p>
        </w:tc>
        <w:tc>
          <w:tcPr>
            <w:tcW w:w="2517" w:type="dxa"/>
            <w:shd w:val="clear" w:color="auto" w:fill="auto"/>
            <w:vAlign w:val="bottom"/>
          </w:tcPr>
          <w:p w:rsidR="002D051E" w:rsidRPr="006454E8" w:rsidRDefault="002D051E" w:rsidP="002D051E">
            <w:pPr>
              <w:spacing w:before="60" w:after="60"/>
              <w:jc w:val="center"/>
              <w:rPr>
                <w:sz w:val="22"/>
                <w:szCs w:val="22"/>
              </w:rPr>
            </w:pPr>
            <w:r w:rsidRPr="006454E8">
              <w:rPr>
                <w:bCs/>
                <w:sz w:val="22"/>
                <w:szCs w:val="22"/>
              </w:rPr>
              <w:t>936ZCXMNCB2058292</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2010/11</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127/2286</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32"/>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07</w:t>
            </w:r>
          </w:p>
        </w:tc>
        <w:tc>
          <w:tcPr>
            <w:tcW w:w="1984" w:type="dxa"/>
            <w:shd w:val="clear" w:color="auto" w:fill="auto"/>
            <w:vAlign w:val="bottom"/>
          </w:tcPr>
          <w:p w:rsidR="002D051E" w:rsidRPr="006454E8" w:rsidRDefault="002D051E" w:rsidP="002D051E">
            <w:pPr>
              <w:spacing w:before="60" w:after="60"/>
              <w:rPr>
                <w:bCs/>
                <w:sz w:val="22"/>
                <w:szCs w:val="22"/>
              </w:rPr>
            </w:pPr>
            <w:r w:rsidRPr="006454E8">
              <w:rPr>
                <w:bCs/>
                <w:sz w:val="22"/>
                <w:szCs w:val="22"/>
              </w:rPr>
              <w:t>CITROEN JUMPER AMBUL</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KPQ 5305</w:t>
            </w:r>
          </w:p>
        </w:tc>
        <w:tc>
          <w:tcPr>
            <w:tcW w:w="2517" w:type="dxa"/>
            <w:shd w:val="clear" w:color="auto" w:fill="auto"/>
            <w:vAlign w:val="bottom"/>
          </w:tcPr>
          <w:p w:rsidR="002D051E" w:rsidRPr="006454E8" w:rsidRDefault="002D051E" w:rsidP="002D051E">
            <w:pPr>
              <w:spacing w:before="60" w:after="60"/>
              <w:jc w:val="center"/>
              <w:rPr>
                <w:sz w:val="22"/>
                <w:szCs w:val="22"/>
                <w:lang w:val="en-US"/>
              </w:rPr>
            </w:pPr>
            <w:r w:rsidRPr="006454E8">
              <w:rPr>
                <w:rFonts w:eastAsia="Calibri"/>
                <w:bCs/>
                <w:sz w:val="22"/>
                <w:szCs w:val="22"/>
              </w:rPr>
              <w:t>935ZCWMNCD2106211</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2012/13</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127/2286</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17"/>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08</w:t>
            </w:r>
          </w:p>
        </w:tc>
        <w:tc>
          <w:tcPr>
            <w:tcW w:w="1984" w:type="dxa"/>
            <w:shd w:val="clear" w:color="auto" w:fill="auto"/>
            <w:vAlign w:val="bottom"/>
          </w:tcPr>
          <w:p w:rsidR="002D051E" w:rsidRPr="006454E8" w:rsidRDefault="002D051E" w:rsidP="002D051E">
            <w:pPr>
              <w:spacing w:before="60" w:after="60"/>
              <w:rPr>
                <w:bCs/>
                <w:sz w:val="22"/>
                <w:szCs w:val="22"/>
              </w:rPr>
            </w:pPr>
            <w:r w:rsidRPr="006454E8">
              <w:rPr>
                <w:bCs/>
                <w:sz w:val="22"/>
                <w:szCs w:val="22"/>
              </w:rPr>
              <w:t>CITROEN JUMPER AMBUL</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LQY 6681</w:t>
            </w:r>
          </w:p>
        </w:tc>
        <w:tc>
          <w:tcPr>
            <w:tcW w:w="2517" w:type="dxa"/>
            <w:shd w:val="clear" w:color="auto" w:fill="auto"/>
            <w:vAlign w:val="bottom"/>
          </w:tcPr>
          <w:p w:rsidR="002D051E" w:rsidRPr="006454E8" w:rsidRDefault="002D051E" w:rsidP="002D051E">
            <w:pPr>
              <w:tabs>
                <w:tab w:val="left" w:pos="1103"/>
              </w:tabs>
              <w:spacing w:before="60" w:after="60"/>
              <w:jc w:val="center"/>
              <w:rPr>
                <w:sz w:val="22"/>
                <w:szCs w:val="22"/>
                <w:lang w:val="en-US"/>
              </w:rPr>
            </w:pPr>
            <w:r w:rsidRPr="006454E8">
              <w:rPr>
                <w:rFonts w:eastAsia="Calibri"/>
                <w:bCs/>
                <w:sz w:val="22"/>
                <w:szCs w:val="22"/>
              </w:rPr>
              <w:t>935ZCWMNCD2106225</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2012/13</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127/2286</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rPr>
            </w:pPr>
            <w:r w:rsidRPr="006454E8">
              <w:rPr>
                <w:sz w:val="22"/>
                <w:szCs w:val="22"/>
              </w:rPr>
              <w:t>Diesel</w:t>
            </w:r>
          </w:p>
        </w:tc>
      </w:tr>
      <w:tr w:rsidR="002D051E" w:rsidRPr="006454E8" w:rsidTr="002D051E">
        <w:trPr>
          <w:trHeight w:val="632"/>
        </w:trPr>
        <w:tc>
          <w:tcPr>
            <w:tcW w:w="959" w:type="dxa"/>
            <w:shd w:val="clear" w:color="auto" w:fill="auto"/>
            <w:vAlign w:val="bottom"/>
          </w:tcPr>
          <w:p w:rsidR="002D051E" w:rsidRPr="006454E8" w:rsidRDefault="002D051E" w:rsidP="002D051E">
            <w:pPr>
              <w:spacing w:before="60" w:after="60"/>
              <w:jc w:val="center"/>
              <w:rPr>
                <w:bCs/>
                <w:sz w:val="22"/>
                <w:szCs w:val="22"/>
              </w:rPr>
            </w:pPr>
            <w:r w:rsidRPr="006454E8">
              <w:rPr>
                <w:bCs/>
                <w:sz w:val="22"/>
                <w:szCs w:val="22"/>
              </w:rPr>
              <w:t>09</w:t>
            </w:r>
          </w:p>
        </w:tc>
        <w:tc>
          <w:tcPr>
            <w:tcW w:w="1984" w:type="dxa"/>
            <w:shd w:val="clear" w:color="auto" w:fill="auto"/>
            <w:vAlign w:val="bottom"/>
          </w:tcPr>
          <w:p w:rsidR="002D051E" w:rsidRPr="006454E8" w:rsidRDefault="002D051E" w:rsidP="002D051E">
            <w:pPr>
              <w:spacing w:before="60" w:after="60"/>
              <w:rPr>
                <w:bCs/>
                <w:sz w:val="22"/>
                <w:szCs w:val="22"/>
              </w:rPr>
            </w:pPr>
            <w:r w:rsidRPr="006454E8">
              <w:rPr>
                <w:bCs/>
                <w:sz w:val="22"/>
                <w:szCs w:val="22"/>
              </w:rPr>
              <w:t>PEUGEOT BOXER M350LH</w:t>
            </w:r>
          </w:p>
        </w:tc>
        <w:tc>
          <w:tcPr>
            <w:tcW w:w="1276" w:type="dxa"/>
            <w:shd w:val="clear" w:color="auto" w:fill="auto"/>
            <w:vAlign w:val="bottom"/>
          </w:tcPr>
          <w:p w:rsidR="002D051E" w:rsidRPr="006454E8" w:rsidRDefault="002D051E" w:rsidP="002D051E">
            <w:pPr>
              <w:spacing w:before="60" w:after="60"/>
              <w:jc w:val="center"/>
              <w:rPr>
                <w:sz w:val="22"/>
                <w:szCs w:val="22"/>
                <w:lang w:val="en-US"/>
              </w:rPr>
            </w:pPr>
            <w:r w:rsidRPr="006454E8">
              <w:rPr>
                <w:bCs/>
                <w:sz w:val="22"/>
                <w:szCs w:val="22"/>
              </w:rPr>
              <w:t>LRE 9005</w:t>
            </w:r>
          </w:p>
        </w:tc>
        <w:tc>
          <w:tcPr>
            <w:tcW w:w="2517" w:type="dxa"/>
            <w:shd w:val="clear" w:color="auto" w:fill="auto"/>
            <w:vAlign w:val="bottom"/>
          </w:tcPr>
          <w:p w:rsidR="002D051E" w:rsidRPr="006454E8" w:rsidRDefault="002D051E" w:rsidP="002D051E">
            <w:pPr>
              <w:spacing w:before="60" w:after="60"/>
              <w:jc w:val="center"/>
              <w:rPr>
                <w:sz w:val="22"/>
                <w:szCs w:val="22"/>
              </w:rPr>
            </w:pPr>
            <w:r w:rsidRPr="006454E8">
              <w:rPr>
                <w:bCs/>
                <w:sz w:val="22"/>
                <w:szCs w:val="22"/>
              </w:rPr>
              <w:t>936ZCWMMCE2118291</w:t>
            </w:r>
          </w:p>
        </w:tc>
        <w:tc>
          <w:tcPr>
            <w:tcW w:w="993" w:type="dxa"/>
            <w:shd w:val="clear" w:color="auto" w:fill="auto"/>
            <w:vAlign w:val="bottom"/>
          </w:tcPr>
          <w:p w:rsidR="002D051E" w:rsidRPr="006454E8" w:rsidRDefault="002D051E" w:rsidP="002D051E">
            <w:pPr>
              <w:spacing w:before="60" w:after="60"/>
              <w:ind w:left="-107"/>
              <w:jc w:val="center"/>
              <w:rPr>
                <w:sz w:val="22"/>
                <w:szCs w:val="22"/>
                <w:lang w:val="en-US"/>
              </w:rPr>
            </w:pPr>
            <w:r w:rsidRPr="006454E8">
              <w:rPr>
                <w:sz w:val="22"/>
                <w:szCs w:val="22"/>
                <w:lang w:val="en-US"/>
              </w:rPr>
              <w:t>2013/14</w:t>
            </w:r>
          </w:p>
        </w:tc>
        <w:tc>
          <w:tcPr>
            <w:tcW w:w="992" w:type="dxa"/>
            <w:tcBorders>
              <w:right w:val="single" w:sz="4" w:space="0" w:color="auto"/>
            </w:tcBorders>
            <w:shd w:val="clear" w:color="auto" w:fill="auto"/>
            <w:vAlign w:val="bottom"/>
          </w:tcPr>
          <w:p w:rsidR="002D051E" w:rsidRPr="006454E8" w:rsidRDefault="002D051E" w:rsidP="002D051E">
            <w:pPr>
              <w:spacing w:before="60" w:after="60"/>
              <w:jc w:val="center"/>
              <w:rPr>
                <w:sz w:val="22"/>
                <w:szCs w:val="22"/>
                <w:lang w:val="en-US"/>
              </w:rPr>
            </w:pPr>
            <w:r w:rsidRPr="006454E8">
              <w:rPr>
                <w:sz w:val="22"/>
                <w:szCs w:val="22"/>
                <w:lang w:val="en-US"/>
              </w:rPr>
              <w:t>127/2286</w:t>
            </w:r>
          </w:p>
        </w:tc>
        <w:tc>
          <w:tcPr>
            <w:tcW w:w="1134" w:type="dxa"/>
            <w:tcBorders>
              <w:left w:val="single" w:sz="4" w:space="0" w:color="auto"/>
            </w:tcBorders>
            <w:shd w:val="clear" w:color="auto" w:fill="auto"/>
            <w:vAlign w:val="bottom"/>
          </w:tcPr>
          <w:p w:rsidR="002D051E" w:rsidRPr="006454E8" w:rsidRDefault="002D051E" w:rsidP="002D051E">
            <w:pPr>
              <w:spacing w:before="60" w:after="60"/>
              <w:ind w:left="-108" w:right="-108"/>
              <w:jc w:val="center"/>
              <w:rPr>
                <w:sz w:val="22"/>
                <w:szCs w:val="22"/>
                <w:lang w:val="en-US"/>
              </w:rPr>
            </w:pPr>
            <w:r w:rsidRPr="006454E8">
              <w:rPr>
                <w:sz w:val="22"/>
                <w:szCs w:val="22"/>
              </w:rPr>
              <w:t>Diesel</w:t>
            </w:r>
          </w:p>
        </w:tc>
      </w:tr>
    </w:tbl>
    <w:p w:rsidR="00897D71" w:rsidRPr="006454E8" w:rsidRDefault="00116FF7" w:rsidP="00332EC2">
      <w:pPr>
        <w:widowControl w:val="0"/>
        <w:spacing w:after="240" w:line="360" w:lineRule="auto"/>
        <w:jc w:val="both"/>
        <w:rPr>
          <w:b/>
          <w:sz w:val="24"/>
          <w:szCs w:val="24"/>
        </w:rPr>
      </w:pPr>
      <w:r w:rsidRPr="006454E8">
        <w:rPr>
          <w:b/>
          <w:sz w:val="24"/>
          <w:szCs w:val="24"/>
        </w:rPr>
        <w:lastRenderedPageBreak/>
        <w:t>3-</w:t>
      </w:r>
      <w:r w:rsidR="00951710" w:rsidRPr="006454E8">
        <w:rPr>
          <w:b/>
          <w:sz w:val="24"/>
          <w:szCs w:val="24"/>
        </w:rPr>
        <w:t xml:space="preserve"> </w:t>
      </w:r>
      <w:r w:rsidRPr="006454E8">
        <w:rPr>
          <w:b/>
          <w:sz w:val="24"/>
          <w:szCs w:val="24"/>
        </w:rPr>
        <w:t>DO PRAZO DE VIGÊNCIA DO REGISTRO DE PREÇOS, DO FORNECIMENTO</w:t>
      </w:r>
      <w:r w:rsidR="00454177" w:rsidRPr="006454E8">
        <w:rPr>
          <w:b/>
          <w:sz w:val="24"/>
          <w:szCs w:val="24"/>
        </w:rPr>
        <w:t>,</w:t>
      </w:r>
      <w:r w:rsidRPr="006454E8">
        <w:rPr>
          <w:b/>
          <w:sz w:val="24"/>
          <w:szCs w:val="24"/>
        </w:rPr>
        <w:t xml:space="preserve"> DO LOCAL DE ENTREGA</w:t>
      </w:r>
      <w:r w:rsidR="00454177" w:rsidRPr="006454E8">
        <w:rPr>
          <w:b/>
          <w:sz w:val="24"/>
          <w:szCs w:val="24"/>
        </w:rPr>
        <w:t xml:space="preserve"> E DO RECEBIMENTO</w:t>
      </w:r>
      <w:r w:rsidRPr="006454E8">
        <w:rPr>
          <w:b/>
          <w:sz w:val="24"/>
          <w:szCs w:val="24"/>
        </w:rPr>
        <w:t>.</w:t>
      </w:r>
    </w:p>
    <w:p w:rsidR="00B16C25" w:rsidRPr="006454E8" w:rsidRDefault="00897D71" w:rsidP="009418FB">
      <w:pPr>
        <w:widowControl w:val="0"/>
        <w:spacing w:after="240" w:line="276" w:lineRule="auto"/>
        <w:jc w:val="both"/>
        <w:rPr>
          <w:sz w:val="24"/>
          <w:szCs w:val="24"/>
        </w:rPr>
      </w:pPr>
      <w:r w:rsidRPr="006454E8">
        <w:rPr>
          <w:bCs/>
          <w:sz w:val="24"/>
          <w:szCs w:val="24"/>
        </w:rPr>
        <w:t>3.1-</w:t>
      </w:r>
      <w:r w:rsidR="00C43EC1" w:rsidRPr="006454E8">
        <w:rPr>
          <w:sz w:val="24"/>
          <w:szCs w:val="24"/>
        </w:rPr>
        <w:t xml:space="preserve"> </w:t>
      </w:r>
      <w:r w:rsidR="00B16C25" w:rsidRPr="006454E8">
        <w:rPr>
          <w:sz w:val="24"/>
          <w:szCs w:val="24"/>
        </w:rPr>
        <w:t xml:space="preserve">O prazo de vigência do contrato decorrente da contratação dos serviços iniciar-se-á com a assinatura do respectivo contrato e findar-se-á em </w:t>
      </w:r>
      <w:r w:rsidR="009418FB" w:rsidRPr="006454E8">
        <w:rPr>
          <w:sz w:val="24"/>
          <w:szCs w:val="24"/>
        </w:rPr>
        <w:t>12</w:t>
      </w:r>
      <w:r w:rsidR="00B16C25" w:rsidRPr="006454E8">
        <w:rPr>
          <w:sz w:val="24"/>
          <w:szCs w:val="24"/>
        </w:rPr>
        <w:t xml:space="preserve"> (</w:t>
      </w:r>
      <w:r w:rsidR="009418FB" w:rsidRPr="006454E8">
        <w:rPr>
          <w:sz w:val="24"/>
          <w:szCs w:val="24"/>
        </w:rPr>
        <w:t>doze</w:t>
      </w:r>
      <w:r w:rsidR="00B16C25" w:rsidRPr="006454E8">
        <w:rPr>
          <w:sz w:val="24"/>
          <w:szCs w:val="24"/>
        </w:rPr>
        <w:t>) meses, podendo ser prorrogado, por iguais e sucessivos períodos, conforme previsto na Lei 8.666/93.</w:t>
      </w:r>
    </w:p>
    <w:p w:rsidR="009418FB" w:rsidRPr="006454E8" w:rsidRDefault="009418FB" w:rsidP="009418FB">
      <w:pPr>
        <w:spacing w:before="120" w:after="240" w:line="276" w:lineRule="auto"/>
        <w:jc w:val="both"/>
        <w:rPr>
          <w:sz w:val="24"/>
          <w:szCs w:val="22"/>
        </w:rPr>
      </w:pPr>
      <w:r w:rsidRPr="006454E8">
        <w:rPr>
          <w:sz w:val="24"/>
          <w:szCs w:val="22"/>
        </w:rPr>
        <w:t>3.2 - Fornecer todas as peças solicitadas no prazo de 48 horas a partir do dia seguinte ao da emissão e envio da Nota de Empenho.</w:t>
      </w:r>
    </w:p>
    <w:p w:rsidR="009418FB" w:rsidRPr="006454E8" w:rsidRDefault="009418FB" w:rsidP="009418FB">
      <w:pPr>
        <w:spacing w:before="120" w:after="240" w:line="276" w:lineRule="auto"/>
        <w:jc w:val="both"/>
        <w:rPr>
          <w:sz w:val="24"/>
          <w:szCs w:val="22"/>
        </w:rPr>
      </w:pPr>
      <w:r w:rsidRPr="006454E8">
        <w:rPr>
          <w:sz w:val="24"/>
          <w:szCs w:val="22"/>
        </w:rPr>
        <w:t>3.3 - As peças solicitadas deverão ser entregues na sede da Secretaria Municipal de Saúde, junto ao Prédio da Prefeitura Municipal de Bom Jardim, 3º andar, situado à Praça Governador Roberto Silveira 44 - Centro, Bom Jardim - RJ, no horário de 09h00 às 11h30  e de 13h às 16h30, de segunda à sexta-feira.</w:t>
      </w:r>
    </w:p>
    <w:p w:rsidR="009418FB" w:rsidRPr="006454E8" w:rsidRDefault="009418FB" w:rsidP="009418FB">
      <w:pPr>
        <w:spacing w:before="120" w:after="240" w:line="276" w:lineRule="auto"/>
        <w:jc w:val="both"/>
        <w:rPr>
          <w:sz w:val="24"/>
          <w:szCs w:val="22"/>
        </w:rPr>
      </w:pPr>
      <w:r w:rsidRPr="006454E8">
        <w:rPr>
          <w:sz w:val="24"/>
          <w:szCs w:val="22"/>
        </w:rPr>
        <w:t>3.3.1 - O objeto entregue será recebido:</w:t>
      </w:r>
    </w:p>
    <w:p w:rsidR="009418FB" w:rsidRPr="006454E8" w:rsidRDefault="009418FB" w:rsidP="009418FB">
      <w:pPr>
        <w:spacing w:before="120" w:after="240" w:line="276" w:lineRule="auto"/>
        <w:jc w:val="both"/>
        <w:rPr>
          <w:sz w:val="24"/>
          <w:szCs w:val="22"/>
        </w:rPr>
      </w:pPr>
      <w:r w:rsidRPr="006454E8">
        <w:rPr>
          <w:sz w:val="24"/>
          <w:szCs w:val="22"/>
        </w:rPr>
        <w:t xml:space="preserve">I. </w:t>
      </w:r>
      <w:r w:rsidRPr="006454E8">
        <w:rPr>
          <w:i/>
          <w:sz w:val="24"/>
          <w:szCs w:val="22"/>
        </w:rPr>
        <w:t xml:space="preserve">Provisoriamente – </w:t>
      </w:r>
      <w:r w:rsidRPr="006454E8">
        <w:rPr>
          <w:sz w:val="24"/>
          <w:szCs w:val="22"/>
        </w:rPr>
        <w:t>para efeito de posterior verificação da conformidade do objeto com a especificação.</w:t>
      </w:r>
    </w:p>
    <w:p w:rsidR="009418FB" w:rsidRPr="006454E8" w:rsidRDefault="009418FB" w:rsidP="009418FB">
      <w:pPr>
        <w:spacing w:before="120" w:after="240" w:line="276" w:lineRule="auto"/>
        <w:jc w:val="both"/>
        <w:rPr>
          <w:sz w:val="24"/>
          <w:szCs w:val="22"/>
        </w:rPr>
      </w:pPr>
      <w:r w:rsidRPr="006454E8">
        <w:rPr>
          <w:sz w:val="24"/>
          <w:szCs w:val="22"/>
        </w:rPr>
        <w:t xml:space="preserve">II. </w:t>
      </w:r>
      <w:r w:rsidRPr="006454E8">
        <w:rPr>
          <w:i/>
          <w:sz w:val="24"/>
          <w:szCs w:val="22"/>
        </w:rPr>
        <w:t xml:space="preserve">Definitivamente – </w:t>
      </w:r>
      <w:r w:rsidRPr="006454E8">
        <w:rPr>
          <w:sz w:val="24"/>
          <w:szCs w:val="22"/>
        </w:rPr>
        <w:t>após a verificação da qualidade e quantidade do objeto e conseqüente aceitação, que ocorrerá expressa ou tacitamente, depois de decorridos 30 (trinta) dias da data do recebimento provisório.</w:t>
      </w:r>
    </w:p>
    <w:p w:rsidR="009418FB" w:rsidRPr="006454E8" w:rsidRDefault="009418FB" w:rsidP="009418FB">
      <w:pPr>
        <w:spacing w:before="120" w:after="240" w:line="276" w:lineRule="auto"/>
        <w:jc w:val="both"/>
        <w:rPr>
          <w:sz w:val="24"/>
          <w:szCs w:val="22"/>
        </w:rPr>
      </w:pPr>
      <w:r w:rsidRPr="006454E8">
        <w:rPr>
          <w:sz w:val="24"/>
          <w:szCs w:val="22"/>
        </w:rPr>
        <w:t xml:space="preserve">3.4 - Fica assegurado </w:t>
      </w:r>
      <w:r w:rsidR="00C74CE3" w:rsidRPr="006454E8">
        <w:rPr>
          <w:sz w:val="24"/>
          <w:szCs w:val="22"/>
        </w:rPr>
        <w:t>ao</w:t>
      </w:r>
      <w:r w:rsidRPr="006454E8">
        <w:rPr>
          <w:sz w:val="24"/>
          <w:szCs w:val="22"/>
        </w:rPr>
        <w:t xml:space="preserve"> </w:t>
      </w:r>
      <w:r w:rsidR="00C74CE3" w:rsidRPr="006454E8">
        <w:rPr>
          <w:sz w:val="24"/>
          <w:szCs w:val="22"/>
        </w:rPr>
        <w:t>FMS</w:t>
      </w:r>
      <w:r w:rsidRPr="006454E8">
        <w:rPr>
          <w:sz w:val="24"/>
          <w:szCs w:val="22"/>
        </w:rPr>
        <w:t xml:space="preserve"> o direito de rejeitar, no todo ou em parte, o objeto entregue em desacordo com as especificações exigidas no Termo de Referência, ficando a empresa licitante vencedora obrigada a substituir e/ou reparar os itens irregulares no prazo estipulado pela SMS.</w:t>
      </w:r>
    </w:p>
    <w:p w:rsidR="009418FB" w:rsidRPr="006454E8" w:rsidRDefault="009418FB" w:rsidP="009418FB">
      <w:pPr>
        <w:spacing w:before="120" w:after="240" w:line="276" w:lineRule="auto"/>
        <w:jc w:val="both"/>
        <w:rPr>
          <w:sz w:val="24"/>
          <w:szCs w:val="22"/>
        </w:rPr>
      </w:pPr>
      <w:r w:rsidRPr="006454E8">
        <w:rPr>
          <w:sz w:val="24"/>
          <w:szCs w:val="22"/>
        </w:rPr>
        <w:t>3.5 – No ato da entrega das peças e/ou equipamentos, a contratada deverá fornecer o certificado de garantia dos produtos fornecidos, incluindo os certificados de se tratarem de peças novas, genuínas ou originais, podendo ser responsabilizada juridicamente em caso de avarias nos veículos ou acidentes provocados pelas peças e equipamentos defeituosos ou incompatíveis com os veículos, garantindo o contraditório e a ampla defesa.</w:t>
      </w:r>
    </w:p>
    <w:p w:rsidR="009418FB" w:rsidRPr="006454E8" w:rsidRDefault="009418FB" w:rsidP="009418FB">
      <w:pPr>
        <w:spacing w:before="120" w:after="240" w:line="276" w:lineRule="auto"/>
        <w:jc w:val="both"/>
        <w:rPr>
          <w:sz w:val="24"/>
          <w:szCs w:val="22"/>
        </w:rPr>
      </w:pPr>
      <w:r w:rsidRPr="006454E8">
        <w:rPr>
          <w:sz w:val="24"/>
          <w:szCs w:val="22"/>
        </w:rPr>
        <w:t>3.5.1 - As peças deverão ser entregues em suas embalagens lacradas originais de fábrica, constando sua descrição, marca, fabricante e outras referências que identifique o produto fornecido.</w:t>
      </w:r>
    </w:p>
    <w:p w:rsidR="009418FB" w:rsidRPr="006454E8" w:rsidRDefault="009418FB" w:rsidP="009418FB">
      <w:pPr>
        <w:spacing w:before="120" w:after="240" w:line="276" w:lineRule="auto"/>
        <w:jc w:val="both"/>
        <w:rPr>
          <w:sz w:val="24"/>
          <w:szCs w:val="22"/>
        </w:rPr>
      </w:pPr>
      <w:r w:rsidRPr="006454E8">
        <w:rPr>
          <w:sz w:val="24"/>
          <w:szCs w:val="22"/>
        </w:rPr>
        <w:t>3.6 - O fiscal do contrato, identificando o/s componente/s ou a/s peça/s entregue/s como não satisfatórios, poderá recusar os mesmos, devendo ser substituídos pela empresa licitante vencedora por outro/a de qualidade satisfatória.</w:t>
      </w:r>
    </w:p>
    <w:p w:rsidR="009418FB" w:rsidRPr="006454E8" w:rsidRDefault="009418FB" w:rsidP="009418FB">
      <w:pPr>
        <w:spacing w:before="120" w:after="240" w:line="276" w:lineRule="auto"/>
        <w:jc w:val="both"/>
        <w:rPr>
          <w:sz w:val="24"/>
          <w:szCs w:val="22"/>
        </w:rPr>
      </w:pPr>
      <w:r w:rsidRPr="006454E8">
        <w:rPr>
          <w:sz w:val="24"/>
          <w:szCs w:val="22"/>
        </w:rPr>
        <w:lastRenderedPageBreak/>
        <w:t xml:space="preserve">3.6.1 - Identificado/s o/s componente/s ou a/s peça/s entregues como não sendo original ou genuíno, de qualidade nitidamente inferior, sem identificação do fabricante e do país de origem e ainda, componentes e peças diferentes dos que foram solicitados, deverá a empresa licitante vencedora, às suas expensas, em até 72 horas a partir da notificação, recolher e fazer a substituição. </w:t>
      </w:r>
    </w:p>
    <w:p w:rsidR="009418FB" w:rsidRPr="006454E8" w:rsidRDefault="009418FB" w:rsidP="009418FB">
      <w:pPr>
        <w:spacing w:before="120" w:after="240" w:line="276" w:lineRule="auto"/>
        <w:jc w:val="both"/>
        <w:rPr>
          <w:sz w:val="24"/>
          <w:szCs w:val="22"/>
        </w:rPr>
      </w:pPr>
      <w:r w:rsidRPr="006454E8">
        <w:rPr>
          <w:sz w:val="24"/>
          <w:szCs w:val="22"/>
        </w:rPr>
        <w:t xml:space="preserve">3.6.2- No caso de dúvida, quanto a origem do fabricante ou qualidade das peças, fica a empresa vencedora do certame responsável por comprovar que a peça é homologada pela montadora do respectivo veículo.  </w:t>
      </w:r>
    </w:p>
    <w:p w:rsidR="009418FB" w:rsidRPr="006454E8" w:rsidRDefault="009418FB" w:rsidP="009418FB">
      <w:pPr>
        <w:spacing w:before="120" w:after="240" w:line="276" w:lineRule="auto"/>
        <w:jc w:val="both"/>
        <w:rPr>
          <w:sz w:val="24"/>
          <w:szCs w:val="22"/>
        </w:rPr>
      </w:pPr>
      <w:r w:rsidRPr="006454E8">
        <w:rPr>
          <w:sz w:val="24"/>
          <w:szCs w:val="22"/>
        </w:rPr>
        <w:t xml:space="preserve">3.6.3 - A empresa deverá fornecer no ato da entrega da/s peça/s solicitada/s, cópia da nota fiscal de aquisição, comprovando a origem da/s mesma/s. </w:t>
      </w:r>
    </w:p>
    <w:p w:rsidR="009418FB" w:rsidRPr="006454E8" w:rsidRDefault="009418FB" w:rsidP="009418FB">
      <w:pPr>
        <w:spacing w:before="120" w:after="240" w:line="276" w:lineRule="auto"/>
        <w:jc w:val="both"/>
        <w:rPr>
          <w:sz w:val="24"/>
          <w:szCs w:val="22"/>
        </w:rPr>
      </w:pPr>
      <w:r w:rsidRPr="006454E8">
        <w:rPr>
          <w:sz w:val="24"/>
          <w:szCs w:val="22"/>
        </w:rPr>
        <w:t>3.7 - O prazo de garantia contra eventuais defeitos de fabricação dos produtos será de no mínimo 120 (cento e vinte) dias, cuja vigência terá início na data em que ocorrer o recebimento definitivo do mesmo.</w:t>
      </w:r>
    </w:p>
    <w:p w:rsidR="009418FB" w:rsidRPr="006454E8" w:rsidRDefault="009418FB" w:rsidP="009418FB">
      <w:pPr>
        <w:spacing w:before="120" w:after="240" w:line="276" w:lineRule="auto"/>
        <w:jc w:val="both"/>
        <w:rPr>
          <w:sz w:val="24"/>
          <w:szCs w:val="22"/>
        </w:rPr>
      </w:pPr>
      <w:r w:rsidRPr="006454E8">
        <w:rPr>
          <w:sz w:val="24"/>
          <w:szCs w:val="22"/>
        </w:rPr>
        <w:t>3.8 - No ato da entrega, deverá ser observado o prazo de validade dos materiais, devendo ser igual ou superior a 80% do prazo de validade total.</w:t>
      </w:r>
    </w:p>
    <w:p w:rsidR="009418FB" w:rsidRPr="006454E8" w:rsidRDefault="009418FB" w:rsidP="009418FB">
      <w:pPr>
        <w:spacing w:before="120" w:after="240" w:line="276" w:lineRule="auto"/>
        <w:jc w:val="both"/>
        <w:rPr>
          <w:sz w:val="24"/>
          <w:szCs w:val="22"/>
        </w:rPr>
      </w:pPr>
      <w:r w:rsidRPr="006454E8">
        <w:rPr>
          <w:sz w:val="24"/>
          <w:szCs w:val="22"/>
        </w:rPr>
        <w:t>3.9 - Serão aceitas somente peças novas, originais ou genuínas das respectivas linhas, seguindo as normas da ABNT.</w:t>
      </w:r>
    </w:p>
    <w:p w:rsidR="009418FB" w:rsidRPr="006454E8" w:rsidRDefault="009418FB" w:rsidP="009418FB">
      <w:pPr>
        <w:pStyle w:val="NormalWeb"/>
        <w:shd w:val="clear" w:color="auto" w:fill="FFFFFF"/>
        <w:spacing w:before="120" w:after="240" w:afterAutospacing="0" w:line="276" w:lineRule="auto"/>
        <w:rPr>
          <w:szCs w:val="22"/>
        </w:rPr>
      </w:pPr>
      <w:r w:rsidRPr="006454E8">
        <w:rPr>
          <w:szCs w:val="22"/>
        </w:rPr>
        <w:t>3.9.1 - Sobre peças originais e Genuínas:</w:t>
      </w:r>
    </w:p>
    <w:p w:rsidR="009418FB" w:rsidRPr="006454E8" w:rsidRDefault="009418FB" w:rsidP="009418FB">
      <w:pPr>
        <w:pStyle w:val="NormalWeb"/>
        <w:shd w:val="clear" w:color="auto" w:fill="FFFFFF"/>
        <w:spacing w:before="120" w:after="240" w:afterAutospacing="0" w:line="276" w:lineRule="auto"/>
        <w:jc w:val="both"/>
        <w:rPr>
          <w:szCs w:val="22"/>
        </w:rPr>
      </w:pPr>
      <w:r w:rsidRPr="006454E8">
        <w:rPr>
          <w:rStyle w:val="nfase"/>
          <w:szCs w:val="22"/>
          <w:shd w:val="clear" w:color="auto" w:fill="FFFFFF"/>
        </w:rPr>
        <w:t>“De acordo com o Boletim Técnico do CESVI (Centro de Experimentação e Segurança Viária) explica a diferença entre as peças que fazem parte do mercado automotivo</w:t>
      </w:r>
    </w:p>
    <w:p w:rsidR="009418FB" w:rsidRPr="006454E8" w:rsidRDefault="009418FB" w:rsidP="009418FB">
      <w:pPr>
        <w:pStyle w:val="NormalWeb"/>
        <w:shd w:val="clear" w:color="auto" w:fill="FFFFFF"/>
        <w:spacing w:before="120" w:after="240" w:afterAutospacing="0" w:line="276" w:lineRule="auto"/>
        <w:jc w:val="both"/>
        <w:rPr>
          <w:szCs w:val="22"/>
        </w:rPr>
      </w:pPr>
      <w:r w:rsidRPr="006454E8">
        <w:rPr>
          <w:bCs/>
          <w:szCs w:val="22"/>
        </w:rPr>
        <w:t xml:space="preserve">a) Genuínas - </w:t>
      </w:r>
      <w:r w:rsidRPr="006454E8">
        <w:rPr>
          <w:szCs w:val="22"/>
        </w:rPr>
        <w:t>São peças de reposição que seguem as mesmas especificações e características técnicas exigidas para a peça utilizada na linha de montagem do veículo. Elas são apresentadas exclusivamente na embalagem da marca, e sua comercialização ocorre somente nas redes de concessionárias autorizadas.</w:t>
      </w:r>
    </w:p>
    <w:p w:rsidR="009418FB" w:rsidRPr="006454E8" w:rsidRDefault="009418FB" w:rsidP="009418FB">
      <w:pPr>
        <w:shd w:val="clear" w:color="auto" w:fill="FFFFFF"/>
        <w:spacing w:before="120" w:after="240" w:line="276" w:lineRule="auto"/>
        <w:jc w:val="both"/>
        <w:rPr>
          <w:sz w:val="24"/>
          <w:szCs w:val="22"/>
        </w:rPr>
      </w:pPr>
      <w:r w:rsidRPr="006454E8">
        <w:rPr>
          <w:bCs/>
          <w:sz w:val="24"/>
          <w:szCs w:val="22"/>
        </w:rPr>
        <w:t xml:space="preserve">b) Originais - </w:t>
      </w:r>
      <w:r w:rsidRPr="006454E8">
        <w:rPr>
          <w:sz w:val="24"/>
          <w:szCs w:val="22"/>
        </w:rPr>
        <w:t>São aquelas que se apresentam como substitutas das peças genuínas. Embora caracterizadas pela sua adequação ou intercambialidade, podem ou não apresentar as mesmas especificações técnicas ou a mesma qualidade da peça genuína. Por exemplo, podem ser diferentes em relação ao material usado, à resistência proporcionada, à durabilidade, entre outros fatores.</w:t>
      </w:r>
    </w:p>
    <w:p w:rsidR="009418FB" w:rsidRPr="006454E8" w:rsidRDefault="009418FB" w:rsidP="009418FB">
      <w:pPr>
        <w:pStyle w:val="NormalWeb"/>
        <w:shd w:val="clear" w:color="auto" w:fill="FFFFFF"/>
        <w:spacing w:before="120" w:after="240" w:afterAutospacing="0" w:line="276" w:lineRule="auto"/>
        <w:rPr>
          <w:szCs w:val="22"/>
        </w:rPr>
      </w:pPr>
      <w:r w:rsidRPr="006454E8">
        <w:rPr>
          <w:szCs w:val="22"/>
        </w:rPr>
        <w:t xml:space="preserve">c) </w:t>
      </w:r>
      <w:r w:rsidRPr="006454E8">
        <w:rPr>
          <w:bCs/>
          <w:szCs w:val="22"/>
        </w:rPr>
        <w:t xml:space="preserve">Genéricas - </w:t>
      </w:r>
      <w:r w:rsidRPr="006454E8">
        <w:rPr>
          <w:szCs w:val="22"/>
        </w:rPr>
        <w:t xml:space="preserve">Também conhecidas como peças alternativas ou paralelas, são feitas por empresas que desenvolvem os equipamentos para produzi-las. Muitas vezes, na fabricação, a </w:t>
      </w:r>
      <w:r w:rsidRPr="006454E8">
        <w:rPr>
          <w:szCs w:val="22"/>
        </w:rPr>
        <w:lastRenderedPageBreak/>
        <w:t>empresa coloca um adesivo na peça, como se fosse um selo, além de embalá-la e vendê-la para o setor de autopeças.</w:t>
      </w:r>
    </w:p>
    <w:p w:rsidR="009418FB" w:rsidRPr="006454E8" w:rsidRDefault="009418FB" w:rsidP="009418FB">
      <w:pPr>
        <w:shd w:val="clear" w:color="auto" w:fill="FFFFFF"/>
        <w:spacing w:before="120" w:after="240" w:line="276" w:lineRule="auto"/>
        <w:rPr>
          <w:sz w:val="24"/>
          <w:szCs w:val="22"/>
        </w:rPr>
      </w:pPr>
      <w:r w:rsidRPr="006454E8">
        <w:rPr>
          <w:b/>
          <w:sz w:val="24"/>
          <w:szCs w:val="22"/>
        </w:rPr>
        <w:t>3.9.2 - As peças genéricas não são homologadas pelas montadoras e têm um custo menor</w:t>
      </w:r>
      <w:r w:rsidRPr="006454E8">
        <w:rPr>
          <w:sz w:val="24"/>
          <w:szCs w:val="22"/>
        </w:rPr>
        <w:t>.”</w:t>
      </w:r>
    </w:p>
    <w:p w:rsidR="009418FB" w:rsidRPr="006454E8" w:rsidRDefault="009418FB" w:rsidP="009418FB">
      <w:pPr>
        <w:shd w:val="clear" w:color="auto" w:fill="FFFFFF"/>
        <w:spacing w:before="120" w:after="240" w:line="276" w:lineRule="auto"/>
        <w:rPr>
          <w:sz w:val="24"/>
          <w:szCs w:val="22"/>
        </w:rPr>
      </w:pPr>
      <w:r w:rsidRPr="006454E8">
        <w:rPr>
          <w:sz w:val="24"/>
          <w:szCs w:val="22"/>
        </w:rPr>
        <w:t>http://portaldotransito.com.br/noticias/voce-sabe-as-diferencas-entre-pecas-genuinas-originais-e-genericas/”</w:t>
      </w:r>
    </w:p>
    <w:p w:rsidR="009418FB" w:rsidRPr="006454E8" w:rsidRDefault="009418FB" w:rsidP="009418FB">
      <w:pPr>
        <w:shd w:val="clear" w:color="auto" w:fill="FFFFFF"/>
        <w:spacing w:before="120" w:after="240" w:line="276" w:lineRule="auto"/>
        <w:jc w:val="both"/>
        <w:rPr>
          <w:sz w:val="24"/>
          <w:szCs w:val="22"/>
        </w:rPr>
      </w:pPr>
      <w:r w:rsidRPr="006454E8">
        <w:rPr>
          <w:sz w:val="24"/>
          <w:szCs w:val="22"/>
        </w:rPr>
        <w:t>“Dentro do mercado de peças automotivas, existem as peças </w:t>
      </w:r>
      <w:r w:rsidRPr="006454E8">
        <w:rPr>
          <w:b/>
          <w:bCs/>
          <w:sz w:val="24"/>
          <w:szCs w:val="22"/>
        </w:rPr>
        <w:t>genuínas, </w:t>
      </w:r>
      <w:r w:rsidRPr="006454E8">
        <w:rPr>
          <w:sz w:val="24"/>
          <w:szCs w:val="22"/>
        </w:rPr>
        <w:t>as </w:t>
      </w:r>
      <w:r w:rsidRPr="006454E8">
        <w:rPr>
          <w:b/>
          <w:bCs/>
          <w:sz w:val="24"/>
          <w:szCs w:val="22"/>
        </w:rPr>
        <w:t>originais </w:t>
      </w:r>
      <w:r w:rsidRPr="006454E8">
        <w:rPr>
          <w:sz w:val="24"/>
          <w:szCs w:val="22"/>
        </w:rPr>
        <w:t>e as peças </w:t>
      </w:r>
      <w:r w:rsidRPr="006454E8">
        <w:rPr>
          <w:b/>
          <w:bCs/>
          <w:sz w:val="24"/>
          <w:szCs w:val="22"/>
        </w:rPr>
        <w:t>paralelas.</w:t>
      </w:r>
    </w:p>
    <w:p w:rsidR="009418FB" w:rsidRPr="006454E8" w:rsidRDefault="009418FB" w:rsidP="009418FB">
      <w:pPr>
        <w:shd w:val="clear" w:color="auto" w:fill="FFFFFF"/>
        <w:spacing w:before="120" w:after="240" w:line="276" w:lineRule="auto"/>
        <w:jc w:val="both"/>
        <w:rPr>
          <w:sz w:val="24"/>
          <w:szCs w:val="22"/>
        </w:rPr>
      </w:pPr>
      <w:r w:rsidRPr="006454E8">
        <w:rPr>
          <w:sz w:val="24"/>
          <w:szCs w:val="22"/>
        </w:rPr>
        <w:t>a) As </w:t>
      </w:r>
      <w:r w:rsidRPr="006454E8">
        <w:rPr>
          <w:b/>
          <w:bCs/>
          <w:sz w:val="24"/>
          <w:szCs w:val="22"/>
        </w:rPr>
        <w:t>peças genuínas</w:t>
      </w:r>
      <w:r w:rsidRPr="006454E8">
        <w:rPr>
          <w:sz w:val="24"/>
          <w:szCs w:val="22"/>
        </w:rPr>
        <w:t> são todas as peças fabricadas e fornecidas para a montadora dos veículos. Elas correspondem a todas e quaisquer especificações técnicas exigidas pela montadora do veículo desde tamanho, material utilizado, resistência, durabilidade, desempenho, etc. A peça de reposição genuína é </w:t>
      </w:r>
      <w:r w:rsidRPr="006454E8">
        <w:rPr>
          <w:b/>
          <w:bCs/>
          <w:sz w:val="24"/>
          <w:szCs w:val="22"/>
        </w:rPr>
        <w:t>exatamente igual</w:t>
      </w:r>
      <w:r w:rsidRPr="006454E8">
        <w:rPr>
          <w:sz w:val="24"/>
          <w:szCs w:val="22"/>
        </w:rPr>
        <w:t> à peça utilizada na montadora para fabricar o seu veículo.</w:t>
      </w:r>
    </w:p>
    <w:p w:rsidR="009418FB" w:rsidRPr="006454E8" w:rsidRDefault="009418FB" w:rsidP="009418FB">
      <w:pPr>
        <w:shd w:val="clear" w:color="auto" w:fill="FFFFFF"/>
        <w:spacing w:before="120" w:after="240" w:line="276" w:lineRule="auto"/>
        <w:jc w:val="both"/>
        <w:rPr>
          <w:sz w:val="24"/>
          <w:szCs w:val="22"/>
        </w:rPr>
      </w:pPr>
      <w:r w:rsidRPr="006454E8">
        <w:rPr>
          <w:sz w:val="24"/>
          <w:szCs w:val="22"/>
        </w:rPr>
        <w:t>b) As </w:t>
      </w:r>
      <w:r w:rsidRPr="006454E8">
        <w:rPr>
          <w:b/>
          <w:bCs/>
          <w:sz w:val="24"/>
          <w:szCs w:val="22"/>
        </w:rPr>
        <w:t>peças originais</w:t>
      </w:r>
      <w:r w:rsidRPr="006454E8">
        <w:rPr>
          <w:sz w:val="24"/>
          <w:szCs w:val="22"/>
        </w:rPr>
        <w:t> são produzidas pelas mesmas fábricas das quais são fornecidas as peças genuínas para as montadoras, porém, sua venda no mercado é proveniente direto da fábrica, não passam pela montadora. Diferente das peças genuínas, as peças originais apresentam </w:t>
      </w:r>
      <w:r w:rsidRPr="006454E8">
        <w:rPr>
          <w:b/>
          <w:bCs/>
          <w:sz w:val="24"/>
          <w:szCs w:val="22"/>
        </w:rPr>
        <w:t>algumas</w:t>
      </w:r>
      <w:r w:rsidRPr="006454E8">
        <w:rPr>
          <w:sz w:val="24"/>
          <w:szCs w:val="22"/>
        </w:rPr>
        <w:t> especificações técnicas, isto é, podem apresentar tamanhos, materiais, durabilidades e desempenhos diferentes das peças genuínas. Mas isso </w:t>
      </w:r>
      <w:r w:rsidRPr="006454E8">
        <w:rPr>
          <w:b/>
          <w:bCs/>
          <w:sz w:val="24"/>
          <w:szCs w:val="22"/>
        </w:rPr>
        <w:t>não significa inferioridade</w:t>
      </w:r>
      <w:r w:rsidRPr="006454E8">
        <w:rPr>
          <w:sz w:val="24"/>
          <w:szCs w:val="22"/>
        </w:rPr>
        <w:t> na segurança da peça.”</w:t>
      </w:r>
    </w:p>
    <w:p w:rsidR="009418FB" w:rsidRPr="006454E8" w:rsidRDefault="009418FB" w:rsidP="009418FB">
      <w:pPr>
        <w:shd w:val="clear" w:color="auto" w:fill="FFFFFF"/>
        <w:spacing w:before="120" w:after="240" w:line="276" w:lineRule="auto"/>
        <w:jc w:val="both"/>
        <w:rPr>
          <w:sz w:val="24"/>
          <w:szCs w:val="22"/>
        </w:rPr>
      </w:pPr>
      <w:r w:rsidRPr="006454E8">
        <w:rPr>
          <w:sz w:val="24"/>
          <w:szCs w:val="22"/>
          <w:shd w:val="clear" w:color="auto" w:fill="FFFFFF"/>
        </w:rPr>
        <w:t>c) Já as peças de</w:t>
      </w:r>
      <w:r w:rsidRPr="006454E8">
        <w:rPr>
          <w:rStyle w:val="apple-converted-space"/>
          <w:sz w:val="24"/>
          <w:szCs w:val="22"/>
          <w:shd w:val="clear" w:color="auto" w:fill="FFFFFF"/>
        </w:rPr>
        <w:t> </w:t>
      </w:r>
      <w:r w:rsidRPr="006454E8">
        <w:rPr>
          <w:b/>
          <w:bCs/>
          <w:sz w:val="24"/>
          <w:szCs w:val="22"/>
          <w:shd w:val="clear" w:color="auto" w:fill="FFFFFF"/>
        </w:rPr>
        <w:t>reposição paralelas</w:t>
      </w:r>
      <w:r w:rsidRPr="006454E8">
        <w:rPr>
          <w:rStyle w:val="apple-converted-space"/>
          <w:sz w:val="24"/>
          <w:szCs w:val="22"/>
          <w:shd w:val="clear" w:color="auto" w:fill="FFFFFF"/>
        </w:rPr>
        <w:t> </w:t>
      </w:r>
      <w:r w:rsidRPr="006454E8">
        <w:rPr>
          <w:sz w:val="24"/>
          <w:szCs w:val="22"/>
          <w:shd w:val="clear" w:color="auto" w:fill="FFFFFF"/>
        </w:rPr>
        <w:t>se tratam de produtos não homologados pela montadora. Elas</w:t>
      </w:r>
      <w:r w:rsidRPr="006454E8">
        <w:rPr>
          <w:rStyle w:val="apple-converted-space"/>
          <w:sz w:val="24"/>
          <w:szCs w:val="22"/>
          <w:shd w:val="clear" w:color="auto" w:fill="FFFFFF"/>
        </w:rPr>
        <w:t> </w:t>
      </w:r>
      <w:r w:rsidRPr="006454E8">
        <w:rPr>
          <w:b/>
          <w:bCs/>
          <w:sz w:val="24"/>
          <w:szCs w:val="22"/>
          <w:shd w:val="clear" w:color="auto" w:fill="FFFFFF"/>
        </w:rPr>
        <w:t>podem, ou não,</w:t>
      </w:r>
      <w:r w:rsidRPr="006454E8">
        <w:rPr>
          <w:rStyle w:val="apple-converted-space"/>
          <w:b/>
          <w:bCs/>
          <w:sz w:val="24"/>
          <w:szCs w:val="22"/>
          <w:shd w:val="clear" w:color="auto" w:fill="FFFFFF"/>
        </w:rPr>
        <w:t> </w:t>
      </w:r>
      <w:r w:rsidRPr="006454E8">
        <w:rPr>
          <w:sz w:val="24"/>
          <w:szCs w:val="22"/>
          <w:shd w:val="clear" w:color="auto" w:fill="FFFFFF"/>
        </w:rPr>
        <w:t>apresentar as especificações técnicas exigidas pela montadora. Podem variar desde tamanho, durabilidade, material utilizado, até desempenho.</w:t>
      </w:r>
    </w:p>
    <w:p w:rsidR="009418FB" w:rsidRPr="006454E8" w:rsidRDefault="00BB7F31" w:rsidP="009418FB">
      <w:pPr>
        <w:shd w:val="clear" w:color="auto" w:fill="FFFFFF"/>
        <w:spacing w:before="120" w:after="240" w:line="276" w:lineRule="auto"/>
        <w:jc w:val="both"/>
        <w:rPr>
          <w:sz w:val="24"/>
          <w:szCs w:val="22"/>
        </w:rPr>
      </w:pPr>
      <w:hyperlink r:id="rId8" w:history="1">
        <w:r w:rsidR="009418FB" w:rsidRPr="006454E8">
          <w:rPr>
            <w:rStyle w:val="Hyperlink"/>
            <w:color w:val="auto"/>
            <w:sz w:val="24"/>
            <w:szCs w:val="22"/>
          </w:rPr>
          <w:t>https://www.automobi.com.br/blog/voce-e-original-ou-e-genuino/</w:t>
        </w:r>
      </w:hyperlink>
      <w:r w:rsidR="009418FB" w:rsidRPr="006454E8">
        <w:rPr>
          <w:sz w:val="24"/>
          <w:szCs w:val="22"/>
        </w:rPr>
        <w:t>”</w:t>
      </w:r>
    </w:p>
    <w:p w:rsidR="002F6095" w:rsidRPr="006454E8" w:rsidRDefault="002F6095" w:rsidP="002F6095">
      <w:pPr>
        <w:autoSpaceDE w:val="0"/>
        <w:autoSpaceDN w:val="0"/>
        <w:adjustRightInd w:val="0"/>
        <w:spacing w:before="120" w:after="120" w:line="360" w:lineRule="auto"/>
        <w:jc w:val="both"/>
        <w:rPr>
          <w:sz w:val="24"/>
          <w:szCs w:val="24"/>
        </w:rPr>
      </w:pPr>
      <w:r w:rsidRPr="006454E8">
        <w:rPr>
          <w:sz w:val="24"/>
          <w:szCs w:val="24"/>
        </w:rPr>
        <w:t>3.</w:t>
      </w:r>
      <w:r w:rsidR="00AE24D9" w:rsidRPr="006454E8">
        <w:rPr>
          <w:sz w:val="24"/>
          <w:szCs w:val="24"/>
        </w:rPr>
        <w:t>10</w:t>
      </w:r>
      <w:r w:rsidRPr="006454E8">
        <w:rPr>
          <w:sz w:val="24"/>
          <w:szCs w:val="24"/>
        </w:rPr>
        <w:t xml:space="preserve"> – No preço final, deverão estar incluídas, todas as despesas referentes ao frete, embalagens, atributos e demais encargos indispensáveis ao cumprimento perfeito das obrigações decorrentes do contrato.</w:t>
      </w:r>
    </w:p>
    <w:p w:rsidR="00E151A1" w:rsidRPr="006454E8" w:rsidRDefault="00505491" w:rsidP="009418FB">
      <w:pPr>
        <w:spacing w:after="240" w:line="276" w:lineRule="auto"/>
        <w:jc w:val="both"/>
        <w:rPr>
          <w:b/>
          <w:sz w:val="24"/>
          <w:szCs w:val="24"/>
        </w:rPr>
      </w:pPr>
      <w:r w:rsidRPr="006454E8">
        <w:rPr>
          <w:b/>
          <w:sz w:val="24"/>
          <w:szCs w:val="24"/>
        </w:rPr>
        <w:t>4</w:t>
      </w:r>
      <w:r w:rsidR="00E151A1" w:rsidRPr="006454E8">
        <w:rPr>
          <w:b/>
          <w:sz w:val="24"/>
          <w:szCs w:val="24"/>
        </w:rPr>
        <w:t xml:space="preserve"> - DAS OBRIGAÇÕES E RESPONSABILIDADES DA EMPRESA CONTRATADA.</w:t>
      </w:r>
    </w:p>
    <w:p w:rsidR="009418FB" w:rsidRPr="006454E8" w:rsidRDefault="009418FB" w:rsidP="002D051E">
      <w:pPr>
        <w:spacing w:after="120" w:line="276" w:lineRule="auto"/>
        <w:jc w:val="both"/>
        <w:rPr>
          <w:sz w:val="24"/>
          <w:szCs w:val="22"/>
        </w:rPr>
      </w:pPr>
      <w:r w:rsidRPr="006454E8">
        <w:rPr>
          <w:sz w:val="24"/>
          <w:szCs w:val="22"/>
        </w:rPr>
        <w:t>4.1- São obrigações da contratada sem que a elas se limitem;</w:t>
      </w:r>
    </w:p>
    <w:p w:rsidR="009418FB" w:rsidRPr="006454E8" w:rsidRDefault="009418FB" w:rsidP="002D051E">
      <w:pPr>
        <w:spacing w:after="120" w:line="276" w:lineRule="auto"/>
        <w:jc w:val="both"/>
        <w:rPr>
          <w:bCs/>
          <w:sz w:val="24"/>
          <w:szCs w:val="22"/>
        </w:rPr>
      </w:pPr>
      <w:r w:rsidRPr="006454E8">
        <w:rPr>
          <w:bCs/>
          <w:sz w:val="24"/>
          <w:szCs w:val="22"/>
        </w:rPr>
        <w:t xml:space="preserve">4.1.1 – A contratada, além das obrigações resultantes da observância da Lei nº 8.666/1993, deverá: </w:t>
      </w:r>
    </w:p>
    <w:p w:rsidR="009418FB" w:rsidRPr="006454E8" w:rsidRDefault="009418FB" w:rsidP="002D051E">
      <w:pPr>
        <w:spacing w:after="120" w:line="276" w:lineRule="auto"/>
        <w:jc w:val="both"/>
        <w:rPr>
          <w:bCs/>
          <w:sz w:val="24"/>
          <w:szCs w:val="22"/>
        </w:rPr>
      </w:pPr>
      <w:r w:rsidRPr="006454E8">
        <w:rPr>
          <w:bCs/>
          <w:sz w:val="24"/>
          <w:szCs w:val="22"/>
        </w:rPr>
        <w:t xml:space="preserve">a) </w:t>
      </w:r>
      <w:r w:rsidRPr="006454E8">
        <w:rPr>
          <w:sz w:val="24"/>
          <w:szCs w:val="22"/>
        </w:rPr>
        <w:t xml:space="preserve">Ser a única, integral e exclusiva responsável, em qualquer caso, por todos os danos e prejuízos de qualquer natureza que causar ao </w:t>
      </w:r>
      <w:r w:rsidRPr="006454E8">
        <w:rPr>
          <w:bCs/>
          <w:sz w:val="24"/>
          <w:szCs w:val="22"/>
        </w:rPr>
        <w:t xml:space="preserve">Município </w:t>
      </w:r>
      <w:r w:rsidRPr="006454E8">
        <w:rPr>
          <w:sz w:val="24"/>
          <w:szCs w:val="22"/>
        </w:rPr>
        <w:t xml:space="preserve">ou a terceiros, provenientes do </w:t>
      </w:r>
      <w:r w:rsidRPr="006454E8">
        <w:rPr>
          <w:sz w:val="24"/>
          <w:szCs w:val="22"/>
        </w:rPr>
        <w:lastRenderedPageBreak/>
        <w:t xml:space="preserve">fornecimento dos itens, respondendo por si e por seus sucessores, não excluindo ou reduzindo essa responsabilidade a fiscalização ou acompanhamento da </w:t>
      </w:r>
      <w:r w:rsidRPr="006454E8">
        <w:rPr>
          <w:bCs/>
          <w:sz w:val="24"/>
          <w:szCs w:val="22"/>
        </w:rPr>
        <w:t>Secretaria Municipal de Saúde;</w:t>
      </w:r>
    </w:p>
    <w:p w:rsidR="009418FB" w:rsidRPr="006454E8" w:rsidRDefault="009418FB" w:rsidP="002D051E">
      <w:pPr>
        <w:spacing w:after="120" w:line="276" w:lineRule="auto"/>
        <w:jc w:val="both"/>
        <w:rPr>
          <w:bCs/>
          <w:sz w:val="24"/>
          <w:szCs w:val="22"/>
        </w:rPr>
      </w:pPr>
      <w:r w:rsidRPr="006454E8">
        <w:rPr>
          <w:bCs/>
          <w:sz w:val="24"/>
          <w:szCs w:val="22"/>
        </w:rPr>
        <w:t xml:space="preserve">b) Responsabilizar-se pelo pagamento de todos os custos, despesas e encargos resultantes do </w:t>
      </w:r>
      <w:r w:rsidRPr="006454E8">
        <w:rPr>
          <w:sz w:val="24"/>
          <w:szCs w:val="22"/>
        </w:rPr>
        <w:t>fornecimento dos itens</w:t>
      </w:r>
      <w:r w:rsidRPr="006454E8">
        <w:rPr>
          <w:bCs/>
          <w:sz w:val="24"/>
          <w:szCs w:val="22"/>
        </w:rPr>
        <w:t>, no que couber, tais como locação de imóvel, alimentação, acomodações, seguros, limpeza, vigilância, manutenção, etc., incidentes ou que vierem a incidir sobre o objeto do contrato, inclusive seguro contra acidentes no trabalho, assim como ferramental de segurança;</w:t>
      </w:r>
    </w:p>
    <w:p w:rsidR="009418FB" w:rsidRPr="006454E8" w:rsidRDefault="009418FB" w:rsidP="002D051E">
      <w:pPr>
        <w:spacing w:after="120" w:line="276" w:lineRule="auto"/>
        <w:jc w:val="both"/>
        <w:rPr>
          <w:sz w:val="24"/>
          <w:szCs w:val="22"/>
        </w:rPr>
      </w:pPr>
      <w:r w:rsidRPr="006454E8">
        <w:rPr>
          <w:bCs/>
          <w:sz w:val="24"/>
          <w:szCs w:val="22"/>
        </w:rPr>
        <w:t xml:space="preserve">c) Assumir inteira responsabilidade pelos </w:t>
      </w:r>
      <w:r w:rsidRPr="006454E8">
        <w:rPr>
          <w:sz w:val="24"/>
          <w:szCs w:val="22"/>
        </w:rPr>
        <w:t>itens fornecidos;</w:t>
      </w:r>
    </w:p>
    <w:p w:rsidR="009418FB" w:rsidRPr="006454E8" w:rsidRDefault="009418FB" w:rsidP="002D051E">
      <w:pPr>
        <w:spacing w:after="120" w:line="276" w:lineRule="auto"/>
        <w:jc w:val="both"/>
        <w:rPr>
          <w:sz w:val="24"/>
          <w:szCs w:val="22"/>
        </w:rPr>
      </w:pPr>
      <w:r w:rsidRPr="006454E8">
        <w:rPr>
          <w:bCs/>
          <w:sz w:val="24"/>
          <w:szCs w:val="22"/>
        </w:rPr>
        <w:t xml:space="preserve">d) </w:t>
      </w:r>
      <w:r w:rsidRPr="006454E8">
        <w:rPr>
          <w:sz w:val="24"/>
          <w:szCs w:val="22"/>
        </w:rPr>
        <w:t xml:space="preserve">Indenizar em qualquer caso todos os danos e prejuízos, de qualquer natureza, que causar a </w:t>
      </w:r>
      <w:r w:rsidRPr="006454E8">
        <w:rPr>
          <w:bCs/>
          <w:sz w:val="24"/>
          <w:szCs w:val="22"/>
        </w:rPr>
        <w:t>Secretaria Municipal de Saúde</w:t>
      </w:r>
      <w:r w:rsidRPr="006454E8">
        <w:rPr>
          <w:b/>
          <w:bCs/>
          <w:sz w:val="24"/>
          <w:szCs w:val="22"/>
        </w:rPr>
        <w:t xml:space="preserve"> </w:t>
      </w:r>
      <w:r w:rsidRPr="006454E8">
        <w:rPr>
          <w:sz w:val="24"/>
          <w:szCs w:val="22"/>
        </w:rPr>
        <w:t>ou a terceiros, decorrentes de sua culpa ou dolo, na execução deste termo, respondendo por si e por seus sucessores;</w:t>
      </w:r>
    </w:p>
    <w:p w:rsidR="009418FB" w:rsidRPr="006454E8" w:rsidRDefault="009418FB" w:rsidP="002D051E">
      <w:pPr>
        <w:spacing w:after="120" w:line="276" w:lineRule="auto"/>
        <w:jc w:val="both"/>
        <w:rPr>
          <w:bCs/>
          <w:sz w:val="24"/>
          <w:szCs w:val="22"/>
        </w:rPr>
      </w:pPr>
      <w:r w:rsidRPr="006454E8">
        <w:rPr>
          <w:bCs/>
          <w:sz w:val="24"/>
          <w:szCs w:val="22"/>
        </w:rPr>
        <w:t>e) Manter, durante a execução do contrato, as mesmas condições da habilitação;</w:t>
      </w:r>
    </w:p>
    <w:p w:rsidR="009418FB" w:rsidRPr="006454E8" w:rsidRDefault="009418FB" w:rsidP="002D051E">
      <w:pPr>
        <w:pStyle w:val="PargrafodaLista"/>
        <w:widowControl w:val="0"/>
        <w:spacing w:after="120" w:line="276" w:lineRule="auto"/>
        <w:ind w:left="0"/>
        <w:contextualSpacing w:val="0"/>
        <w:jc w:val="both"/>
        <w:rPr>
          <w:szCs w:val="22"/>
        </w:rPr>
      </w:pPr>
      <w:r w:rsidRPr="006454E8">
        <w:rPr>
          <w:bCs/>
          <w:szCs w:val="22"/>
        </w:rPr>
        <w:t xml:space="preserve">f) </w:t>
      </w:r>
      <w:r w:rsidRPr="006454E8">
        <w:rPr>
          <w:szCs w:val="22"/>
        </w:rPr>
        <w:t>Fornecer todo o objeto solicitado dentro do prazo e em conformidade com as especificações deste termo, devendo comunicar por escrito à fiscalização do contrato, qualquer caso de força maior que justifique o atraso no fornecimento.</w:t>
      </w:r>
    </w:p>
    <w:p w:rsidR="009418FB" w:rsidRPr="006454E8" w:rsidRDefault="009418FB" w:rsidP="002D051E">
      <w:pPr>
        <w:pStyle w:val="PargrafodaLista"/>
        <w:widowControl w:val="0"/>
        <w:spacing w:after="120" w:line="276" w:lineRule="auto"/>
        <w:ind w:left="0"/>
        <w:contextualSpacing w:val="0"/>
        <w:jc w:val="both"/>
        <w:rPr>
          <w:szCs w:val="22"/>
        </w:rPr>
      </w:pPr>
      <w:r w:rsidRPr="006454E8">
        <w:rPr>
          <w:szCs w:val="22"/>
        </w:rPr>
        <w:t>g) Atender prontamente quaisquer exigências da fiscalização do contrato, inerentes ao objeto da contratação.</w:t>
      </w:r>
    </w:p>
    <w:p w:rsidR="009418FB" w:rsidRPr="006454E8" w:rsidRDefault="00E55B7C" w:rsidP="002D051E">
      <w:pPr>
        <w:pStyle w:val="PargrafodaLista"/>
        <w:widowControl w:val="0"/>
        <w:spacing w:after="120" w:line="276" w:lineRule="auto"/>
        <w:ind w:left="0"/>
        <w:contextualSpacing w:val="0"/>
        <w:jc w:val="both"/>
        <w:rPr>
          <w:szCs w:val="22"/>
        </w:rPr>
      </w:pPr>
      <w:r w:rsidRPr="006454E8">
        <w:rPr>
          <w:szCs w:val="22"/>
        </w:rPr>
        <w:t>h</w:t>
      </w:r>
      <w:r w:rsidR="009418FB" w:rsidRPr="006454E8">
        <w:rPr>
          <w:szCs w:val="22"/>
        </w:rPr>
        <w:t>) Emitir notas fiscais, correspondentes a cada empenho de despesa, acompanhada de todas as CNDs.</w:t>
      </w:r>
    </w:p>
    <w:p w:rsidR="009418FB" w:rsidRPr="006454E8" w:rsidRDefault="009418FB" w:rsidP="002D051E">
      <w:pPr>
        <w:autoSpaceDE w:val="0"/>
        <w:autoSpaceDN w:val="0"/>
        <w:adjustRightInd w:val="0"/>
        <w:spacing w:after="60" w:line="276" w:lineRule="auto"/>
        <w:jc w:val="both"/>
        <w:rPr>
          <w:b/>
          <w:sz w:val="24"/>
          <w:szCs w:val="22"/>
        </w:rPr>
      </w:pPr>
    </w:p>
    <w:p w:rsidR="009418FB" w:rsidRPr="006454E8" w:rsidRDefault="009418FB" w:rsidP="002D051E">
      <w:pPr>
        <w:pStyle w:val="PargrafodaLista1"/>
        <w:widowControl w:val="0"/>
        <w:shd w:val="clear" w:color="auto" w:fill="FFFFFF"/>
        <w:spacing w:after="120" w:line="276" w:lineRule="auto"/>
        <w:ind w:left="0" w:firstLine="0"/>
        <w:rPr>
          <w:rFonts w:ascii="Times New Roman" w:hAnsi="Times New Roman" w:cs="Times New Roman"/>
          <w:b/>
          <w:sz w:val="24"/>
        </w:rPr>
      </w:pPr>
      <w:r w:rsidRPr="006454E8">
        <w:rPr>
          <w:rFonts w:ascii="Times New Roman" w:hAnsi="Times New Roman" w:cs="Times New Roman"/>
          <w:b/>
          <w:bCs/>
          <w:sz w:val="24"/>
        </w:rPr>
        <w:t>5.0 - OBRIGAÇÕES DA EMPRESA CONTRATANTE:</w:t>
      </w:r>
    </w:p>
    <w:p w:rsidR="009418FB" w:rsidRPr="006454E8" w:rsidRDefault="009418FB" w:rsidP="002D051E">
      <w:pPr>
        <w:pStyle w:val="PargrafodaLista1"/>
        <w:spacing w:after="120" w:line="276" w:lineRule="auto"/>
        <w:ind w:left="0" w:firstLine="0"/>
        <w:rPr>
          <w:rFonts w:ascii="Times New Roman" w:hAnsi="Times New Roman" w:cs="Times New Roman"/>
          <w:sz w:val="24"/>
        </w:rPr>
      </w:pPr>
      <w:r w:rsidRPr="006454E8">
        <w:rPr>
          <w:rFonts w:ascii="Times New Roman" w:hAnsi="Times New Roman" w:cs="Times New Roman"/>
          <w:sz w:val="24"/>
        </w:rPr>
        <w:t>5.1 – D</w:t>
      </w:r>
      <w:r w:rsidRPr="006454E8">
        <w:rPr>
          <w:rFonts w:ascii="Times New Roman" w:hAnsi="Times New Roman" w:cs="Times New Roman"/>
          <w:spacing w:val="-5"/>
          <w:sz w:val="24"/>
        </w:rPr>
        <w:t>ar à CONTRATADA as condições necessárias à regular execução do contrato.</w:t>
      </w:r>
    </w:p>
    <w:p w:rsidR="009418FB" w:rsidRPr="006454E8" w:rsidRDefault="009418FB" w:rsidP="002D051E">
      <w:pPr>
        <w:shd w:val="clear" w:color="auto" w:fill="FFFFFF"/>
        <w:spacing w:after="120" w:line="276" w:lineRule="auto"/>
        <w:jc w:val="both"/>
        <w:rPr>
          <w:sz w:val="24"/>
          <w:szCs w:val="22"/>
        </w:rPr>
      </w:pPr>
      <w:r w:rsidRPr="006454E8">
        <w:rPr>
          <w:sz w:val="24"/>
          <w:szCs w:val="22"/>
        </w:rPr>
        <w:t>5.2 – Fornecer todas as informações necessárias para que a contratada possa entregar o objeto dentro das especificações técnicas recomendadas;</w:t>
      </w:r>
    </w:p>
    <w:p w:rsidR="009418FB" w:rsidRPr="006454E8" w:rsidRDefault="009418FB" w:rsidP="002D051E">
      <w:pPr>
        <w:shd w:val="clear" w:color="auto" w:fill="FFFFFF"/>
        <w:spacing w:after="120" w:line="276" w:lineRule="auto"/>
        <w:jc w:val="both"/>
        <w:rPr>
          <w:sz w:val="24"/>
          <w:szCs w:val="22"/>
        </w:rPr>
      </w:pPr>
      <w:r w:rsidRPr="006454E8">
        <w:rPr>
          <w:sz w:val="24"/>
          <w:szCs w:val="22"/>
        </w:rPr>
        <w:t>5.3 – Comunicar à CONTRATADA toda e qualquer ocorrência relacionada à execução do contrato;</w:t>
      </w:r>
    </w:p>
    <w:p w:rsidR="009418FB" w:rsidRPr="006454E8" w:rsidRDefault="009418FB" w:rsidP="002D051E">
      <w:pPr>
        <w:shd w:val="clear" w:color="auto" w:fill="FFFFFF"/>
        <w:spacing w:after="120" w:line="276" w:lineRule="auto"/>
        <w:jc w:val="both"/>
        <w:rPr>
          <w:sz w:val="24"/>
          <w:szCs w:val="22"/>
        </w:rPr>
      </w:pPr>
      <w:r w:rsidRPr="006454E8">
        <w:rPr>
          <w:sz w:val="24"/>
          <w:szCs w:val="22"/>
        </w:rPr>
        <w:t>5.4 – Efetuar o pagamento à CONTRAT</w:t>
      </w:r>
      <w:r w:rsidR="00C74CE3" w:rsidRPr="006454E8">
        <w:rPr>
          <w:sz w:val="24"/>
          <w:szCs w:val="22"/>
        </w:rPr>
        <w:t>ADA, na forma convencionada no</w:t>
      </w:r>
      <w:r w:rsidRPr="006454E8">
        <w:rPr>
          <w:sz w:val="24"/>
          <w:szCs w:val="22"/>
        </w:rPr>
        <w:t xml:space="preserve"> Termo de Referência;</w:t>
      </w:r>
    </w:p>
    <w:p w:rsidR="009418FB" w:rsidRPr="006454E8" w:rsidRDefault="009418FB" w:rsidP="002D051E">
      <w:pPr>
        <w:shd w:val="clear" w:color="auto" w:fill="FFFFFF"/>
        <w:spacing w:after="120" w:line="276" w:lineRule="auto"/>
        <w:jc w:val="both"/>
        <w:rPr>
          <w:sz w:val="24"/>
          <w:szCs w:val="22"/>
        </w:rPr>
      </w:pPr>
      <w:r w:rsidRPr="006454E8">
        <w:rPr>
          <w:sz w:val="24"/>
          <w:szCs w:val="22"/>
        </w:rPr>
        <w:t>5.5 – Acompanhar e fiscalizar a execução do contrato, por meio dos servidores designados como Fiscal do Contrato, nos termos do art. 67 da Lei no 8.666/93, exigindo seu fiel e total cumprimento dos deveres e obrigações;</w:t>
      </w:r>
    </w:p>
    <w:p w:rsidR="009418FB" w:rsidRPr="006454E8" w:rsidRDefault="009418FB" w:rsidP="002D051E">
      <w:pPr>
        <w:shd w:val="clear" w:color="auto" w:fill="FFFFFF"/>
        <w:spacing w:after="120" w:line="276" w:lineRule="auto"/>
        <w:jc w:val="both"/>
        <w:rPr>
          <w:sz w:val="24"/>
          <w:szCs w:val="22"/>
        </w:rPr>
      </w:pPr>
      <w:r w:rsidRPr="006454E8">
        <w:rPr>
          <w:sz w:val="24"/>
          <w:szCs w:val="22"/>
        </w:rPr>
        <w:t>5.6 – Verificar a regularidade fiscal da CONTRATADA antes de efetuar o pagamento.</w:t>
      </w:r>
    </w:p>
    <w:p w:rsidR="009418FB" w:rsidRPr="006454E8" w:rsidRDefault="009418FB" w:rsidP="002D051E">
      <w:pPr>
        <w:widowControl w:val="0"/>
        <w:spacing w:after="120" w:line="276" w:lineRule="auto"/>
        <w:jc w:val="both"/>
        <w:rPr>
          <w:b/>
          <w:sz w:val="24"/>
          <w:szCs w:val="22"/>
        </w:rPr>
      </w:pPr>
      <w:r w:rsidRPr="006454E8">
        <w:rPr>
          <w:sz w:val="24"/>
          <w:szCs w:val="22"/>
        </w:rPr>
        <w:t xml:space="preserve">5.7 – Aplicar penalidades à contratada, por descumprimento contratual. </w:t>
      </w:r>
    </w:p>
    <w:p w:rsidR="009418FB" w:rsidRPr="006454E8" w:rsidRDefault="009418FB" w:rsidP="002D051E">
      <w:pPr>
        <w:autoSpaceDE w:val="0"/>
        <w:autoSpaceDN w:val="0"/>
        <w:adjustRightInd w:val="0"/>
        <w:spacing w:after="120" w:line="276" w:lineRule="auto"/>
        <w:jc w:val="both"/>
        <w:rPr>
          <w:sz w:val="24"/>
          <w:szCs w:val="22"/>
        </w:rPr>
      </w:pPr>
      <w:r w:rsidRPr="006454E8">
        <w:rPr>
          <w:sz w:val="24"/>
          <w:szCs w:val="22"/>
        </w:rPr>
        <w:t>5.8 - Expedir a Nota de Empenho;</w:t>
      </w:r>
    </w:p>
    <w:p w:rsidR="00116FF7" w:rsidRPr="006454E8" w:rsidRDefault="0084460B" w:rsidP="007B5BD3">
      <w:pPr>
        <w:widowControl w:val="0"/>
        <w:spacing w:after="240" w:line="360" w:lineRule="auto"/>
        <w:jc w:val="both"/>
        <w:rPr>
          <w:b/>
          <w:sz w:val="24"/>
          <w:szCs w:val="24"/>
        </w:rPr>
      </w:pPr>
      <w:r w:rsidRPr="006454E8">
        <w:rPr>
          <w:b/>
          <w:sz w:val="24"/>
          <w:szCs w:val="24"/>
        </w:rPr>
        <w:lastRenderedPageBreak/>
        <w:t>6</w:t>
      </w:r>
      <w:r w:rsidR="00116FF7" w:rsidRPr="006454E8">
        <w:rPr>
          <w:b/>
          <w:sz w:val="24"/>
          <w:szCs w:val="24"/>
        </w:rPr>
        <w:t>-DAS CONDIÇÕES DE PARTICIPAÇÃO</w:t>
      </w:r>
    </w:p>
    <w:p w:rsidR="00B77EE5" w:rsidRPr="006454E8" w:rsidRDefault="00B77EE5" w:rsidP="00B77EE5">
      <w:pPr>
        <w:pStyle w:val="Cabealho"/>
        <w:spacing w:after="240" w:line="360" w:lineRule="auto"/>
        <w:jc w:val="both"/>
        <w:rPr>
          <w:b/>
          <w:sz w:val="24"/>
          <w:szCs w:val="24"/>
        </w:rPr>
      </w:pPr>
      <w:r w:rsidRPr="006454E8">
        <w:rPr>
          <w:b/>
          <w:sz w:val="24"/>
          <w:szCs w:val="24"/>
        </w:rPr>
        <w:t>6.1 - Poderão participar deste certame quaisquer empresas que:</w:t>
      </w:r>
    </w:p>
    <w:p w:rsidR="00B77EE5" w:rsidRPr="006454E8" w:rsidRDefault="00B77EE5" w:rsidP="00B77EE5">
      <w:pPr>
        <w:pStyle w:val="Cabealho"/>
        <w:spacing w:after="240" w:line="360" w:lineRule="auto"/>
        <w:jc w:val="both"/>
        <w:rPr>
          <w:sz w:val="24"/>
          <w:szCs w:val="24"/>
        </w:rPr>
      </w:pPr>
      <w:r w:rsidRPr="006454E8">
        <w:rPr>
          <w:sz w:val="24"/>
          <w:szCs w:val="24"/>
        </w:rPr>
        <w:t>6.1.1 - estejam legalmente estabelecidas e especializadas na atividade pertinente com o objeto desta licitação, devendo ser comprovado pelo contrato Social;</w:t>
      </w:r>
    </w:p>
    <w:p w:rsidR="00B77EE5" w:rsidRPr="006454E8" w:rsidRDefault="00B77EE5" w:rsidP="00B77EE5">
      <w:pPr>
        <w:pStyle w:val="Cabealho"/>
        <w:spacing w:after="240" w:line="360" w:lineRule="auto"/>
        <w:jc w:val="both"/>
        <w:rPr>
          <w:sz w:val="24"/>
          <w:szCs w:val="24"/>
        </w:rPr>
      </w:pPr>
      <w:r w:rsidRPr="006454E8">
        <w:rPr>
          <w:sz w:val="24"/>
          <w:szCs w:val="24"/>
        </w:rPr>
        <w:t>6.1.2 - atendam os requisitos mínimos de classificação das propostas exigidos neste edital;</w:t>
      </w:r>
    </w:p>
    <w:p w:rsidR="00B77EE5" w:rsidRPr="006454E8" w:rsidRDefault="00B77EE5" w:rsidP="00B77EE5">
      <w:pPr>
        <w:pStyle w:val="Cabealho"/>
        <w:spacing w:after="240" w:line="360" w:lineRule="auto"/>
        <w:jc w:val="both"/>
        <w:rPr>
          <w:sz w:val="24"/>
          <w:szCs w:val="24"/>
        </w:rPr>
      </w:pPr>
      <w:r w:rsidRPr="006454E8">
        <w:rPr>
          <w:sz w:val="24"/>
          <w:szCs w:val="24"/>
        </w:rPr>
        <w:t>6.1.3 - comprovem possuir os documentos necessários de habilitação previstos neste edital, que comprovem:</w:t>
      </w:r>
    </w:p>
    <w:p w:rsidR="00B77EE5" w:rsidRPr="006454E8" w:rsidRDefault="00B77EE5" w:rsidP="00B77EE5">
      <w:pPr>
        <w:pStyle w:val="Cabealho"/>
        <w:spacing w:after="240" w:line="360" w:lineRule="auto"/>
        <w:ind w:left="851"/>
        <w:jc w:val="both"/>
        <w:rPr>
          <w:sz w:val="24"/>
          <w:szCs w:val="24"/>
        </w:rPr>
      </w:pPr>
      <w:r w:rsidRPr="006454E8">
        <w:rPr>
          <w:sz w:val="24"/>
          <w:szCs w:val="24"/>
        </w:rPr>
        <w:t>- Habilitação Jurídica - documentos exigidos no art.28 da lei 8.666/93;</w:t>
      </w:r>
    </w:p>
    <w:p w:rsidR="00B77EE5" w:rsidRPr="006454E8" w:rsidRDefault="00B77EE5" w:rsidP="00B77EE5">
      <w:pPr>
        <w:pStyle w:val="Cabealho"/>
        <w:spacing w:after="240" w:line="360" w:lineRule="auto"/>
        <w:ind w:left="851"/>
        <w:jc w:val="both"/>
        <w:rPr>
          <w:sz w:val="24"/>
          <w:szCs w:val="24"/>
        </w:rPr>
      </w:pPr>
      <w:r w:rsidRPr="006454E8">
        <w:rPr>
          <w:sz w:val="24"/>
          <w:szCs w:val="24"/>
        </w:rPr>
        <w:t>- Regularidade Fiscal e Trabalhista- documentos exigidos no art.29 da lei 8.666/93;</w:t>
      </w:r>
    </w:p>
    <w:p w:rsidR="00B77EE5" w:rsidRPr="006454E8" w:rsidRDefault="00B77EE5" w:rsidP="00B77EE5">
      <w:pPr>
        <w:pStyle w:val="Cabealho"/>
        <w:spacing w:after="240" w:line="360" w:lineRule="auto"/>
        <w:ind w:left="851"/>
        <w:jc w:val="both"/>
        <w:rPr>
          <w:sz w:val="24"/>
          <w:szCs w:val="24"/>
        </w:rPr>
      </w:pPr>
      <w:r w:rsidRPr="006454E8">
        <w:rPr>
          <w:sz w:val="24"/>
          <w:szCs w:val="24"/>
        </w:rPr>
        <w:t>- Capacitação Técnica - documentos exigidos no art.30 da lei 8.666/93;</w:t>
      </w:r>
    </w:p>
    <w:p w:rsidR="00B77EE5" w:rsidRPr="006454E8" w:rsidRDefault="00B77EE5" w:rsidP="00B77EE5">
      <w:pPr>
        <w:pStyle w:val="Cabealho"/>
        <w:spacing w:after="240" w:line="360" w:lineRule="auto"/>
        <w:ind w:left="851"/>
        <w:jc w:val="both"/>
        <w:rPr>
          <w:sz w:val="24"/>
          <w:szCs w:val="24"/>
        </w:rPr>
      </w:pPr>
      <w:r w:rsidRPr="006454E8">
        <w:rPr>
          <w:sz w:val="24"/>
          <w:szCs w:val="24"/>
        </w:rPr>
        <w:t>- Capacitação Econômico-Financeira- documentos exigidos no art.31 da lei</w:t>
      </w:r>
    </w:p>
    <w:p w:rsidR="00B77EE5" w:rsidRPr="006454E8" w:rsidRDefault="00B77EE5" w:rsidP="00B77EE5">
      <w:pPr>
        <w:pStyle w:val="Cabealho"/>
        <w:spacing w:after="240" w:line="360" w:lineRule="auto"/>
        <w:ind w:left="851"/>
        <w:jc w:val="both"/>
        <w:rPr>
          <w:sz w:val="24"/>
          <w:szCs w:val="24"/>
        </w:rPr>
      </w:pPr>
      <w:r w:rsidRPr="006454E8">
        <w:rPr>
          <w:sz w:val="24"/>
          <w:szCs w:val="24"/>
        </w:rPr>
        <w:t>8.666/93;</w:t>
      </w:r>
    </w:p>
    <w:p w:rsidR="00B77EE5" w:rsidRPr="006454E8" w:rsidRDefault="00B77EE5" w:rsidP="00B77EE5">
      <w:pPr>
        <w:pStyle w:val="Cabealho"/>
        <w:spacing w:after="240" w:line="360" w:lineRule="auto"/>
        <w:jc w:val="both"/>
        <w:rPr>
          <w:b/>
          <w:sz w:val="24"/>
          <w:szCs w:val="24"/>
        </w:rPr>
      </w:pPr>
      <w:r w:rsidRPr="006454E8">
        <w:rPr>
          <w:b/>
          <w:sz w:val="24"/>
          <w:szCs w:val="24"/>
        </w:rPr>
        <w:t>6.2 - Não poderão concorrer neste certame as empresas:</w:t>
      </w:r>
    </w:p>
    <w:p w:rsidR="00B77EE5" w:rsidRPr="006454E8" w:rsidRDefault="00B77EE5" w:rsidP="00B77EE5">
      <w:pPr>
        <w:pStyle w:val="Cabealho"/>
        <w:spacing w:after="240" w:line="360" w:lineRule="auto"/>
        <w:jc w:val="both"/>
        <w:rPr>
          <w:sz w:val="24"/>
          <w:szCs w:val="24"/>
        </w:rPr>
      </w:pPr>
      <w:r w:rsidRPr="006454E8">
        <w:rPr>
          <w:sz w:val="24"/>
          <w:szCs w:val="24"/>
        </w:rPr>
        <w:t>6.2.1 - declaradas inidôneas por ato da Administração Pública;</w:t>
      </w:r>
    </w:p>
    <w:p w:rsidR="00B77EE5" w:rsidRPr="006454E8" w:rsidRDefault="00B77EE5" w:rsidP="00B77EE5">
      <w:pPr>
        <w:pStyle w:val="Cabealho"/>
        <w:spacing w:after="240" w:line="360" w:lineRule="auto"/>
        <w:jc w:val="both"/>
        <w:rPr>
          <w:sz w:val="24"/>
          <w:szCs w:val="24"/>
        </w:rPr>
      </w:pPr>
      <w:r w:rsidRPr="006454E8">
        <w:rPr>
          <w:sz w:val="24"/>
          <w:szCs w:val="24"/>
        </w:rPr>
        <w:t>6.2.2 - que estejam cumprindo pena de suspensão de direito de licitar e de contratar com a Prefeitura Municipal de Bom Jardim/RJ;</w:t>
      </w:r>
    </w:p>
    <w:p w:rsidR="00B77EE5" w:rsidRPr="006454E8" w:rsidRDefault="00B77EE5" w:rsidP="00B77EE5">
      <w:pPr>
        <w:pStyle w:val="Cabealho"/>
        <w:spacing w:after="240" w:line="360" w:lineRule="auto"/>
        <w:jc w:val="both"/>
        <w:rPr>
          <w:sz w:val="24"/>
          <w:szCs w:val="24"/>
        </w:rPr>
      </w:pPr>
      <w:r w:rsidRPr="006454E8">
        <w:rPr>
          <w:sz w:val="24"/>
          <w:szCs w:val="24"/>
        </w:rPr>
        <w:t>6.2.3 - em consórcio ou em grupo de empresas.</w:t>
      </w:r>
    </w:p>
    <w:p w:rsidR="00B77EE5" w:rsidRPr="006454E8" w:rsidRDefault="00B77EE5" w:rsidP="00B77EE5">
      <w:pPr>
        <w:pStyle w:val="Cabealho"/>
        <w:spacing w:after="240" w:line="360" w:lineRule="auto"/>
        <w:jc w:val="both"/>
        <w:rPr>
          <w:sz w:val="24"/>
          <w:szCs w:val="24"/>
        </w:rPr>
      </w:pPr>
      <w:r w:rsidRPr="006454E8">
        <w:rPr>
          <w:sz w:val="24"/>
          <w:szCs w:val="24"/>
        </w:rPr>
        <w:t>6.2.4 - tenham tido sua falência decretada</w:t>
      </w:r>
    </w:p>
    <w:p w:rsidR="00B77EE5" w:rsidRPr="006454E8" w:rsidRDefault="00B77EE5" w:rsidP="00B77EE5">
      <w:pPr>
        <w:pStyle w:val="Cabealho"/>
        <w:spacing w:after="240" w:line="360" w:lineRule="auto"/>
        <w:jc w:val="both"/>
        <w:rPr>
          <w:sz w:val="24"/>
          <w:szCs w:val="24"/>
        </w:rPr>
      </w:pPr>
      <w:r w:rsidRPr="006454E8">
        <w:rPr>
          <w:sz w:val="24"/>
          <w:szCs w:val="24"/>
        </w:rPr>
        <w:t>6.2.5 – cujo objeto social não seja compatível com o objeto desta licitação.</w:t>
      </w:r>
    </w:p>
    <w:p w:rsidR="00B77EE5" w:rsidRPr="006454E8" w:rsidRDefault="00B77EE5" w:rsidP="00B77EE5">
      <w:pPr>
        <w:pStyle w:val="PargrafodaLista1"/>
        <w:widowControl w:val="0"/>
        <w:spacing w:after="240"/>
        <w:ind w:left="0" w:firstLine="0"/>
        <w:rPr>
          <w:rFonts w:ascii="Times New Roman" w:hAnsi="Times New Roman" w:cs="Times New Roman"/>
          <w:sz w:val="24"/>
          <w:szCs w:val="24"/>
        </w:rPr>
      </w:pPr>
      <w:r w:rsidRPr="006454E8">
        <w:rPr>
          <w:rFonts w:ascii="Times New Roman" w:hAnsi="Times New Roman" w:cs="Times New Roman"/>
          <w:sz w:val="24"/>
          <w:szCs w:val="24"/>
        </w:rPr>
        <w:t xml:space="preserve">6.3. A observância das vedações do item anterior é de inteira responsabilidade do licitante que, pelo descumprimento, sujeita-se às penalidades cabíveis. </w:t>
      </w:r>
    </w:p>
    <w:p w:rsidR="00E7144D" w:rsidRPr="006454E8" w:rsidRDefault="0084460B" w:rsidP="00B77EE5">
      <w:pPr>
        <w:pStyle w:val="Cabealho"/>
        <w:tabs>
          <w:tab w:val="clear" w:pos="4419"/>
          <w:tab w:val="clear" w:pos="8838"/>
        </w:tabs>
        <w:spacing w:after="240"/>
        <w:jc w:val="both"/>
        <w:rPr>
          <w:b/>
          <w:sz w:val="24"/>
          <w:szCs w:val="24"/>
        </w:rPr>
      </w:pPr>
      <w:r w:rsidRPr="006454E8">
        <w:rPr>
          <w:b/>
          <w:sz w:val="24"/>
          <w:szCs w:val="24"/>
        </w:rPr>
        <w:lastRenderedPageBreak/>
        <w:t>7</w:t>
      </w:r>
      <w:r w:rsidR="00116FF7" w:rsidRPr="006454E8">
        <w:rPr>
          <w:b/>
          <w:sz w:val="24"/>
          <w:szCs w:val="24"/>
        </w:rPr>
        <w:t>-</w:t>
      </w:r>
      <w:r w:rsidR="00E7144D" w:rsidRPr="006454E8">
        <w:rPr>
          <w:b/>
          <w:sz w:val="24"/>
          <w:szCs w:val="24"/>
        </w:rPr>
        <w:t xml:space="preserve">DO PREÇO UNITÁRIO E DOS VALORES TOTAIS MÁXIMOS ESTIMADO PELA </w:t>
      </w:r>
      <w:r w:rsidR="00116FF7" w:rsidRPr="006454E8">
        <w:rPr>
          <w:b/>
          <w:sz w:val="24"/>
          <w:szCs w:val="24"/>
        </w:rPr>
        <w:t xml:space="preserve"> ADMINISTRAÇÃO</w:t>
      </w:r>
    </w:p>
    <w:p w:rsidR="00B77EE5" w:rsidRPr="006454E8" w:rsidRDefault="00B77EE5" w:rsidP="00B77EE5">
      <w:pPr>
        <w:autoSpaceDE w:val="0"/>
        <w:autoSpaceDN w:val="0"/>
        <w:adjustRightInd w:val="0"/>
        <w:jc w:val="both"/>
        <w:rPr>
          <w:sz w:val="24"/>
          <w:szCs w:val="24"/>
        </w:rPr>
      </w:pPr>
      <w:r w:rsidRPr="006454E8">
        <w:rPr>
          <w:sz w:val="24"/>
          <w:szCs w:val="24"/>
        </w:rPr>
        <w:t>7.1- O Preço unitário máximo será apurado mediante maior percentual de desconto concedido sobre a Lista de Preços de cada tabela da montadora/fabricante</w:t>
      </w:r>
      <w:r w:rsidRPr="006454E8">
        <w:rPr>
          <w:bCs/>
          <w:sz w:val="24"/>
          <w:szCs w:val="24"/>
        </w:rPr>
        <w:t xml:space="preserve">, do mês em que se aplica a entrega dos mesmos. </w:t>
      </w:r>
    </w:p>
    <w:p w:rsidR="00B77EE5" w:rsidRPr="006454E8" w:rsidRDefault="00B77EE5" w:rsidP="00B77EE5">
      <w:pPr>
        <w:pStyle w:val="Cabealho"/>
        <w:tabs>
          <w:tab w:val="clear" w:pos="4419"/>
          <w:tab w:val="clear" w:pos="8838"/>
        </w:tabs>
        <w:ind w:left="360"/>
        <w:jc w:val="both"/>
        <w:rPr>
          <w:b/>
          <w:sz w:val="24"/>
          <w:szCs w:val="24"/>
        </w:rPr>
      </w:pPr>
    </w:p>
    <w:p w:rsidR="00B77EE5" w:rsidRPr="006454E8" w:rsidRDefault="00B77EE5" w:rsidP="00B77EE5">
      <w:pPr>
        <w:pStyle w:val="Cabealho"/>
        <w:tabs>
          <w:tab w:val="clear" w:pos="4419"/>
          <w:tab w:val="clear" w:pos="8838"/>
        </w:tabs>
        <w:jc w:val="both"/>
        <w:rPr>
          <w:bCs/>
          <w:sz w:val="24"/>
          <w:szCs w:val="24"/>
        </w:rPr>
      </w:pPr>
      <w:r w:rsidRPr="006454E8">
        <w:rPr>
          <w:bCs/>
          <w:sz w:val="24"/>
          <w:szCs w:val="24"/>
        </w:rPr>
        <w:t xml:space="preserve">7.2-O preço estimado pela administração para aquisição das peças é de </w:t>
      </w:r>
      <w:r w:rsidRPr="006454E8">
        <w:rPr>
          <w:b/>
          <w:bCs/>
          <w:sz w:val="24"/>
          <w:szCs w:val="24"/>
        </w:rPr>
        <w:t xml:space="preserve">R$ </w:t>
      </w:r>
      <w:r w:rsidR="002D051E" w:rsidRPr="006454E8">
        <w:rPr>
          <w:b/>
          <w:bCs/>
          <w:sz w:val="24"/>
          <w:szCs w:val="24"/>
        </w:rPr>
        <w:t>200.000,00</w:t>
      </w:r>
      <w:r w:rsidRPr="006454E8">
        <w:rPr>
          <w:b/>
          <w:bCs/>
          <w:sz w:val="24"/>
          <w:szCs w:val="24"/>
        </w:rPr>
        <w:t xml:space="preserve"> (</w:t>
      </w:r>
      <w:r w:rsidR="002D051E" w:rsidRPr="006454E8">
        <w:rPr>
          <w:b/>
          <w:bCs/>
          <w:sz w:val="24"/>
          <w:szCs w:val="24"/>
        </w:rPr>
        <w:t xml:space="preserve">duzentos </w:t>
      </w:r>
      <w:r w:rsidRPr="006454E8">
        <w:rPr>
          <w:b/>
          <w:bCs/>
          <w:sz w:val="24"/>
          <w:szCs w:val="24"/>
        </w:rPr>
        <w:t>mil reais)</w:t>
      </w:r>
      <w:r w:rsidRPr="006454E8">
        <w:rPr>
          <w:bCs/>
          <w:sz w:val="24"/>
          <w:szCs w:val="24"/>
        </w:rPr>
        <w:t xml:space="preserve"> conforme valores informados pela SM</w:t>
      </w:r>
      <w:r w:rsidR="009418FB" w:rsidRPr="006454E8">
        <w:rPr>
          <w:bCs/>
          <w:sz w:val="24"/>
          <w:szCs w:val="24"/>
        </w:rPr>
        <w:t>S.</w:t>
      </w:r>
    </w:p>
    <w:p w:rsidR="00B77EE5" w:rsidRPr="006454E8" w:rsidRDefault="00B77EE5" w:rsidP="00B77EE5">
      <w:pPr>
        <w:pStyle w:val="Cabealho"/>
        <w:tabs>
          <w:tab w:val="clear" w:pos="4419"/>
          <w:tab w:val="clear" w:pos="8838"/>
        </w:tabs>
        <w:jc w:val="both"/>
        <w:rPr>
          <w:bCs/>
          <w:sz w:val="24"/>
          <w:szCs w:val="24"/>
        </w:rPr>
      </w:pPr>
    </w:p>
    <w:p w:rsidR="00B77EE5" w:rsidRPr="006454E8" w:rsidRDefault="00B77EE5" w:rsidP="00B77EE5">
      <w:pPr>
        <w:pStyle w:val="Cabealho"/>
        <w:tabs>
          <w:tab w:val="clear" w:pos="4419"/>
          <w:tab w:val="clear" w:pos="8838"/>
        </w:tabs>
        <w:jc w:val="both"/>
        <w:rPr>
          <w:bCs/>
          <w:sz w:val="24"/>
          <w:szCs w:val="24"/>
        </w:rPr>
      </w:pPr>
      <w:r w:rsidRPr="006454E8">
        <w:rPr>
          <w:bCs/>
          <w:sz w:val="24"/>
          <w:szCs w:val="24"/>
        </w:rPr>
        <w:t>7.3-O valor estimado constitui mera estimativa, não se obrigando o Município de Bom Jardim a utilizá-lo integralmente.</w:t>
      </w:r>
    </w:p>
    <w:p w:rsidR="00C11313" w:rsidRPr="006454E8" w:rsidRDefault="00C11313" w:rsidP="00D964DD">
      <w:pPr>
        <w:pStyle w:val="Cabealho"/>
        <w:tabs>
          <w:tab w:val="clear" w:pos="4419"/>
          <w:tab w:val="clear" w:pos="8838"/>
        </w:tabs>
        <w:jc w:val="both"/>
        <w:rPr>
          <w:bCs/>
          <w:sz w:val="24"/>
          <w:szCs w:val="24"/>
        </w:rPr>
      </w:pPr>
    </w:p>
    <w:p w:rsidR="00116FF7" w:rsidRPr="006454E8" w:rsidRDefault="0084460B" w:rsidP="00D964DD">
      <w:pPr>
        <w:pStyle w:val="Cabealho"/>
        <w:tabs>
          <w:tab w:val="clear" w:pos="4419"/>
          <w:tab w:val="clear" w:pos="8838"/>
        </w:tabs>
        <w:jc w:val="both"/>
        <w:rPr>
          <w:b/>
          <w:bCs/>
          <w:sz w:val="24"/>
          <w:szCs w:val="24"/>
        </w:rPr>
      </w:pPr>
      <w:r w:rsidRPr="006454E8">
        <w:rPr>
          <w:b/>
          <w:bCs/>
          <w:sz w:val="24"/>
          <w:szCs w:val="24"/>
        </w:rPr>
        <w:t>8</w:t>
      </w:r>
      <w:r w:rsidR="00116FF7" w:rsidRPr="006454E8">
        <w:rPr>
          <w:b/>
          <w:bCs/>
          <w:sz w:val="24"/>
          <w:szCs w:val="24"/>
        </w:rPr>
        <w:t>-DA ATA DE REGISTRO DE PREÇOS</w:t>
      </w:r>
    </w:p>
    <w:p w:rsidR="00116FF7" w:rsidRPr="006454E8" w:rsidRDefault="00116FF7" w:rsidP="00D964DD">
      <w:pPr>
        <w:pStyle w:val="Cabealho"/>
        <w:tabs>
          <w:tab w:val="clear" w:pos="4419"/>
          <w:tab w:val="clear" w:pos="8838"/>
        </w:tabs>
        <w:jc w:val="both"/>
        <w:rPr>
          <w:bCs/>
          <w:sz w:val="24"/>
          <w:szCs w:val="24"/>
        </w:rPr>
      </w:pPr>
    </w:p>
    <w:p w:rsidR="00116FF7" w:rsidRPr="006454E8" w:rsidRDefault="0084460B" w:rsidP="00D964DD">
      <w:pPr>
        <w:pStyle w:val="Cabealho"/>
        <w:tabs>
          <w:tab w:val="clear" w:pos="4419"/>
          <w:tab w:val="clear" w:pos="8838"/>
        </w:tabs>
        <w:jc w:val="both"/>
        <w:rPr>
          <w:bCs/>
          <w:sz w:val="24"/>
          <w:szCs w:val="24"/>
        </w:rPr>
      </w:pPr>
      <w:r w:rsidRPr="006454E8">
        <w:rPr>
          <w:bCs/>
          <w:sz w:val="24"/>
          <w:szCs w:val="24"/>
        </w:rPr>
        <w:t>8</w:t>
      </w:r>
      <w:r w:rsidR="00116FF7" w:rsidRPr="006454E8">
        <w:rPr>
          <w:bCs/>
          <w:sz w:val="24"/>
          <w:szCs w:val="24"/>
        </w:rPr>
        <w:t>.1-O registro de preços será formalizado por intermédio da ATA DE REGISTRO DE PREÇOS- ANEXO I</w:t>
      </w:r>
      <w:r w:rsidR="00A9357F" w:rsidRPr="006454E8">
        <w:rPr>
          <w:bCs/>
          <w:sz w:val="24"/>
          <w:szCs w:val="24"/>
        </w:rPr>
        <w:t>II</w:t>
      </w:r>
      <w:r w:rsidR="00116FF7" w:rsidRPr="006454E8">
        <w:rPr>
          <w:bCs/>
          <w:sz w:val="24"/>
          <w:szCs w:val="24"/>
        </w:rPr>
        <w:t>, nas condições previstas neste edital.</w:t>
      </w:r>
    </w:p>
    <w:p w:rsidR="00116FF7" w:rsidRPr="006454E8" w:rsidRDefault="00116FF7" w:rsidP="00D964DD">
      <w:pPr>
        <w:pStyle w:val="Cabealho"/>
        <w:tabs>
          <w:tab w:val="clear" w:pos="4419"/>
          <w:tab w:val="clear" w:pos="8838"/>
        </w:tabs>
        <w:jc w:val="both"/>
        <w:rPr>
          <w:bCs/>
          <w:sz w:val="24"/>
          <w:szCs w:val="24"/>
        </w:rPr>
      </w:pPr>
    </w:p>
    <w:p w:rsidR="00116FF7" w:rsidRPr="006454E8" w:rsidRDefault="0084460B" w:rsidP="00D964DD">
      <w:pPr>
        <w:pStyle w:val="Cabealho"/>
        <w:tabs>
          <w:tab w:val="clear" w:pos="4419"/>
          <w:tab w:val="clear" w:pos="8838"/>
        </w:tabs>
        <w:jc w:val="both"/>
        <w:rPr>
          <w:b/>
          <w:bCs/>
          <w:sz w:val="24"/>
          <w:szCs w:val="24"/>
        </w:rPr>
      </w:pPr>
      <w:r w:rsidRPr="006454E8">
        <w:rPr>
          <w:b/>
          <w:bCs/>
          <w:sz w:val="24"/>
          <w:szCs w:val="24"/>
        </w:rPr>
        <w:t>9</w:t>
      </w:r>
      <w:r w:rsidR="00116FF7" w:rsidRPr="006454E8">
        <w:rPr>
          <w:b/>
          <w:bCs/>
          <w:sz w:val="24"/>
          <w:szCs w:val="24"/>
        </w:rPr>
        <w:t>-DO CONTROLE E DA ALTERAÇÃO DE PREÇOS</w:t>
      </w:r>
    </w:p>
    <w:p w:rsidR="00535CF8" w:rsidRPr="006454E8" w:rsidRDefault="00535CF8" w:rsidP="00D964DD">
      <w:pPr>
        <w:pStyle w:val="Cabealho"/>
        <w:tabs>
          <w:tab w:val="clear" w:pos="4419"/>
          <w:tab w:val="clear" w:pos="8838"/>
        </w:tabs>
        <w:jc w:val="both"/>
        <w:rPr>
          <w:b/>
          <w:bCs/>
          <w:sz w:val="24"/>
          <w:szCs w:val="24"/>
        </w:rPr>
      </w:pPr>
    </w:p>
    <w:p w:rsidR="00535CF8" w:rsidRPr="006454E8" w:rsidRDefault="0084460B" w:rsidP="00D964DD">
      <w:pPr>
        <w:pStyle w:val="Cabealho"/>
        <w:tabs>
          <w:tab w:val="clear" w:pos="4419"/>
          <w:tab w:val="clear" w:pos="8838"/>
        </w:tabs>
        <w:jc w:val="both"/>
        <w:rPr>
          <w:bCs/>
          <w:sz w:val="24"/>
          <w:szCs w:val="24"/>
        </w:rPr>
      </w:pPr>
      <w:r w:rsidRPr="006454E8">
        <w:rPr>
          <w:bCs/>
          <w:sz w:val="24"/>
          <w:szCs w:val="24"/>
        </w:rPr>
        <w:t>9</w:t>
      </w:r>
      <w:r w:rsidR="00535CF8" w:rsidRPr="006454E8">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6454E8" w:rsidRDefault="00535CF8" w:rsidP="00D964DD">
      <w:pPr>
        <w:pStyle w:val="Cabealho"/>
        <w:tabs>
          <w:tab w:val="clear" w:pos="4419"/>
          <w:tab w:val="clear" w:pos="8838"/>
        </w:tabs>
        <w:jc w:val="both"/>
        <w:rPr>
          <w:bCs/>
          <w:sz w:val="24"/>
          <w:szCs w:val="24"/>
        </w:rPr>
      </w:pPr>
    </w:p>
    <w:p w:rsidR="00535CF8" w:rsidRPr="006454E8" w:rsidRDefault="0084460B" w:rsidP="00D964DD">
      <w:pPr>
        <w:pStyle w:val="NormalWeb"/>
        <w:shd w:val="clear" w:color="auto" w:fill="FAFAFA"/>
        <w:spacing w:before="0" w:beforeAutospacing="0" w:after="0" w:afterAutospacing="0" w:line="270" w:lineRule="atLeast"/>
        <w:jc w:val="both"/>
      </w:pPr>
      <w:r w:rsidRPr="006454E8">
        <w:rPr>
          <w:bCs/>
        </w:rPr>
        <w:t>9</w:t>
      </w:r>
      <w:r w:rsidR="00535CF8" w:rsidRPr="006454E8">
        <w:rPr>
          <w:bCs/>
        </w:rPr>
        <w:t>.2- O</w:t>
      </w:r>
      <w:r w:rsidR="00535CF8" w:rsidRPr="006454E8">
        <w:t>bjetivando a manutenção do equilíbrio econômico-financeiro inicial do contrato, os</w:t>
      </w:r>
      <w:r w:rsidR="00535CF8" w:rsidRPr="006454E8">
        <w:rPr>
          <w:bCs/>
        </w:rPr>
        <w:t xml:space="preserve"> preços registrados </w:t>
      </w:r>
      <w:r w:rsidR="00535CF8" w:rsidRPr="006454E8">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6454E8" w:rsidRDefault="00535CF8" w:rsidP="00D964DD">
      <w:pPr>
        <w:pStyle w:val="NormalWeb"/>
        <w:shd w:val="clear" w:color="auto" w:fill="FAFAFA"/>
        <w:spacing w:before="0" w:beforeAutospacing="0" w:after="0" w:afterAutospacing="0" w:line="270" w:lineRule="atLeast"/>
        <w:jc w:val="both"/>
      </w:pPr>
      <w:r w:rsidRPr="006454E8">
        <w:t xml:space="preserve"> </w:t>
      </w:r>
    </w:p>
    <w:p w:rsidR="00535CF8" w:rsidRPr="006454E8" w:rsidRDefault="0084460B" w:rsidP="00D964DD">
      <w:pPr>
        <w:pStyle w:val="NormalWeb"/>
        <w:shd w:val="clear" w:color="auto" w:fill="FAFAFA"/>
        <w:spacing w:before="0" w:beforeAutospacing="0" w:after="0" w:afterAutospacing="0" w:line="270" w:lineRule="atLeast"/>
        <w:jc w:val="both"/>
      </w:pPr>
      <w:r w:rsidRPr="006454E8">
        <w:t>9</w:t>
      </w:r>
      <w:r w:rsidR="00535CF8" w:rsidRPr="006454E8">
        <w:t>.</w:t>
      </w:r>
      <w:r w:rsidR="000628C3" w:rsidRPr="006454E8">
        <w:t>3</w:t>
      </w:r>
      <w:r w:rsidR="00535CF8" w:rsidRPr="006454E8">
        <w:t xml:space="preserve">- Mesmo comprovada a ocorrência de situação acima prevista, a Administração, se julgar conveniente, baseado no interesse público, poderá optar para cancelar a Ata de Registro de Preços. </w:t>
      </w:r>
    </w:p>
    <w:p w:rsidR="00535CF8" w:rsidRPr="006454E8" w:rsidRDefault="00535CF8" w:rsidP="00D964DD">
      <w:pPr>
        <w:pStyle w:val="NormalWeb"/>
        <w:shd w:val="clear" w:color="auto" w:fill="FAFAFA"/>
        <w:spacing w:before="0" w:beforeAutospacing="0" w:after="0" w:afterAutospacing="0" w:line="270" w:lineRule="atLeast"/>
        <w:jc w:val="both"/>
      </w:pPr>
    </w:p>
    <w:p w:rsidR="00535CF8" w:rsidRPr="006454E8" w:rsidRDefault="0084460B" w:rsidP="00D964DD">
      <w:pPr>
        <w:pStyle w:val="Cabealho"/>
        <w:tabs>
          <w:tab w:val="clear" w:pos="4419"/>
          <w:tab w:val="clear" w:pos="8838"/>
        </w:tabs>
        <w:jc w:val="both"/>
        <w:rPr>
          <w:bCs/>
          <w:sz w:val="24"/>
          <w:szCs w:val="24"/>
        </w:rPr>
      </w:pPr>
      <w:r w:rsidRPr="006454E8">
        <w:rPr>
          <w:sz w:val="24"/>
          <w:szCs w:val="24"/>
        </w:rPr>
        <w:t>9</w:t>
      </w:r>
      <w:r w:rsidR="00535CF8" w:rsidRPr="006454E8">
        <w:rPr>
          <w:sz w:val="24"/>
          <w:szCs w:val="24"/>
        </w:rPr>
        <w:t>.</w:t>
      </w:r>
      <w:r w:rsidR="000628C3" w:rsidRPr="006454E8">
        <w:rPr>
          <w:sz w:val="24"/>
          <w:szCs w:val="24"/>
        </w:rPr>
        <w:t>4</w:t>
      </w:r>
      <w:r w:rsidR="00535CF8" w:rsidRPr="006454E8">
        <w:rPr>
          <w:sz w:val="24"/>
          <w:szCs w:val="24"/>
        </w:rPr>
        <w:t xml:space="preserve">- </w:t>
      </w:r>
      <w:r w:rsidR="00535CF8" w:rsidRPr="006454E8">
        <w:rPr>
          <w:bCs/>
          <w:sz w:val="24"/>
          <w:szCs w:val="24"/>
        </w:rPr>
        <w:t>Comprovada a redução dos preços praticados no mercado, a Administração convocará a empresa vencedora para, após negociação, redefinir os preços e alterar a ATA DE REGISTRO DE PREÇOS – ANEXO III.</w:t>
      </w:r>
    </w:p>
    <w:p w:rsidR="004F42F2" w:rsidRPr="006454E8" w:rsidRDefault="004F42F2" w:rsidP="00D964DD">
      <w:pPr>
        <w:pStyle w:val="Cabealho"/>
        <w:tabs>
          <w:tab w:val="clear" w:pos="4419"/>
          <w:tab w:val="clear" w:pos="8838"/>
        </w:tabs>
        <w:jc w:val="both"/>
        <w:rPr>
          <w:bCs/>
          <w:sz w:val="24"/>
          <w:szCs w:val="24"/>
        </w:rPr>
      </w:pPr>
    </w:p>
    <w:p w:rsidR="004F42F2" w:rsidRPr="006454E8" w:rsidRDefault="004F42F2" w:rsidP="00D964DD">
      <w:pPr>
        <w:pStyle w:val="Cabealho"/>
        <w:tabs>
          <w:tab w:val="clear" w:pos="4419"/>
          <w:tab w:val="clear" w:pos="8838"/>
        </w:tabs>
        <w:jc w:val="both"/>
        <w:rPr>
          <w:bCs/>
          <w:sz w:val="24"/>
          <w:szCs w:val="24"/>
        </w:rPr>
      </w:pPr>
      <w:r w:rsidRPr="006454E8">
        <w:rPr>
          <w:bCs/>
          <w:sz w:val="24"/>
          <w:szCs w:val="24"/>
        </w:rPr>
        <w:t xml:space="preserve">9.5- Caso julgue-se necessário e em consonância com a legislação vigente, os reajustes tomarão como base os índices do </w:t>
      </w:r>
      <w:r w:rsidR="00454177" w:rsidRPr="006454E8">
        <w:rPr>
          <w:bCs/>
          <w:sz w:val="24"/>
          <w:szCs w:val="24"/>
        </w:rPr>
        <w:t>I</w:t>
      </w:r>
      <w:r w:rsidR="004F1C5C" w:rsidRPr="006454E8">
        <w:rPr>
          <w:bCs/>
          <w:sz w:val="24"/>
          <w:szCs w:val="24"/>
        </w:rPr>
        <w:t>PCA</w:t>
      </w:r>
      <w:r w:rsidRPr="006454E8">
        <w:rPr>
          <w:bCs/>
          <w:sz w:val="24"/>
          <w:szCs w:val="24"/>
        </w:rPr>
        <w:t>.</w:t>
      </w:r>
    </w:p>
    <w:p w:rsidR="00116FF7" w:rsidRPr="006454E8" w:rsidRDefault="00116FF7" w:rsidP="00D964DD">
      <w:pPr>
        <w:pStyle w:val="Cabealho"/>
        <w:tabs>
          <w:tab w:val="clear" w:pos="4419"/>
          <w:tab w:val="clear" w:pos="8838"/>
        </w:tabs>
        <w:jc w:val="both"/>
        <w:rPr>
          <w:bCs/>
          <w:sz w:val="24"/>
          <w:szCs w:val="24"/>
        </w:rPr>
      </w:pPr>
    </w:p>
    <w:p w:rsidR="00116FF7" w:rsidRPr="006454E8" w:rsidRDefault="0084460B" w:rsidP="00D964DD">
      <w:pPr>
        <w:pStyle w:val="Cabealho"/>
        <w:tabs>
          <w:tab w:val="clear" w:pos="4419"/>
          <w:tab w:val="clear" w:pos="8838"/>
        </w:tabs>
        <w:jc w:val="both"/>
        <w:rPr>
          <w:b/>
          <w:sz w:val="24"/>
          <w:szCs w:val="24"/>
        </w:rPr>
      </w:pPr>
      <w:r w:rsidRPr="006454E8">
        <w:rPr>
          <w:b/>
          <w:sz w:val="24"/>
          <w:szCs w:val="24"/>
        </w:rPr>
        <w:t>10</w:t>
      </w:r>
      <w:r w:rsidR="00116FF7" w:rsidRPr="006454E8">
        <w:rPr>
          <w:b/>
          <w:sz w:val="24"/>
          <w:szCs w:val="24"/>
        </w:rPr>
        <w:t>-DO CREDENCIAMENTO</w:t>
      </w:r>
    </w:p>
    <w:p w:rsidR="00116FF7" w:rsidRPr="006454E8" w:rsidRDefault="00116FF7" w:rsidP="00D964DD">
      <w:pPr>
        <w:pStyle w:val="Cabealho"/>
        <w:tabs>
          <w:tab w:val="clear" w:pos="4419"/>
          <w:tab w:val="clear" w:pos="8838"/>
        </w:tabs>
        <w:jc w:val="both"/>
        <w:rPr>
          <w:bCs/>
          <w:sz w:val="24"/>
          <w:szCs w:val="24"/>
        </w:rPr>
      </w:pPr>
      <w:r w:rsidRPr="006454E8">
        <w:rPr>
          <w:b/>
          <w:sz w:val="24"/>
          <w:szCs w:val="24"/>
        </w:rPr>
        <w:t xml:space="preserve"> </w:t>
      </w:r>
    </w:p>
    <w:p w:rsidR="00301507" w:rsidRPr="006454E8" w:rsidRDefault="0084460B" w:rsidP="00D964DD">
      <w:pPr>
        <w:pStyle w:val="Cabealho"/>
        <w:tabs>
          <w:tab w:val="clear" w:pos="4419"/>
          <w:tab w:val="clear" w:pos="8838"/>
        </w:tabs>
        <w:jc w:val="both"/>
        <w:rPr>
          <w:bCs/>
          <w:sz w:val="24"/>
          <w:szCs w:val="24"/>
        </w:rPr>
      </w:pPr>
      <w:r w:rsidRPr="006454E8">
        <w:rPr>
          <w:bCs/>
          <w:sz w:val="24"/>
          <w:szCs w:val="24"/>
        </w:rPr>
        <w:t>10</w:t>
      </w:r>
      <w:r w:rsidR="00116FF7" w:rsidRPr="006454E8">
        <w:rPr>
          <w:bCs/>
          <w:sz w:val="24"/>
          <w:szCs w:val="24"/>
        </w:rPr>
        <w:t>.1</w:t>
      </w:r>
      <w:r w:rsidR="00116FF7" w:rsidRPr="006454E8">
        <w:rPr>
          <w:b/>
          <w:sz w:val="24"/>
          <w:szCs w:val="24"/>
        </w:rPr>
        <w:t xml:space="preserve"> – </w:t>
      </w:r>
      <w:r w:rsidR="00301507" w:rsidRPr="006454E8">
        <w:rPr>
          <w:bCs/>
          <w:sz w:val="24"/>
          <w:szCs w:val="24"/>
        </w:rPr>
        <w:t xml:space="preserve">A licitante far-se-á apresentar para credenciamento perante o Pregoeiro por um representante, devidamente munido de documento, original de Carteira de Identidade ou </w:t>
      </w:r>
      <w:r w:rsidR="00301507" w:rsidRPr="006454E8">
        <w:rPr>
          <w:bCs/>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 xml:space="preserve"> </w:t>
      </w:r>
      <w:r w:rsidR="0084460B" w:rsidRPr="006454E8">
        <w:rPr>
          <w:bCs/>
          <w:sz w:val="24"/>
          <w:szCs w:val="24"/>
        </w:rPr>
        <w:t>10</w:t>
      </w:r>
      <w:r w:rsidRPr="006454E8">
        <w:rPr>
          <w:bCs/>
          <w:sz w:val="24"/>
          <w:szCs w:val="24"/>
        </w:rPr>
        <w:t xml:space="preserve">.2-O credenciamento far-se-á por meio de instrumento público de procuração ou instrumento particular com firma reconhecida </w:t>
      </w:r>
      <w:r w:rsidRPr="006454E8">
        <w:rPr>
          <w:b/>
          <w:sz w:val="24"/>
          <w:szCs w:val="24"/>
        </w:rPr>
        <w:t xml:space="preserve">com poderes para formular lances de preços e praticar todos os demais atos pertinentes ao certame em nome da representada. </w:t>
      </w:r>
      <w:r w:rsidRPr="006454E8">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6454E8" w:rsidRDefault="00116FF7" w:rsidP="00D964DD">
      <w:pPr>
        <w:pStyle w:val="Cabealho"/>
        <w:tabs>
          <w:tab w:val="clear" w:pos="4419"/>
          <w:tab w:val="clear" w:pos="8838"/>
        </w:tabs>
        <w:jc w:val="both"/>
        <w:rPr>
          <w:bCs/>
          <w:sz w:val="24"/>
          <w:szCs w:val="24"/>
        </w:rPr>
      </w:pPr>
    </w:p>
    <w:p w:rsidR="001518B9" w:rsidRPr="006454E8" w:rsidRDefault="0084460B" w:rsidP="00D964DD">
      <w:pPr>
        <w:pStyle w:val="Cabealho"/>
        <w:tabs>
          <w:tab w:val="clear" w:pos="4419"/>
          <w:tab w:val="clear" w:pos="8838"/>
          <w:tab w:val="num" w:pos="709"/>
        </w:tabs>
        <w:jc w:val="both"/>
        <w:rPr>
          <w:bCs/>
          <w:sz w:val="24"/>
          <w:szCs w:val="24"/>
        </w:rPr>
      </w:pPr>
      <w:r w:rsidRPr="006454E8">
        <w:rPr>
          <w:bCs/>
          <w:sz w:val="24"/>
          <w:szCs w:val="24"/>
        </w:rPr>
        <w:t>10</w:t>
      </w:r>
      <w:r w:rsidR="00116FF7" w:rsidRPr="006454E8">
        <w:rPr>
          <w:bCs/>
          <w:sz w:val="24"/>
          <w:szCs w:val="24"/>
        </w:rPr>
        <w:t>.3-</w:t>
      </w:r>
      <w:r w:rsidR="001518B9" w:rsidRPr="006454E8">
        <w:rPr>
          <w:bCs/>
          <w:sz w:val="24"/>
          <w:szCs w:val="24"/>
        </w:rPr>
        <w:t xml:space="preserve"> A empresa deverá apresentar juntamente com os documentos acima citados a declaração de Fatos Impeditivos (modelo no anexo I</w:t>
      </w:r>
      <w:r w:rsidR="009C3034" w:rsidRPr="006454E8">
        <w:rPr>
          <w:bCs/>
          <w:sz w:val="24"/>
          <w:szCs w:val="24"/>
        </w:rPr>
        <w:t>V</w:t>
      </w:r>
      <w:r w:rsidR="001518B9" w:rsidRPr="006454E8">
        <w:rPr>
          <w:bCs/>
          <w:sz w:val="24"/>
          <w:szCs w:val="24"/>
        </w:rPr>
        <w:t>) e Declaração de atendimento aos requisitos de habilitação (modelo no anexo VI</w:t>
      </w:r>
      <w:r w:rsidR="009C3034" w:rsidRPr="006454E8">
        <w:rPr>
          <w:bCs/>
          <w:sz w:val="24"/>
          <w:szCs w:val="24"/>
        </w:rPr>
        <w:t>I</w:t>
      </w:r>
      <w:r w:rsidR="001518B9" w:rsidRPr="006454E8">
        <w:rPr>
          <w:bCs/>
          <w:sz w:val="24"/>
          <w:szCs w:val="24"/>
        </w:rPr>
        <w:t>I), todos fora do envelope.</w:t>
      </w:r>
    </w:p>
    <w:p w:rsidR="001518B9" w:rsidRPr="006454E8" w:rsidRDefault="001518B9" w:rsidP="00D964DD">
      <w:pPr>
        <w:pStyle w:val="Cabealho"/>
        <w:tabs>
          <w:tab w:val="clear" w:pos="4419"/>
          <w:tab w:val="clear" w:pos="8838"/>
        </w:tabs>
        <w:jc w:val="both"/>
        <w:rPr>
          <w:bCs/>
          <w:sz w:val="24"/>
          <w:szCs w:val="24"/>
        </w:rPr>
      </w:pPr>
    </w:p>
    <w:p w:rsidR="001518B9" w:rsidRPr="006454E8" w:rsidRDefault="001518B9" w:rsidP="00D964DD">
      <w:pPr>
        <w:pStyle w:val="Cabealho"/>
        <w:tabs>
          <w:tab w:val="clear" w:pos="4419"/>
          <w:tab w:val="clear" w:pos="8838"/>
        </w:tabs>
        <w:jc w:val="both"/>
        <w:rPr>
          <w:bCs/>
          <w:sz w:val="24"/>
          <w:szCs w:val="24"/>
        </w:rPr>
      </w:pPr>
      <w:r w:rsidRPr="006454E8">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6454E8" w:rsidRDefault="001518B9" w:rsidP="00D964DD">
      <w:pPr>
        <w:pStyle w:val="Cabealho"/>
        <w:tabs>
          <w:tab w:val="clear" w:pos="4419"/>
          <w:tab w:val="clear" w:pos="8838"/>
          <w:tab w:val="num" w:pos="709"/>
        </w:tabs>
        <w:jc w:val="both"/>
        <w:rPr>
          <w:bCs/>
          <w:sz w:val="24"/>
          <w:szCs w:val="24"/>
        </w:rPr>
      </w:pPr>
    </w:p>
    <w:p w:rsidR="001518B9" w:rsidRPr="006454E8" w:rsidRDefault="001518B9" w:rsidP="00D964DD">
      <w:pPr>
        <w:pStyle w:val="Cabealho"/>
        <w:tabs>
          <w:tab w:val="clear" w:pos="4419"/>
          <w:tab w:val="clear" w:pos="8838"/>
          <w:tab w:val="num" w:pos="709"/>
        </w:tabs>
        <w:jc w:val="both"/>
        <w:rPr>
          <w:bCs/>
          <w:sz w:val="24"/>
          <w:szCs w:val="24"/>
        </w:rPr>
      </w:pPr>
      <w:r w:rsidRPr="006454E8">
        <w:rPr>
          <w:bCs/>
          <w:sz w:val="24"/>
          <w:szCs w:val="24"/>
        </w:rPr>
        <w:t>10.5-As empresas que participarem da presente licitação, será permitido apenas (01) um representante legal que será o único admitido a intervir em nome da mesma.</w:t>
      </w:r>
    </w:p>
    <w:p w:rsidR="001518B9" w:rsidRPr="006454E8" w:rsidRDefault="001518B9" w:rsidP="00D964DD">
      <w:pPr>
        <w:pStyle w:val="Cabealho"/>
        <w:tabs>
          <w:tab w:val="clear" w:pos="4419"/>
          <w:tab w:val="clear" w:pos="8838"/>
          <w:tab w:val="num" w:pos="709"/>
        </w:tabs>
        <w:jc w:val="both"/>
        <w:rPr>
          <w:bCs/>
          <w:sz w:val="24"/>
          <w:szCs w:val="24"/>
        </w:rPr>
      </w:pPr>
    </w:p>
    <w:p w:rsidR="001518B9" w:rsidRPr="006454E8" w:rsidRDefault="001518B9" w:rsidP="00D964DD">
      <w:pPr>
        <w:pStyle w:val="Cabealho"/>
        <w:tabs>
          <w:tab w:val="clear" w:pos="4419"/>
          <w:tab w:val="clear" w:pos="8838"/>
          <w:tab w:val="num" w:pos="709"/>
        </w:tabs>
        <w:jc w:val="both"/>
        <w:rPr>
          <w:bCs/>
          <w:sz w:val="24"/>
          <w:szCs w:val="24"/>
        </w:rPr>
      </w:pPr>
      <w:r w:rsidRPr="006454E8">
        <w:rPr>
          <w:bCs/>
          <w:sz w:val="24"/>
          <w:szCs w:val="24"/>
        </w:rPr>
        <w:t>10.6-É vedado a um mesmo procurador, representante legal ou credenciado representar mais de um licitante, sob pena de afastamento das licitantes envolvidas no procedimento licitatório.</w:t>
      </w:r>
    </w:p>
    <w:p w:rsidR="001518B9" w:rsidRPr="006454E8" w:rsidRDefault="001518B9" w:rsidP="00D964DD">
      <w:pPr>
        <w:pStyle w:val="Cabealho"/>
        <w:tabs>
          <w:tab w:val="clear" w:pos="4419"/>
          <w:tab w:val="clear" w:pos="8838"/>
          <w:tab w:val="num" w:pos="709"/>
        </w:tabs>
        <w:jc w:val="both"/>
        <w:rPr>
          <w:bCs/>
          <w:sz w:val="24"/>
          <w:szCs w:val="24"/>
        </w:rPr>
      </w:pPr>
    </w:p>
    <w:p w:rsidR="001518B9" w:rsidRPr="006454E8" w:rsidRDefault="001518B9" w:rsidP="00D964DD">
      <w:pPr>
        <w:pStyle w:val="Cabealho"/>
        <w:tabs>
          <w:tab w:val="clear" w:pos="4419"/>
          <w:tab w:val="clear" w:pos="8838"/>
          <w:tab w:val="num" w:pos="709"/>
        </w:tabs>
        <w:jc w:val="both"/>
        <w:rPr>
          <w:bCs/>
          <w:sz w:val="24"/>
          <w:szCs w:val="24"/>
        </w:rPr>
      </w:pPr>
      <w:r w:rsidRPr="006454E8">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 xml:space="preserve"> </w:t>
      </w:r>
    </w:p>
    <w:p w:rsidR="00116FF7" w:rsidRPr="006454E8" w:rsidRDefault="00B2655B" w:rsidP="00D964DD">
      <w:pPr>
        <w:pStyle w:val="Cabealho"/>
        <w:tabs>
          <w:tab w:val="clear" w:pos="4419"/>
          <w:tab w:val="clear" w:pos="8838"/>
        </w:tabs>
        <w:jc w:val="both"/>
        <w:rPr>
          <w:b/>
          <w:sz w:val="24"/>
          <w:szCs w:val="24"/>
        </w:rPr>
      </w:pPr>
      <w:r w:rsidRPr="006454E8">
        <w:rPr>
          <w:b/>
          <w:sz w:val="24"/>
          <w:szCs w:val="24"/>
        </w:rPr>
        <w:t>11</w:t>
      </w:r>
      <w:r w:rsidR="00116FF7" w:rsidRPr="006454E8">
        <w:rPr>
          <w:b/>
          <w:sz w:val="24"/>
          <w:szCs w:val="24"/>
        </w:rPr>
        <w:t>-DA PROPOSTA DE PREÇOS</w:t>
      </w:r>
    </w:p>
    <w:p w:rsidR="00116FF7" w:rsidRPr="006454E8" w:rsidRDefault="00116FF7" w:rsidP="00D964DD">
      <w:pPr>
        <w:pStyle w:val="Cabealho"/>
        <w:tabs>
          <w:tab w:val="clear" w:pos="4419"/>
          <w:tab w:val="clear" w:pos="8838"/>
        </w:tabs>
        <w:jc w:val="both"/>
        <w:rPr>
          <w:b/>
          <w:sz w:val="24"/>
          <w:szCs w:val="24"/>
        </w:rPr>
      </w:pPr>
    </w:p>
    <w:p w:rsidR="004C0486" w:rsidRPr="006454E8" w:rsidRDefault="00B2655B" w:rsidP="00D964DD">
      <w:pPr>
        <w:pStyle w:val="Cabealho"/>
        <w:tabs>
          <w:tab w:val="clear" w:pos="4419"/>
          <w:tab w:val="clear" w:pos="8838"/>
        </w:tabs>
        <w:jc w:val="both"/>
        <w:rPr>
          <w:bCs/>
          <w:sz w:val="24"/>
          <w:szCs w:val="24"/>
        </w:rPr>
      </w:pPr>
      <w:r w:rsidRPr="006454E8">
        <w:rPr>
          <w:bCs/>
          <w:sz w:val="24"/>
          <w:szCs w:val="24"/>
        </w:rPr>
        <w:t>11.</w:t>
      </w:r>
      <w:r w:rsidR="00116FF7" w:rsidRPr="006454E8">
        <w:rPr>
          <w:bCs/>
          <w:sz w:val="24"/>
          <w:szCs w:val="24"/>
        </w:rPr>
        <w:t xml:space="preserve">1 </w:t>
      </w:r>
      <w:r w:rsidR="00116FF7" w:rsidRPr="006454E8">
        <w:rPr>
          <w:b/>
          <w:sz w:val="24"/>
          <w:szCs w:val="24"/>
        </w:rPr>
        <w:t>-</w:t>
      </w:r>
      <w:r w:rsidR="004C0486" w:rsidRPr="006454E8">
        <w:rPr>
          <w:b/>
          <w:sz w:val="24"/>
          <w:szCs w:val="24"/>
        </w:rPr>
        <w:t xml:space="preserve"> As Proposta de Preços serão aceitas em formulário fornecido pelo licitado</w:t>
      </w:r>
      <w:r w:rsidR="004C0486" w:rsidRPr="006454E8">
        <w:rPr>
          <w:bCs/>
          <w:sz w:val="24"/>
          <w:szCs w:val="24"/>
        </w:rPr>
        <w:t xml:space="preserve">, </w:t>
      </w:r>
      <w:r w:rsidR="004C0486" w:rsidRPr="006454E8">
        <w:rPr>
          <w:b/>
          <w:sz w:val="24"/>
          <w:szCs w:val="24"/>
        </w:rPr>
        <w:t xml:space="preserve">ANEXO II </w:t>
      </w:r>
      <w:r w:rsidR="004C0486" w:rsidRPr="006454E8">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6454E8" w:rsidRDefault="004C0486" w:rsidP="00D964DD">
      <w:pPr>
        <w:autoSpaceDE w:val="0"/>
        <w:autoSpaceDN w:val="0"/>
        <w:adjustRightInd w:val="0"/>
        <w:jc w:val="both"/>
        <w:rPr>
          <w:bCs/>
          <w:sz w:val="24"/>
          <w:szCs w:val="24"/>
        </w:rPr>
      </w:pPr>
    </w:p>
    <w:p w:rsidR="004C0486" w:rsidRPr="006454E8" w:rsidRDefault="004C0486" w:rsidP="00D964DD">
      <w:pPr>
        <w:pStyle w:val="Cabealho"/>
        <w:tabs>
          <w:tab w:val="clear" w:pos="4419"/>
          <w:tab w:val="clear" w:pos="8838"/>
        </w:tabs>
        <w:jc w:val="both"/>
        <w:rPr>
          <w:bCs/>
          <w:sz w:val="24"/>
          <w:szCs w:val="24"/>
        </w:rPr>
      </w:pPr>
      <w:r w:rsidRPr="006454E8">
        <w:rPr>
          <w:b/>
          <w:bCs/>
          <w:sz w:val="24"/>
          <w:szCs w:val="24"/>
        </w:rPr>
        <w:t>11.1.1- Na hipótese da Licitante apresentar formulário próprio</w:t>
      </w:r>
      <w:r w:rsidRPr="006454E8">
        <w:rPr>
          <w:bCs/>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6454E8">
        <w:rPr>
          <w:bCs/>
          <w:sz w:val="24"/>
          <w:szCs w:val="24"/>
        </w:rPr>
        <w:lastRenderedPageBreak/>
        <w:t>Termo referência/ Formulário fornecido pelo licitado, PREVALECERÀ  todas as informações contida no edital e anexos,  contendo na sua parte externa o título.</w:t>
      </w:r>
    </w:p>
    <w:p w:rsidR="003172F3" w:rsidRPr="006454E8" w:rsidRDefault="003172F3" w:rsidP="00D964DD">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6454E8">
        <w:tc>
          <w:tcPr>
            <w:tcW w:w="6095" w:type="dxa"/>
          </w:tcPr>
          <w:p w:rsidR="00116FF7" w:rsidRPr="006454E8" w:rsidRDefault="00116FF7" w:rsidP="00D964DD">
            <w:pPr>
              <w:pStyle w:val="Cabealho"/>
              <w:tabs>
                <w:tab w:val="clear" w:pos="4419"/>
                <w:tab w:val="clear" w:pos="8838"/>
              </w:tabs>
              <w:jc w:val="center"/>
              <w:rPr>
                <w:b/>
                <w:sz w:val="24"/>
                <w:szCs w:val="24"/>
              </w:rPr>
            </w:pPr>
            <w:r w:rsidRPr="006454E8">
              <w:rPr>
                <w:bCs/>
                <w:sz w:val="24"/>
                <w:szCs w:val="24"/>
              </w:rPr>
              <w:t xml:space="preserve">  </w:t>
            </w:r>
            <w:r w:rsidR="00F352CD" w:rsidRPr="006454E8">
              <w:rPr>
                <w:b/>
                <w:sz w:val="24"/>
                <w:szCs w:val="24"/>
              </w:rPr>
              <w:t>PREFEITURA MUNICIPAL</w:t>
            </w:r>
            <w:r w:rsidRPr="006454E8">
              <w:rPr>
                <w:b/>
                <w:sz w:val="24"/>
                <w:szCs w:val="24"/>
              </w:rPr>
              <w:t xml:space="preserve"> DE BOM JARDIM.</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ENVELOPE Nº 01 – PROPOSTA DE PREÇOS</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 xml:space="preserve">PREGÃO PRESENCIAL PARA REGISTRO DE PREÇOS Nº </w:t>
            </w:r>
            <w:r w:rsidR="006877D0" w:rsidRPr="006454E8">
              <w:rPr>
                <w:b/>
                <w:sz w:val="24"/>
                <w:szCs w:val="24"/>
              </w:rPr>
              <w:t>086</w:t>
            </w:r>
            <w:r w:rsidR="00C24946" w:rsidRPr="006454E8">
              <w:rPr>
                <w:b/>
                <w:sz w:val="24"/>
                <w:szCs w:val="24"/>
              </w:rPr>
              <w:t>/</w:t>
            </w:r>
            <w:r w:rsidRPr="006454E8">
              <w:rPr>
                <w:b/>
                <w:sz w:val="24"/>
                <w:szCs w:val="24"/>
              </w:rPr>
              <w:t>1</w:t>
            </w:r>
            <w:r w:rsidR="001518B9" w:rsidRPr="006454E8">
              <w:rPr>
                <w:b/>
                <w:sz w:val="24"/>
                <w:szCs w:val="24"/>
              </w:rPr>
              <w:t>7</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 RAZÃO SOCIAL DA EMPRESA)</w:t>
            </w:r>
          </w:p>
        </w:tc>
      </w:tr>
    </w:tbl>
    <w:p w:rsidR="00D964DD" w:rsidRPr="006454E8" w:rsidRDefault="00D964DD" w:rsidP="00D964DD">
      <w:pPr>
        <w:pStyle w:val="Cabealho"/>
        <w:tabs>
          <w:tab w:val="clear" w:pos="4419"/>
          <w:tab w:val="clear" w:pos="8838"/>
        </w:tabs>
        <w:jc w:val="both"/>
        <w:rPr>
          <w:bCs/>
          <w:sz w:val="24"/>
          <w:szCs w:val="24"/>
        </w:rPr>
      </w:pPr>
    </w:p>
    <w:p w:rsidR="00116FF7" w:rsidRPr="006454E8" w:rsidRDefault="00B2655B" w:rsidP="00D964DD">
      <w:pPr>
        <w:pStyle w:val="Cabealho"/>
        <w:tabs>
          <w:tab w:val="clear" w:pos="4419"/>
          <w:tab w:val="clear" w:pos="8838"/>
        </w:tabs>
        <w:jc w:val="both"/>
        <w:rPr>
          <w:b/>
          <w:sz w:val="24"/>
          <w:szCs w:val="24"/>
        </w:rPr>
      </w:pPr>
      <w:r w:rsidRPr="006454E8">
        <w:rPr>
          <w:bCs/>
          <w:sz w:val="24"/>
          <w:szCs w:val="24"/>
        </w:rPr>
        <w:t>11</w:t>
      </w:r>
      <w:r w:rsidR="00116FF7" w:rsidRPr="006454E8">
        <w:rPr>
          <w:bCs/>
          <w:sz w:val="24"/>
          <w:szCs w:val="24"/>
        </w:rPr>
        <w:t>.2</w:t>
      </w:r>
      <w:r w:rsidR="00116FF7" w:rsidRPr="006454E8">
        <w:rPr>
          <w:b/>
          <w:sz w:val="24"/>
          <w:szCs w:val="24"/>
        </w:rPr>
        <w:t xml:space="preserve">- </w:t>
      </w:r>
      <w:r w:rsidR="00116FF7" w:rsidRPr="006454E8">
        <w:rPr>
          <w:bCs/>
          <w:sz w:val="24"/>
          <w:szCs w:val="24"/>
        </w:rPr>
        <w:t>Na apresentação da proposta deverão ser observados os seguintes requisitos:</w:t>
      </w:r>
    </w:p>
    <w:p w:rsidR="00E929DE" w:rsidRPr="006454E8" w:rsidRDefault="00E929DE" w:rsidP="00D964DD">
      <w:pPr>
        <w:pStyle w:val="Cabealho"/>
        <w:tabs>
          <w:tab w:val="clear" w:pos="4419"/>
          <w:tab w:val="clear" w:pos="8838"/>
        </w:tabs>
        <w:jc w:val="both"/>
        <w:rPr>
          <w:bCs/>
          <w:sz w:val="24"/>
          <w:szCs w:val="24"/>
        </w:rPr>
      </w:pPr>
    </w:p>
    <w:p w:rsidR="00116FF7" w:rsidRPr="006454E8" w:rsidRDefault="00B2655B" w:rsidP="00D964DD">
      <w:pPr>
        <w:pStyle w:val="Cabealho"/>
        <w:tabs>
          <w:tab w:val="clear" w:pos="4419"/>
          <w:tab w:val="clear" w:pos="8838"/>
        </w:tabs>
        <w:jc w:val="both"/>
        <w:rPr>
          <w:b/>
          <w:sz w:val="24"/>
          <w:szCs w:val="24"/>
        </w:rPr>
      </w:pPr>
      <w:r w:rsidRPr="006454E8">
        <w:rPr>
          <w:bCs/>
          <w:sz w:val="24"/>
          <w:szCs w:val="24"/>
        </w:rPr>
        <w:t>11</w:t>
      </w:r>
      <w:r w:rsidR="00116FF7" w:rsidRPr="006454E8">
        <w:rPr>
          <w:bCs/>
          <w:sz w:val="24"/>
          <w:szCs w:val="24"/>
        </w:rPr>
        <w:t>.3</w:t>
      </w:r>
      <w:r w:rsidR="00116FF7" w:rsidRPr="006454E8">
        <w:rPr>
          <w:b/>
          <w:sz w:val="24"/>
          <w:szCs w:val="24"/>
        </w:rPr>
        <w:t>-</w:t>
      </w:r>
      <w:r w:rsidR="00116FF7" w:rsidRPr="006454E8">
        <w:rPr>
          <w:bCs/>
          <w:sz w:val="24"/>
          <w:szCs w:val="24"/>
        </w:rPr>
        <w:t>Atender a todos os itens e condições constantes deste Edital e seus anexos, contendo especificações de forma clara e detalhada do objeto a ser fornecido em conformidade com o Anexo I deste Edital.</w:t>
      </w:r>
    </w:p>
    <w:p w:rsidR="00116FF7" w:rsidRPr="006454E8" w:rsidRDefault="00116FF7" w:rsidP="00D964DD">
      <w:pPr>
        <w:pStyle w:val="Cabealho"/>
        <w:tabs>
          <w:tab w:val="clear" w:pos="4419"/>
          <w:tab w:val="clear" w:pos="8838"/>
        </w:tabs>
        <w:jc w:val="both"/>
        <w:rPr>
          <w:b/>
          <w:sz w:val="24"/>
          <w:szCs w:val="24"/>
        </w:rPr>
      </w:pPr>
    </w:p>
    <w:p w:rsidR="00116FF7" w:rsidRPr="006454E8" w:rsidRDefault="00B2655B" w:rsidP="00D964DD">
      <w:pPr>
        <w:pStyle w:val="Cabealho"/>
        <w:tabs>
          <w:tab w:val="clear" w:pos="4419"/>
          <w:tab w:val="clear" w:pos="8838"/>
        </w:tabs>
        <w:jc w:val="both"/>
        <w:rPr>
          <w:b/>
          <w:sz w:val="24"/>
          <w:szCs w:val="24"/>
        </w:rPr>
      </w:pPr>
      <w:r w:rsidRPr="006454E8">
        <w:rPr>
          <w:bCs/>
          <w:sz w:val="24"/>
          <w:szCs w:val="24"/>
        </w:rPr>
        <w:t>11</w:t>
      </w:r>
      <w:r w:rsidR="00116FF7" w:rsidRPr="006454E8">
        <w:rPr>
          <w:bCs/>
          <w:sz w:val="24"/>
          <w:szCs w:val="24"/>
        </w:rPr>
        <w:t>.4</w:t>
      </w:r>
      <w:r w:rsidR="00116FF7" w:rsidRPr="006454E8">
        <w:rPr>
          <w:b/>
          <w:sz w:val="24"/>
          <w:szCs w:val="24"/>
        </w:rPr>
        <w:t xml:space="preserve">- </w:t>
      </w:r>
      <w:r w:rsidR="00116FF7" w:rsidRPr="006454E8">
        <w:rPr>
          <w:sz w:val="24"/>
          <w:szCs w:val="24"/>
        </w:rPr>
        <w:t xml:space="preserve">Será considerada vencedora a licitante que oferecer a proposta de </w:t>
      </w:r>
      <w:r w:rsidR="007C6A0C" w:rsidRPr="006454E8">
        <w:rPr>
          <w:sz w:val="24"/>
          <w:szCs w:val="24"/>
        </w:rPr>
        <w:t>maior percentual de desconto</w:t>
      </w:r>
      <w:r w:rsidR="00116FF7" w:rsidRPr="006454E8">
        <w:rPr>
          <w:sz w:val="24"/>
          <w:szCs w:val="24"/>
        </w:rPr>
        <w:t xml:space="preserve"> por item,</w:t>
      </w:r>
      <w:r w:rsidR="00116FF7" w:rsidRPr="006454E8">
        <w:rPr>
          <w:b/>
          <w:bCs/>
          <w:sz w:val="24"/>
          <w:szCs w:val="24"/>
        </w:rPr>
        <w:t xml:space="preserve"> </w:t>
      </w:r>
      <w:r w:rsidR="00116FF7" w:rsidRPr="006454E8">
        <w:rPr>
          <w:bCs/>
          <w:sz w:val="24"/>
          <w:szCs w:val="24"/>
        </w:rPr>
        <w:t>sob pena de desclassificação.</w:t>
      </w:r>
    </w:p>
    <w:p w:rsidR="00116FF7" w:rsidRPr="006454E8" w:rsidRDefault="00116FF7" w:rsidP="00D964DD">
      <w:pPr>
        <w:pStyle w:val="Cabealho"/>
        <w:tabs>
          <w:tab w:val="clear" w:pos="4419"/>
          <w:tab w:val="clear" w:pos="8838"/>
        </w:tabs>
        <w:jc w:val="both"/>
        <w:rPr>
          <w:bCs/>
          <w:sz w:val="24"/>
          <w:szCs w:val="24"/>
        </w:rPr>
      </w:pPr>
    </w:p>
    <w:p w:rsidR="00116FF7" w:rsidRPr="006454E8" w:rsidRDefault="00B2655B" w:rsidP="00D964DD">
      <w:pPr>
        <w:pStyle w:val="Cabealho"/>
        <w:tabs>
          <w:tab w:val="clear" w:pos="4419"/>
          <w:tab w:val="clear" w:pos="8838"/>
        </w:tabs>
        <w:jc w:val="both"/>
        <w:rPr>
          <w:bCs/>
          <w:sz w:val="24"/>
          <w:szCs w:val="24"/>
        </w:rPr>
      </w:pPr>
      <w:r w:rsidRPr="006454E8">
        <w:rPr>
          <w:bCs/>
          <w:sz w:val="24"/>
          <w:szCs w:val="24"/>
        </w:rPr>
        <w:t>11</w:t>
      </w:r>
      <w:r w:rsidR="00116FF7" w:rsidRPr="006454E8">
        <w:rPr>
          <w:bCs/>
          <w:sz w:val="24"/>
          <w:szCs w:val="24"/>
        </w:rPr>
        <w:t>.5</w:t>
      </w:r>
      <w:r w:rsidR="00116FF7" w:rsidRPr="006454E8">
        <w:rPr>
          <w:b/>
          <w:sz w:val="24"/>
          <w:szCs w:val="24"/>
        </w:rPr>
        <w:t xml:space="preserve">– </w:t>
      </w:r>
      <w:r w:rsidR="00116FF7" w:rsidRPr="006454E8">
        <w:rPr>
          <w:bCs/>
          <w:sz w:val="24"/>
          <w:szCs w:val="24"/>
        </w:rPr>
        <w:t>O prazo de validade da Proposta será de um(01) ano, contados da data da   abertura, independentemente de declaração expressa neste sentido.</w:t>
      </w:r>
    </w:p>
    <w:p w:rsidR="00116FF7" w:rsidRPr="006454E8" w:rsidRDefault="00116FF7" w:rsidP="00D964DD">
      <w:pPr>
        <w:pStyle w:val="Cabealho"/>
        <w:tabs>
          <w:tab w:val="clear" w:pos="4419"/>
          <w:tab w:val="clear" w:pos="8838"/>
        </w:tabs>
        <w:jc w:val="both"/>
        <w:rPr>
          <w:bCs/>
          <w:sz w:val="24"/>
          <w:szCs w:val="24"/>
        </w:rPr>
      </w:pPr>
    </w:p>
    <w:p w:rsidR="00116FF7" w:rsidRPr="006454E8" w:rsidRDefault="00B2655B" w:rsidP="00D964DD">
      <w:pPr>
        <w:pStyle w:val="Cabealho"/>
        <w:tabs>
          <w:tab w:val="clear" w:pos="4419"/>
          <w:tab w:val="clear" w:pos="8838"/>
        </w:tabs>
        <w:jc w:val="both"/>
        <w:rPr>
          <w:bCs/>
          <w:sz w:val="24"/>
          <w:szCs w:val="24"/>
        </w:rPr>
      </w:pPr>
      <w:r w:rsidRPr="006454E8">
        <w:rPr>
          <w:bCs/>
          <w:sz w:val="24"/>
          <w:szCs w:val="24"/>
        </w:rPr>
        <w:t>11</w:t>
      </w:r>
      <w:r w:rsidR="00116FF7" w:rsidRPr="006454E8">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6454E8">
        <w:rPr>
          <w:bCs/>
          <w:sz w:val="24"/>
          <w:szCs w:val="24"/>
        </w:rPr>
        <w:t>medicamentos</w:t>
      </w:r>
      <w:r w:rsidR="00116FF7" w:rsidRPr="006454E8">
        <w:rPr>
          <w:bCs/>
          <w:sz w:val="24"/>
          <w:szCs w:val="24"/>
        </w:rPr>
        <w:t>.</w:t>
      </w:r>
    </w:p>
    <w:p w:rsidR="00116FF7" w:rsidRPr="006454E8" w:rsidRDefault="00116FF7" w:rsidP="00D964DD">
      <w:pPr>
        <w:pStyle w:val="Cabealho"/>
        <w:tabs>
          <w:tab w:val="clear" w:pos="4419"/>
          <w:tab w:val="clear" w:pos="8838"/>
        </w:tabs>
        <w:jc w:val="both"/>
        <w:rPr>
          <w:bCs/>
          <w:sz w:val="24"/>
          <w:szCs w:val="24"/>
        </w:rPr>
      </w:pPr>
    </w:p>
    <w:p w:rsidR="00116FF7" w:rsidRPr="006454E8" w:rsidRDefault="00EF2D3B" w:rsidP="00D964DD">
      <w:pPr>
        <w:pStyle w:val="Cabealho"/>
        <w:tabs>
          <w:tab w:val="clear" w:pos="4419"/>
          <w:tab w:val="clear" w:pos="8838"/>
        </w:tabs>
        <w:jc w:val="both"/>
        <w:rPr>
          <w:bCs/>
          <w:sz w:val="24"/>
          <w:szCs w:val="24"/>
        </w:rPr>
      </w:pPr>
      <w:r w:rsidRPr="006454E8">
        <w:rPr>
          <w:sz w:val="24"/>
          <w:szCs w:val="24"/>
        </w:rPr>
        <w:t>11</w:t>
      </w:r>
      <w:r w:rsidR="00116FF7" w:rsidRPr="006454E8">
        <w:rPr>
          <w:sz w:val="24"/>
          <w:szCs w:val="24"/>
        </w:rPr>
        <w:t xml:space="preserve">.7 </w:t>
      </w:r>
      <w:r w:rsidR="00116FF7" w:rsidRPr="006454E8">
        <w:rPr>
          <w:bCs/>
          <w:sz w:val="24"/>
          <w:szCs w:val="24"/>
        </w:rPr>
        <w:t>-</w:t>
      </w:r>
      <w:r w:rsidR="00116FF7" w:rsidRPr="006454E8">
        <w:rPr>
          <w:b/>
          <w:sz w:val="24"/>
          <w:szCs w:val="24"/>
        </w:rPr>
        <w:t xml:space="preserve"> </w:t>
      </w:r>
      <w:r w:rsidR="00116FF7" w:rsidRPr="006454E8">
        <w:rPr>
          <w:bCs/>
          <w:sz w:val="24"/>
          <w:szCs w:val="24"/>
        </w:rPr>
        <w:t>Em nenhuma hipótese poderá ser alterada a Proposta apresentada, seja quanto ao preço, forma de pagamento, prazos ou outra condição que importe em modificação dos termos originais.</w:t>
      </w:r>
    </w:p>
    <w:p w:rsidR="00116FF7" w:rsidRPr="006454E8" w:rsidRDefault="00116FF7" w:rsidP="00D964DD">
      <w:pPr>
        <w:pStyle w:val="Cabealho"/>
        <w:tabs>
          <w:tab w:val="clear" w:pos="4419"/>
          <w:tab w:val="clear" w:pos="8838"/>
        </w:tabs>
        <w:jc w:val="both"/>
        <w:rPr>
          <w:bCs/>
          <w:sz w:val="24"/>
          <w:szCs w:val="24"/>
        </w:rPr>
      </w:pPr>
    </w:p>
    <w:p w:rsidR="00116FF7" w:rsidRPr="006454E8" w:rsidRDefault="00EF2D3B" w:rsidP="00D964DD">
      <w:pPr>
        <w:pStyle w:val="Cabealho"/>
        <w:tabs>
          <w:tab w:val="clear" w:pos="4419"/>
          <w:tab w:val="clear" w:pos="8838"/>
        </w:tabs>
        <w:jc w:val="both"/>
        <w:rPr>
          <w:bCs/>
          <w:sz w:val="24"/>
          <w:szCs w:val="24"/>
        </w:rPr>
      </w:pPr>
      <w:r w:rsidRPr="006454E8">
        <w:rPr>
          <w:bCs/>
          <w:sz w:val="24"/>
          <w:szCs w:val="24"/>
        </w:rPr>
        <w:t>11</w:t>
      </w:r>
      <w:r w:rsidR="00116FF7" w:rsidRPr="006454E8">
        <w:rPr>
          <w:bCs/>
          <w:sz w:val="24"/>
          <w:szCs w:val="24"/>
        </w:rPr>
        <w:t>.8</w:t>
      </w:r>
      <w:r w:rsidR="00116FF7" w:rsidRPr="006454E8">
        <w:rPr>
          <w:b/>
          <w:sz w:val="24"/>
          <w:szCs w:val="24"/>
        </w:rPr>
        <w:t xml:space="preserve">- </w:t>
      </w:r>
      <w:r w:rsidR="00116FF7" w:rsidRPr="006454E8">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6454E8">
        <w:rPr>
          <w:bCs/>
          <w:sz w:val="24"/>
          <w:szCs w:val="24"/>
        </w:rPr>
        <w:t>cujo conteúdo será dirimido pelo</w:t>
      </w:r>
      <w:r w:rsidR="00116FF7" w:rsidRPr="006454E8">
        <w:rPr>
          <w:bCs/>
          <w:sz w:val="24"/>
          <w:szCs w:val="24"/>
        </w:rPr>
        <w:t xml:space="preserve"> Preg</w:t>
      </w:r>
      <w:r w:rsidR="00344AA1" w:rsidRPr="006454E8">
        <w:rPr>
          <w:bCs/>
          <w:sz w:val="24"/>
          <w:szCs w:val="24"/>
        </w:rPr>
        <w:t>oeiro</w:t>
      </w:r>
      <w:r w:rsidR="00116FF7" w:rsidRPr="006454E8">
        <w:rPr>
          <w:bCs/>
          <w:sz w:val="24"/>
          <w:szCs w:val="24"/>
        </w:rPr>
        <w:t>, podendo considerá-las ou não, conforme a importância.</w:t>
      </w:r>
    </w:p>
    <w:p w:rsidR="00E1283E" w:rsidRPr="006454E8" w:rsidRDefault="00116FF7" w:rsidP="00D964DD">
      <w:pPr>
        <w:pStyle w:val="Cabealho"/>
        <w:tabs>
          <w:tab w:val="clear" w:pos="4419"/>
          <w:tab w:val="clear" w:pos="8838"/>
        </w:tabs>
        <w:jc w:val="both"/>
        <w:rPr>
          <w:bCs/>
          <w:sz w:val="24"/>
          <w:szCs w:val="24"/>
        </w:rPr>
      </w:pPr>
      <w:r w:rsidRPr="006454E8">
        <w:rPr>
          <w:bCs/>
          <w:sz w:val="24"/>
          <w:szCs w:val="24"/>
        </w:rPr>
        <w:t xml:space="preserve">    </w:t>
      </w:r>
    </w:p>
    <w:p w:rsidR="00116FF7" w:rsidRPr="006454E8" w:rsidRDefault="00EF2D3B" w:rsidP="00D964DD">
      <w:pPr>
        <w:pStyle w:val="Cabealho"/>
        <w:tabs>
          <w:tab w:val="clear" w:pos="4419"/>
          <w:tab w:val="clear" w:pos="8838"/>
        </w:tabs>
        <w:jc w:val="both"/>
        <w:rPr>
          <w:bCs/>
          <w:sz w:val="24"/>
          <w:szCs w:val="24"/>
        </w:rPr>
      </w:pPr>
      <w:r w:rsidRPr="006454E8">
        <w:rPr>
          <w:bCs/>
          <w:sz w:val="24"/>
          <w:szCs w:val="24"/>
        </w:rPr>
        <w:t>11</w:t>
      </w:r>
      <w:r w:rsidR="00116FF7" w:rsidRPr="006454E8">
        <w:rPr>
          <w:sz w:val="24"/>
          <w:szCs w:val="24"/>
        </w:rPr>
        <w:t>.9</w:t>
      </w:r>
      <w:r w:rsidR="00116FF7" w:rsidRPr="006454E8">
        <w:rPr>
          <w:bCs/>
          <w:sz w:val="24"/>
          <w:szCs w:val="24"/>
        </w:rPr>
        <w:t>- Serão desclassificadas as Propostas elaboradas em desacordo com os termos deste edital.</w:t>
      </w:r>
    </w:p>
    <w:p w:rsidR="0047258F" w:rsidRPr="006454E8" w:rsidRDefault="0047258F" w:rsidP="00D964DD">
      <w:pPr>
        <w:pStyle w:val="Cabealho"/>
        <w:tabs>
          <w:tab w:val="clear" w:pos="4419"/>
          <w:tab w:val="clear" w:pos="8838"/>
        </w:tabs>
        <w:jc w:val="both"/>
        <w:rPr>
          <w:bCs/>
          <w:sz w:val="24"/>
          <w:szCs w:val="24"/>
        </w:rPr>
      </w:pPr>
    </w:p>
    <w:p w:rsidR="0047258F" w:rsidRPr="006454E8" w:rsidRDefault="0047258F" w:rsidP="00D964DD">
      <w:pPr>
        <w:autoSpaceDE w:val="0"/>
        <w:autoSpaceDN w:val="0"/>
        <w:adjustRightInd w:val="0"/>
        <w:jc w:val="both"/>
        <w:rPr>
          <w:sz w:val="24"/>
          <w:szCs w:val="24"/>
        </w:rPr>
      </w:pPr>
      <w:r w:rsidRPr="006454E8">
        <w:rPr>
          <w:bCs/>
          <w:sz w:val="24"/>
          <w:szCs w:val="24"/>
        </w:rPr>
        <w:t xml:space="preserve">11.10- </w:t>
      </w:r>
      <w:r w:rsidRPr="006454E8">
        <w:rPr>
          <w:sz w:val="24"/>
          <w:szCs w:val="24"/>
        </w:rPr>
        <w:t>– Para efeito de julgamento da presente Licitação, a Comissão de Licitação se orientará pelos seguintes critérios:</w:t>
      </w:r>
    </w:p>
    <w:p w:rsidR="0047258F" w:rsidRPr="006454E8" w:rsidRDefault="0047258F" w:rsidP="00D964DD">
      <w:pPr>
        <w:autoSpaceDE w:val="0"/>
        <w:autoSpaceDN w:val="0"/>
        <w:adjustRightInd w:val="0"/>
        <w:jc w:val="both"/>
        <w:rPr>
          <w:sz w:val="24"/>
          <w:szCs w:val="24"/>
        </w:rPr>
      </w:pPr>
    </w:p>
    <w:p w:rsidR="0047258F" w:rsidRPr="006454E8" w:rsidRDefault="0047258F" w:rsidP="00D964DD">
      <w:pPr>
        <w:autoSpaceDE w:val="0"/>
        <w:autoSpaceDN w:val="0"/>
        <w:adjustRightInd w:val="0"/>
        <w:jc w:val="both"/>
        <w:rPr>
          <w:sz w:val="24"/>
          <w:szCs w:val="24"/>
        </w:rPr>
      </w:pPr>
      <w:r w:rsidRPr="006454E8">
        <w:rPr>
          <w:b/>
          <w:sz w:val="24"/>
          <w:szCs w:val="24"/>
        </w:rPr>
        <w:t>11.11</w:t>
      </w:r>
      <w:r w:rsidRPr="006454E8">
        <w:rPr>
          <w:sz w:val="24"/>
          <w:szCs w:val="24"/>
        </w:rPr>
        <w:t xml:space="preserve"> – Não serão consideradas as propostas que não atenderem todos os critérios e as exigências estabelecidas no Edital e seus anexos; </w:t>
      </w:r>
    </w:p>
    <w:p w:rsidR="0047258F" w:rsidRPr="006454E8" w:rsidRDefault="0047258F" w:rsidP="00D964DD">
      <w:pPr>
        <w:autoSpaceDE w:val="0"/>
        <w:autoSpaceDN w:val="0"/>
        <w:adjustRightInd w:val="0"/>
        <w:jc w:val="both"/>
        <w:rPr>
          <w:sz w:val="24"/>
          <w:szCs w:val="24"/>
        </w:rPr>
      </w:pPr>
    </w:p>
    <w:p w:rsidR="00E1283E" w:rsidRPr="006454E8" w:rsidRDefault="00E1283E" w:rsidP="00E1283E">
      <w:pPr>
        <w:autoSpaceDE w:val="0"/>
        <w:autoSpaceDN w:val="0"/>
        <w:adjustRightInd w:val="0"/>
        <w:jc w:val="both"/>
        <w:rPr>
          <w:sz w:val="24"/>
          <w:szCs w:val="24"/>
        </w:rPr>
      </w:pPr>
      <w:r w:rsidRPr="006454E8">
        <w:rPr>
          <w:b/>
          <w:sz w:val="24"/>
          <w:szCs w:val="24"/>
        </w:rPr>
        <w:t>11.12</w:t>
      </w:r>
      <w:r w:rsidRPr="006454E8">
        <w:rPr>
          <w:sz w:val="24"/>
          <w:szCs w:val="24"/>
        </w:rPr>
        <w:t xml:space="preserve"> – Será considerada vencedora a licitante que oferecer a proposta de </w:t>
      </w:r>
      <w:r w:rsidRPr="006454E8">
        <w:rPr>
          <w:b/>
          <w:sz w:val="24"/>
          <w:szCs w:val="24"/>
        </w:rPr>
        <w:t>MAIOR PERCENTUAL DE DESCONTO</w:t>
      </w:r>
      <w:r w:rsidRPr="006454E8">
        <w:rPr>
          <w:sz w:val="24"/>
          <w:szCs w:val="24"/>
        </w:rPr>
        <w:t>;</w:t>
      </w:r>
    </w:p>
    <w:p w:rsidR="00E1283E" w:rsidRPr="006454E8" w:rsidRDefault="00E1283E" w:rsidP="00E1283E">
      <w:pPr>
        <w:autoSpaceDE w:val="0"/>
        <w:autoSpaceDN w:val="0"/>
        <w:adjustRightInd w:val="0"/>
        <w:jc w:val="both"/>
        <w:rPr>
          <w:sz w:val="24"/>
          <w:szCs w:val="24"/>
        </w:rPr>
      </w:pPr>
    </w:p>
    <w:p w:rsidR="00E1283E" w:rsidRPr="006454E8" w:rsidRDefault="00E1283E" w:rsidP="00E1283E">
      <w:pPr>
        <w:autoSpaceDE w:val="0"/>
        <w:autoSpaceDN w:val="0"/>
        <w:adjustRightInd w:val="0"/>
        <w:jc w:val="both"/>
        <w:rPr>
          <w:i/>
          <w:sz w:val="24"/>
          <w:szCs w:val="24"/>
        </w:rPr>
      </w:pPr>
      <w:r w:rsidRPr="006454E8">
        <w:rPr>
          <w:b/>
          <w:sz w:val="24"/>
          <w:szCs w:val="24"/>
        </w:rPr>
        <w:lastRenderedPageBreak/>
        <w:t>11.12.1</w:t>
      </w:r>
      <w:r w:rsidRPr="006454E8">
        <w:rPr>
          <w:sz w:val="24"/>
          <w:szCs w:val="24"/>
        </w:rPr>
        <w:t xml:space="preserve"> – Serão desclassificadas as propostas que não atenderem às exigências do presente edital, que apresentarem DESCONTOS INFERIORES </w:t>
      </w:r>
      <w:r w:rsidRPr="006454E8">
        <w:rPr>
          <w:i/>
          <w:sz w:val="24"/>
          <w:szCs w:val="24"/>
        </w:rPr>
        <w:t>ao estimado pela administração.</w:t>
      </w:r>
    </w:p>
    <w:p w:rsidR="0047258F" w:rsidRPr="006454E8" w:rsidRDefault="0047258F" w:rsidP="00D964DD">
      <w:pPr>
        <w:pStyle w:val="Cabealho"/>
        <w:tabs>
          <w:tab w:val="clear" w:pos="4419"/>
          <w:tab w:val="clear" w:pos="8838"/>
        </w:tabs>
        <w:jc w:val="both"/>
        <w:rPr>
          <w:bCs/>
          <w:sz w:val="24"/>
          <w:szCs w:val="24"/>
        </w:rPr>
      </w:pPr>
    </w:p>
    <w:p w:rsidR="00116FF7" w:rsidRPr="006454E8" w:rsidRDefault="00EF2D3B" w:rsidP="00D964DD">
      <w:pPr>
        <w:pStyle w:val="Cabealho"/>
        <w:tabs>
          <w:tab w:val="clear" w:pos="4419"/>
          <w:tab w:val="clear" w:pos="8838"/>
        </w:tabs>
        <w:jc w:val="both"/>
        <w:rPr>
          <w:bCs/>
          <w:sz w:val="24"/>
          <w:szCs w:val="24"/>
        </w:rPr>
      </w:pPr>
      <w:r w:rsidRPr="006454E8">
        <w:rPr>
          <w:b/>
          <w:sz w:val="24"/>
          <w:szCs w:val="24"/>
        </w:rPr>
        <w:t>12</w:t>
      </w:r>
      <w:r w:rsidR="00116FF7" w:rsidRPr="006454E8">
        <w:rPr>
          <w:b/>
          <w:sz w:val="24"/>
          <w:szCs w:val="24"/>
        </w:rPr>
        <w:t>- HABILITAÇÃO</w:t>
      </w:r>
    </w:p>
    <w:p w:rsidR="00116FF7" w:rsidRPr="006454E8" w:rsidRDefault="00116FF7" w:rsidP="00D964DD">
      <w:pPr>
        <w:pStyle w:val="Cabealho"/>
        <w:tabs>
          <w:tab w:val="clear" w:pos="4419"/>
          <w:tab w:val="clear" w:pos="8838"/>
        </w:tabs>
        <w:jc w:val="both"/>
        <w:rPr>
          <w:sz w:val="24"/>
          <w:szCs w:val="24"/>
        </w:rPr>
      </w:pPr>
      <w:r w:rsidRPr="006454E8">
        <w:rPr>
          <w:b/>
          <w:sz w:val="24"/>
          <w:szCs w:val="24"/>
        </w:rPr>
        <w:t xml:space="preserve"> </w:t>
      </w:r>
    </w:p>
    <w:p w:rsidR="00116FF7" w:rsidRPr="006454E8" w:rsidRDefault="00EF2D3B" w:rsidP="00D964DD">
      <w:pPr>
        <w:pStyle w:val="Cabealho"/>
        <w:tabs>
          <w:tab w:val="clear" w:pos="4419"/>
          <w:tab w:val="clear" w:pos="8838"/>
        </w:tabs>
        <w:jc w:val="both"/>
        <w:rPr>
          <w:bCs/>
          <w:sz w:val="24"/>
          <w:szCs w:val="24"/>
        </w:rPr>
      </w:pPr>
      <w:r w:rsidRPr="006454E8">
        <w:rPr>
          <w:b/>
          <w:sz w:val="24"/>
          <w:szCs w:val="24"/>
        </w:rPr>
        <w:t>12</w:t>
      </w:r>
      <w:r w:rsidR="00116FF7" w:rsidRPr="006454E8">
        <w:rPr>
          <w:b/>
          <w:sz w:val="24"/>
          <w:szCs w:val="24"/>
        </w:rPr>
        <w:t xml:space="preserve">.1 – </w:t>
      </w:r>
      <w:r w:rsidR="00116FF7" w:rsidRPr="006454E8">
        <w:rPr>
          <w:bCs/>
          <w:sz w:val="24"/>
          <w:szCs w:val="24"/>
        </w:rPr>
        <w:t xml:space="preserve">O envelope contendo a documentação de </w:t>
      </w:r>
      <w:r w:rsidR="00116FF7" w:rsidRPr="006454E8">
        <w:rPr>
          <w:b/>
          <w:sz w:val="24"/>
          <w:szCs w:val="24"/>
        </w:rPr>
        <w:t xml:space="preserve">HABILITAÇÃO </w:t>
      </w:r>
      <w:r w:rsidR="00116FF7" w:rsidRPr="006454E8">
        <w:rPr>
          <w:bCs/>
          <w:sz w:val="24"/>
          <w:szCs w:val="24"/>
        </w:rPr>
        <w:t xml:space="preserve"> deverá ser indevassável, lacrado e rubricado no fecho, contendo a sua parte externa o Título.</w:t>
      </w:r>
    </w:p>
    <w:p w:rsidR="00116FF7" w:rsidRPr="006454E8" w:rsidRDefault="00116FF7" w:rsidP="00D964DD">
      <w:pPr>
        <w:pStyle w:val="Cabealho"/>
        <w:tabs>
          <w:tab w:val="clear" w:pos="4419"/>
          <w:tab w:val="clear" w:pos="8838"/>
        </w:tabs>
        <w:jc w:val="both"/>
        <w:rPr>
          <w:bCs/>
          <w:sz w:val="24"/>
          <w:szCs w:val="24"/>
        </w:rPr>
      </w:pPr>
      <w:r w:rsidRPr="006454E8">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6454E8">
        <w:tc>
          <w:tcPr>
            <w:tcW w:w="6379" w:type="dxa"/>
          </w:tcPr>
          <w:p w:rsidR="00116FF7" w:rsidRPr="006454E8" w:rsidRDefault="00F352CD" w:rsidP="00D964DD">
            <w:pPr>
              <w:pStyle w:val="Cabealho"/>
              <w:tabs>
                <w:tab w:val="clear" w:pos="4419"/>
                <w:tab w:val="clear" w:pos="8838"/>
              </w:tabs>
              <w:jc w:val="center"/>
              <w:rPr>
                <w:b/>
                <w:sz w:val="24"/>
                <w:szCs w:val="24"/>
              </w:rPr>
            </w:pPr>
            <w:r w:rsidRPr="006454E8">
              <w:rPr>
                <w:b/>
                <w:sz w:val="24"/>
                <w:szCs w:val="24"/>
              </w:rPr>
              <w:t>MUNICIPAL DE BOM</w:t>
            </w:r>
            <w:r w:rsidR="00116FF7" w:rsidRPr="006454E8">
              <w:rPr>
                <w:b/>
                <w:sz w:val="24"/>
                <w:szCs w:val="24"/>
              </w:rPr>
              <w:t xml:space="preserve"> JARDIM</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ENVELOPE 002 – HABILITAÇÃO</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 xml:space="preserve">PREGÃO PRESENCIAL PARA REGISTRO DE PREÇOS Nº </w:t>
            </w:r>
            <w:r w:rsidR="006877D0" w:rsidRPr="006454E8">
              <w:rPr>
                <w:b/>
                <w:sz w:val="24"/>
                <w:szCs w:val="24"/>
              </w:rPr>
              <w:t>086</w:t>
            </w:r>
            <w:r w:rsidR="001518B9" w:rsidRPr="006454E8">
              <w:rPr>
                <w:b/>
                <w:sz w:val="24"/>
                <w:szCs w:val="24"/>
              </w:rPr>
              <w:t>/17</w:t>
            </w:r>
          </w:p>
          <w:p w:rsidR="00116FF7" w:rsidRPr="006454E8" w:rsidRDefault="00116FF7" w:rsidP="00D964DD">
            <w:pPr>
              <w:pStyle w:val="Cabealho"/>
              <w:tabs>
                <w:tab w:val="clear" w:pos="4419"/>
                <w:tab w:val="clear" w:pos="8838"/>
              </w:tabs>
              <w:jc w:val="center"/>
              <w:rPr>
                <w:b/>
                <w:sz w:val="24"/>
                <w:szCs w:val="24"/>
              </w:rPr>
            </w:pPr>
            <w:r w:rsidRPr="006454E8">
              <w:rPr>
                <w:b/>
                <w:sz w:val="24"/>
                <w:szCs w:val="24"/>
              </w:rPr>
              <w:t>(RAZÃO SOCIAL DA EMPRESA)</w:t>
            </w:r>
          </w:p>
        </w:tc>
      </w:tr>
    </w:tbl>
    <w:p w:rsidR="00116FF7" w:rsidRPr="006454E8" w:rsidRDefault="00116FF7" w:rsidP="00D964DD">
      <w:pPr>
        <w:pStyle w:val="Cabealho"/>
        <w:tabs>
          <w:tab w:val="clear" w:pos="4419"/>
          <w:tab w:val="clear" w:pos="8838"/>
        </w:tabs>
        <w:jc w:val="both"/>
        <w:rPr>
          <w:bCs/>
          <w:sz w:val="24"/>
          <w:szCs w:val="24"/>
        </w:rPr>
      </w:pPr>
    </w:p>
    <w:p w:rsidR="00826DF9" w:rsidRPr="006454E8" w:rsidRDefault="00826DF9" w:rsidP="00D964DD">
      <w:pPr>
        <w:pStyle w:val="Cabealho"/>
        <w:tabs>
          <w:tab w:val="clear" w:pos="4419"/>
          <w:tab w:val="clear" w:pos="8838"/>
        </w:tabs>
        <w:jc w:val="both"/>
        <w:rPr>
          <w:b/>
          <w:sz w:val="24"/>
          <w:szCs w:val="24"/>
        </w:rPr>
      </w:pPr>
    </w:p>
    <w:p w:rsidR="00826DF9" w:rsidRPr="006454E8" w:rsidRDefault="00826DF9" w:rsidP="00D964DD">
      <w:pPr>
        <w:autoSpaceDE w:val="0"/>
        <w:autoSpaceDN w:val="0"/>
        <w:adjustRightInd w:val="0"/>
        <w:jc w:val="both"/>
        <w:rPr>
          <w:sz w:val="24"/>
          <w:szCs w:val="24"/>
        </w:rPr>
      </w:pPr>
      <w:r w:rsidRPr="006454E8">
        <w:rPr>
          <w:b/>
          <w:bCs/>
          <w:sz w:val="24"/>
          <w:szCs w:val="24"/>
        </w:rPr>
        <w:t xml:space="preserve">12.2 - </w:t>
      </w:r>
      <w:r w:rsidRPr="006454E8">
        <w:rPr>
          <w:b/>
          <w:sz w:val="24"/>
          <w:szCs w:val="24"/>
        </w:rPr>
        <w:t>HABILITAÇÃO JURÍDICA:</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12.2.1</w:t>
      </w:r>
      <w:r w:rsidRPr="006454E8">
        <w:rPr>
          <w:sz w:val="24"/>
          <w:szCs w:val="24"/>
        </w:rPr>
        <w:t xml:space="preserve"> - Ato constitutivo, Estatuto ou Contrato Social em vigor devidamente registrado, no órgão correspondente, indicando os atuais responsáveis pela administração; </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12.2.2</w:t>
      </w:r>
      <w:r w:rsidRPr="006454E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12.2.3</w:t>
      </w:r>
      <w:r w:rsidRPr="006454E8">
        <w:rPr>
          <w:sz w:val="24"/>
          <w:szCs w:val="24"/>
        </w:rPr>
        <w:t xml:space="preserve"> – Cédula de identidade dos sócios e/ou Diretores;</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12.2.4</w:t>
      </w:r>
      <w:r w:rsidRPr="006454E8">
        <w:rPr>
          <w:sz w:val="24"/>
          <w:szCs w:val="24"/>
        </w:rPr>
        <w:t xml:space="preserve"> - Para empresa individual: registro comercial.</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12.2.5</w:t>
      </w:r>
      <w:r w:rsidRPr="006454E8">
        <w:rPr>
          <w:sz w:val="24"/>
          <w:szCs w:val="24"/>
        </w:rPr>
        <w:t xml:space="preserve"> - Declaração de Idoneidade (conforme o anexo I</w:t>
      </w:r>
      <w:r w:rsidR="009C3034" w:rsidRPr="006454E8">
        <w:rPr>
          <w:sz w:val="24"/>
          <w:szCs w:val="24"/>
        </w:rPr>
        <w:t>X</w:t>
      </w:r>
      <w:r w:rsidRPr="006454E8">
        <w:rPr>
          <w:sz w:val="24"/>
          <w:szCs w:val="24"/>
        </w:rPr>
        <w:t>)</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12.2.6</w:t>
      </w:r>
      <w:r w:rsidRPr="006454E8">
        <w:rPr>
          <w:sz w:val="24"/>
          <w:szCs w:val="24"/>
        </w:rPr>
        <w:t xml:space="preserve"> - Declaração de Cumprir o Art. 7°, XXXIII ,da C.F. (conforme o anexo </w:t>
      </w:r>
      <w:r w:rsidR="009C3034" w:rsidRPr="006454E8">
        <w:rPr>
          <w:sz w:val="24"/>
          <w:szCs w:val="24"/>
        </w:rPr>
        <w:t>VI</w:t>
      </w:r>
      <w:r w:rsidRPr="006454E8">
        <w:rPr>
          <w:sz w:val="24"/>
          <w:szCs w:val="24"/>
        </w:rPr>
        <w:t>)</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sz w:val="24"/>
          <w:szCs w:val="24"/>
        </w:rPr>
        <w:t>12.2.7</w:t>
      </w:r>
      <w:r w:rsidRPr="006454E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bCs/>
          <w:sz w:val="24"/>
          <w:szCs w:val="24"/>
        </w:rPr>
        <w:t xml:space="preserve">12.3 - </w:t>
      </w:r>
      <w:r w:rsidRPr="006454E8">
        <w:rPr>
          <w:b/>
          <w:sz w:val="24"/>
          <w:szCs w:val="24"/>
        </w:rPr>
        <w:t>DOCUMENTAÇÃO RELATIVA À REGULARIDADE FISCAL</w:t>
      </w:r>
      <w:r w:rsidRPr="006454E8">
        <w:rPr>
          <w:sz w:val="24"/>
          <w:szCs w:val="24"/>
        </w:rPr>
        <w:t>:</w:t>
      </w:r>
    </w:p>
    <w:p w:rsidR="00826DF9" w:rsidRPr="006454E8" w:rsidRDefault="00826DF9" w:rsidP="00D964DD">
      <w:pPr>
        <w:autoSpaceDE w:val="0"/>
        <w:autoSpaceDN w:val="0"/>
        <w:adjustRightInd w:val="0"/>
        <w:jc w:val="both"/>
        <w:rPr>
          <w:sz w:val="24"/>
          <w:szCs w:val="24"/>
        </w:rPr>
      </w:pPr>
    </w:p>
    <w:p w:rsidR="00826DF9" w:rsidRPr="006454E8" w:rsidRDefault="00826DF9" w:rsidP="00D964DD">
      <w:pPr>
        <w:ind w:right="-162"/>
        <w:jc w:val="both"/>
        <w:rPr>
          <w:sz w:val="24"/>
          <w:szCs w:val="24"/>
        </w:rPr>
      </w:pPr>
      <w:r w:rsidRPr="006454E8">
        <w:rPr>
          <w:b/>
          <w:sz w:val="24"/>
          <w:szCs w:val="24"/>
        </w:rPr>
        <w:t>12.3.1</w:t>
      </w:r>
      <w:r w:rsidRPr="006454E8">
        <w:rPr>
          <w:sz w:val="24"/>
          <w:szCs w:val="24"/>
        </w:rPr>
        <w:t xml:space="preserve"> - </w:t>
      </w:r>
      <w:r w:rsidRPr="006454E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454E8">
        <w:rPr>
          <w:sz w:val="24"/>
          <w:szCs w:val="24"/>
        </w:rPr>
        <w:t xml:space="preserve">; </w:t>
      </w:r>
    </w:p>
    <w:p w:rsidR="00826DF9" w:rsidRPr="006454E8" w:rsidRDefault="00826DF9" w:rsidP="00D964DD">
      <w:pPr>
        <w:ind w:right="-162"/>
        <w:jc w:val="both"/>
        <w:rPr>
          <w:sz w:val="24"/>
          <w:szCs w:val="24"/>
        </w:rPr>
      </w:pPr>
    </w:p>
    <w:p w:rsidR="00826DF9" w:rsidRPr="006454E8" w:rsidRDefault="00826DF9" w:rsidP="00D964DD">
      <w:pPr>
        <w:ind w:right="-162"/>
        <w:jc w:val="both"/>
        <w:rPr>
          <w:sz w:val="24"/>
          <w:szCs w:val="24"/>
          <w:lang w:val="es-ES_tradnl"/>
        </w:rPr>
      </w:pPr>
      <w:r w:rsidRPr="006454E8">
        <w:rPr>
          <w:b/>
          <w:sz w:val="24"/>
          <w:szCs w:val="24"/>
          <w:lang w:val="es-ES_tradnl"/>
        </w:rPr>
        <w:t>12.3.2</w:t>
      </w:r>
      <w:r w:rsidRPr="006454E8">
        <w:rPr>
          <w:sz w:val="24"/>
          <w:szCs w:val="24"/>
          <w:lang w:val="es-ES_tradnl"/>
        </w:rPr>
        <w:t xml:space="preserve"> - Comprovante de Inscrição no Cadastro Geral de Contribuintes - CNPJ;</w:t>
      </w:r>
    </w:p>
    <w:p w:rsidR="00826DF9" w:rsidRPr="006454E8" w:rsidRDefault="00826DF9" w:rsidP="00D964DD">
      <w:pPr>
        <w:ind w:right="-162"/>
        <w:jc w:val="both"/>
        <w:rPr>
          <w:sz w:val="24"/>
          <w:szCs w:val="24"/>
          <w:lang w:val="es-ES_tradnl"/>
        </w:rPr>
      </w:pPr>
    </w:p>
    <w:p w:rsidR="00826DF9" w:rsidRPr="006454E8" w:rsidRDefault="00826DF9" w:rsidP="00D964DD">
      <w:pPr>
        <w:ind w:right="-162"/>
        <w:jc w:val="both"/>
        <w:rPr>
          <w:sz w:val="24"/>
          <w:szCs w:val="24"/>
        </w:rPr>
      </w:pPr>
      <w:r w:rsidRPr="006454E8">
        <w:rPr>
          <w:b/>
          <w:sz w:val="24"/>
          <w:szCs w:val="24"/>
        </w:rPr>
        <w:t>12.3.3</w:t>
      </w:r>
      <w:r w:rsidRPr="006454E8">
        <w:rPr>
          <w:sz w:val="24"/>
          <w:szCs w:val="24"/>
        </w:rPr>
        <w:t xml:space="preserve"> - Certidão de Regularidade com a Previdência Social (INSS);</w:t>
      </w:r>
    </w:p>
    <w:p w:rsidR="00826DF9" w:rsidRPr="006454E8" w:rsidRDefault="00826DF9" w:rsidP="00D964DD">
      <w:pPr>
        <w:ind w:right="-162"/>
        <w:jc w:val="both"/>
        <w:rPr>
          <w:sz w:val="24"/>
          <w:szCs w:val="24"/>
        </w:rPr>
      </w:pPr>
    </w:p>
    <w:p w:rsidR="00826DF9" w:rsidRPr="006454E8" w:rsidRDefault="00826DF9" w:rsidP="00D964DD">
      <w:pPr>
        <w:ind w:right="-162"/>
        <w:jc w:val="both"/>
        <w:rPr>
          <w:sz w:val="24"/>
          <w:szCs w:val="24"/>
        </w:rPr>
      </w:pPr>
      <w:r w:rsidRPr="006454E8">
        <w:rPr>
          <w:b/>
          <w:sz w:val="24"/>
          <w:szCs w:val="24"/>
        </w:rPr>
        <w:t>12.3.4</w:t>
      </w:r>
      <w:r w:rsidRPr="006454E8">
        <w:rPr>
          <w:sz w:val="24"/>
          <w:szCs w:val="24"/>
        </w:rPr>
        <w:t xml:space="preserve"> - Certidão de Regularidade com o FGTS emitida pela Caixa Econômica Federal;</w:t>
      </w:r>
    </w:p>
    <w:p w:rsidR="00826DF9" w:rsidRPr="006454E8" w:rsidRDefault="00826DF9" w:rsidP="00D964DD">
      <w:pPr>
        <w:ind w:right="-162"/>
        <w:jc w:val="both"/>
        <w:rPr>
          <w:sz w:val="24"/>
          <w:szCs w:val="24"/>
        </w:rPr>
      </w:pPr>
    </w:p>
    <w:p w:rsidR="00826DF9" w:rsidRPr="006454E8" w:rsidRDefault="00826DF9" w:rsidP="00D964DD">
      <w:pPr>
        <w:ind w:right="-162"/>
        <w:jc w:val="both"/>
        <w:rPr>
          <w:sz w:val="24"/>
          <w:szCs w:val="24"/>
        </w:rPr>
      </w:pPr>
      <w:r w:rsidRPr="006454E8">
        <w:rPr>
          <w:b/>
          <w:sz w:val="24"/>
          <w:szCs w:val="24"/>
        </w:rPr>
        <w:t>12.3.5</w:t>
      </w:r>
      <w:r w:rsidRPr="006454E8">
        <w:rPr>
          <w:sz w:val="24"/>
          <w:szCs w:val="24"/>
        </w:rPr>
        <w:t xml:space="preserve"> - Certidão Conjunta de Débitos Relativos a Tributos Federais e Dívida Ativa da União;</w:t>
      </w:r>
    </w:p>
    <w:p w:rsidR="00826DF9" w:rsidRPr="006454E8" w:rsidRDefault="00826DF9" w:rsidP="00D964DD">
      <w:pPr>
        <w:ind w:right="-162"/>
        <w:jc w:val="both"/>
        <w:rPr>
          <w:sz w:val="24"/>
          <w:szCs w:val="24"/>
        </w:rPr>
      </w:pPr>
    </w:p>
    <w:p w:rsidR="00826DF9" w:rsidRPr="006454E8" w:rsidRDefault="00826DF9" w:rsidP="00D964DD">
      <w:pPr>
        <w:ind w:right="-162"/>
        <w:jc w:val="both"/>
        <w:rPr>
          <w:sz w:val="24"/>
          <w:szCs w:val="24"/>
        </w:rPr>
      </w:pPr>
      <w:r w:rsidRPr="006454E8">
        <w:rPr>
          <w:b/>
          <w:sz w:val="24"/>
          <w:szCs w:val="24"/>
        </w:rPr>
        <w:t>12.3.6</w:t>
      </w:r>
      <w:r w:rsidRPr="006454E8">
        <w:rPr>
          <w:sz w:val="24"/>
          <w:szCs w:val="24"/>
        </w:rPr>
        <w:t xml:space="preserve"> - Certidão de Regularidade para com a Fazenda Estadual, por meio de Certidão Negativa de Débito em relação a tributos estaduais (ICMS);</w:t>
      </w:r>
    </w:p>
    <w:p w:rsidR="004C0486" w:rsidRPr="006454E8" w:rsidRDefault="004C0486" w:rsidP="00D964DD">
      <w:pPr>
        <w:ind w:right="-162"/>
        <w:jc w:val="both"/>
        <w:rPr>
          <w:sz w:val="24"/>
          <w:szCs w:val="24"/>
        </w:rPr>
      </w:pPr>
      <w:r w:rsidRPr="006454E8">
        <w:rPr>
          <w:b/>
          <w:sz w:val="24"/>
          <w:szCs w:val="24"/>
        </w:rPr>
        <w:t>12.3.6.1</w:t>
      </w:r>
      <w:r w:rsidRPr="006454E8">
        <w:rPr>
          <w:sz w:val="24"/>
          <w:szCs w:val="24"/>
        </w:rPr>
        <w:t>- Certidão emitida pela Procuradoria Geral do Estado, caso tenha sede no Estado do Rio de Janeiro.</w:t>
      </w:r>
    </w:p>
    <w:p w:rsidR="00826DF9" w:rsidRPr="006454E8" w:rsidRDefault="00826DF9" w:rsidP="00D964DD">
      <w:pPr>
        <w:ind w:right="-162"/>
        <w:jc w:val="both"/>
        <w:rPr>
          <w:sz w:val="24"/>
          <w:szCs w:val="24"/>
        </w:rPr>
      </w:pPr>
    </w:p>
    <w:p w:rsidR="00826DF9" w:rsidRPr="006454E8" w:rsidRDefault="00826DF9" w:rsidP="00D964DD">
      <w:pPr>
        <w:ind w:right="-162"/>
        <w:jc w:val="both"/>
        <w:rPr>
          <w:sz w:val="24"/>
          <w:szCs w:val="24"/>
        </w:rPr>
      </w:pPr>
      <w:r w:rsidRPr="006454E8">
        <w:rPr>
          <w:b/>
          <w:sz w:val="24"/>
          <w:szCs w:val="24"/>
        </w:rPr>
        <w:t>12.3.7</w:t>
      </w:r>
      <w:r w:rsidRPr="006454E8">
        <w:rPr>
          <w:sz w:val="24"/>
          <w:szCs w:val="24"/>
        </w:rPr>
        <w:t xml:space="preserve"> - Certidão de regularidade para com a Fazenda Municipal, da sede da licitante.</w:t>
      </w:r>
    </w:p>
    <w:p w:rsidR="00826DF9" w:rsidRPr="006454E8" w:rsidRDefault="00826DF9" w:rsidP="00D964DD">
      <w:pPr>
        <w:ind w:right="-162"/>
        <w:jc w:val="both"/>
        <w:rPr>
          <w:sz w:val="24"/>
          <w:szCs w:val="24"/>
        </w:rPr>
      </w:pPr>
    </w:p>
    <w:p w:rsidR="00826DF9" w:rsidRPr="006454E8" w:rsidRDefault="00826DF9" w:rsidP="00D964DD">
      <w:pPr>
        <w:ind w:right="-162"/>
        <w:jc w:val="both"/>
        <w:rPr>
          <w:sz w:val="24"/>
          <w:szCs w:val="24"/>
        </w:rPr>
      </w:pPr>
      <w:r w:rsidRPr="006454E8">
        <w:rPr>
          <w:b/>
          <w:sz w:val="24"/>
          <w:szCs w:val="24"/>
        </w:rPr>
        <w:t>12.3.8</w:t>
      </w:r>
      <w:r w:rsidRPr="006454E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6454E8" w:rsidRDefault="00826DF9" w:rsidP="00D964DD">
      <w:pPr>
        <w:ind w:right="-162"/>
        <w:jc w:val="both"/>
        <w:rPr>
          <w:sz w:val="24"/>
          <w:szCs w:val="24"/>
        </w:rPr>
      </w:pPr>
    </w:p>
    <w:p w:rsidR="00826DF9" w:rsidRPr="006454E8" w:rsidRDefault="00826DF9" w:rsidP="00D964DD">
      <w:pPr>
        <w:pStyle w:val="Default"/>
        <w:jc w:val="both"/>
        <w:rPr>
          <w:b/>
          <w:bCs/>
          <w:color w:val="auto"/>
          <w:u w:val="single"/>
        </w:rPr>
      </w:pPr>
      <w:r w:rsidRPr="006454E8">
        <w:rPr>
          <w:b/>
          <w:bCs/>
          <w:color w:val="auto"/>
        </w:rPr>
        <w:t>12.3.9 - Microempresas e empresas de pequeno porte</w:t>
      </w:r>
      <w:r w:rsidRPr="006454E8">
        <w:rPr>
          <w:b/>
          <w:bCs/>
          <w:color w:val="auto"/>
          <w:u w:val="single"/>
        </w:rPr>
        <w:t xml:space="preserve"> </w:t>
      </w:r>
    </w:p>
    <w:p w:rsidR="00826DF9" w:rsidRPr="006454E8" w:rsidRDefault="00826DF9" w:rsidP="00D964DD">
      <w:pPr>
        <w:pStyle w:val="Default"/>
        <w:jc w:val="both"/>
        <w:rPr>
          <w:color w:val="auto"/>
        </w:rPr>
      </w:pPr>
    </w:p>
    <w:p w:rsidR="00826DF9" w:rsidRPr="006454E8" w:rsidRDefault="00826DF9" w:rsidP="00D964DD">
      <w:pPr>
        <w:jc w:val="both"/>
        <w:rPr>
          <w:sz w:val="24"/>
          <w:szCs w:val="24"/>
        </w:rPr>
      </w:pPr>
      <w:r w:rsidRPr="006454E8">
        <w:rPr>
          <w:b/>
          <w:sz w:val="24"/>
          <w:szCs w:val="24"/>
        </w:rPr>
        <w:t>12.3.9.1</w:t>
      </w:r>
      <w:r w:rsidRPr="006454E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6454E8" w:rsidRDefault="00826DF9" w:rsidP="00D964DD">
      <w:pPr>
        <w:pStyle w:val="Default"/>
        <w:jc w:val="both"/>
        <w:rPr>
          <w:b/>
          <w:color w:val="auto"/>
        </w:rPr>
      </w:pPr>
    </w:p>
    <w:p w:rsidR="00826DF9" w:rsidRPr="006454E8" w:rsidRDefault="00826DF9" w:rsidP="00D964DD">
      <w:pPr>
        <w:pStyle w:val="Default"/>
        <w:jc w:val="both"/>
        <w:rPr>
          <w:color w:val="auto"/>
        </w:rPr>
      </w:pPr>
      <w:r w:rsidRPr="006454E8">
        <w:rPr>
          <w:b/>
          <w:color w:val="auto"/>
        </w:rPr>
        <w:t>12.3.9.2</w:t>
      </w:r>
      <w:r w:rsidRPr="006454E8">
        <w:rPr>
          <w:color w:val="auto"/>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6454E8" w:rsidRDefault="00826DF9" w:rsidP="00D964DD">
      <w:pPr>
        <w:pStyle w:val="Default"/>
        <w:jc w:val="both"/>
        <w:rPr>
          <w:color w:val="auto"/>
        </w:rPr>
      </w:pPr>
    </w:p>
    <w:p w:rsidR="00826DF9" w:rsidRPr="006454E8" w:rsidRDefault="00826DF9" w:rsidP="00D964DD">
      <w:pPr>
        <w:jc w:val="both"/>
        <w:rPr>
          <w:sz w:val="24"/>
          <w:szCs w:val="24"/>
        </w:rPr>
      </w:pPr>
      <w:r w:rsidRPr="006454E8">
        <w:rPr>
          <w:b/>
          <w:sz w:val="24"/>
          <w:szCs w:val="24"/>
        </w:rPr>
        <w:t>12.3.9.3</w:t>
      </w:r>
      <w:r w:rsidRPr="006454E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bCs/>
          <w:sz w:val="24"/>
          <w:szCs w:val="24"/>
        </w:rPr>
        <w:t>12.4 - QUALIFICAÇÃO ECONÔMICO-FINANCEIRA</w:t>
      </w:r>
      <w:r w:rsidRPr="006454E8">
        <w:rPr>
          <w:sz w:val="24"/>
          <w:szCs w:val="24"/>
        </w:rPr>
        <w:t>:</w:t>
      </w:r>
    </w:p>
    <w:p w:rsidR="00826DF9" w:rsidRPr="006454E8" w:rsidRDefault="00826DF9" w:rsidP="00D964DD">
      <w:pPr>
        <w:autoSpaceDE w:val="0"/>
        <w:autoSpaceDN w:val="0"/>
        <w:adjustRightInd w:val="0"/>
        <w:jc w:val="both"/>
        <w:rPr>
          <w:sz w:val="24"/>
          <w:szCs w:val="24"/>
        </w:rPr>
      </w:pPr>
    </w:p>
    <w:p w:rsidR="00826DF9" w:rsidRPr="006454E8" w:rsidRDefault="00826DF9" w:rsidP="00D964DD">
      <w:pPr>
        <w:ind w:right="-162"/>
        <w:jc w:val="both"/>
        <w:rPr>
          <w:sz w:val="24"/>
          <w:szCs w:val="24"/>
        </w:rPr>
      </w:pPr>
      <w:r w:rsidRPr="006454E8">
        <w:rPr>
          <w:b/>
          <w:sz w:val="24"/>
          <w:szCs w:val="24"/>
        </w:rPr>
        <w:t>12.4.1</w:t>
      </w:r>
      <w:r w:rsidRPr="006454E8">
        <w:rPr>
          <w:sz w:val="24"/>
          <w:szCs w:val="24"/>
        </w:rPr>
        <w:t xml:space="preserve"> - Certidão Negativa de Falência e Concordata. Expedida há menos de 90 (noventa) dias, da data da realização da licitação;</w:t>
      </w:r>
    </w:p>
    <w:p w:rsidR="00826DF9" w:rsidRPr="006454E8" w:rsidRDefault="00826DF9" w:rsidP="00D964DD">
      <w:pPr>
        <w:jc w:val="both"/>
        <w:rPr>
          <w:sz w:val="24"/>
          <w:szCs w:val="24"/>
        </w:rPr>
      </w:pPr>
    </w:p>
    <w:p w:rsidR="00826DF9" w:rsidRPr="006454E8" w:rsidRDefault="00826DF9" w:rsidP="00D964DD">
      <w:pPr>
        <w:pStyle w:val="Default"/>
        <w:jc w:val="both"/>
        <w:rPr>
          <w:color w:val="auto"/>
        </w:rPr>
      </w:pPr>
      <w:r w:rsidRPr="006454E8">
        <w:rPr>
          <w:b/>
          <w:color w:val="auto"/>
        </w:rPr>
        <w:t>12.4.1.1</w:t>
      </w:r>
      <w:r w:rsidRPr="006454E8">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6454E8" w:rsidRDefault="00826DF9" w:rsidP="00D964DD">
      <w:pPr>
        <w:pStyle w:val="Default"/>
        <w:jc w:val="both"/>
        <w:rPr>
          <w:color w:val="auto"/>
        </w:rPr>
      </w:pPr>
    </w:p>
    <w:p w:rsidR="00826DF9" w:rsidRPr="006454E8" w:rsidRDefault="00826DF9" w:rsidP="00D964DD">
      <w:pPr>
        <w:jc w:val="both"/>
        <w:rPr>
          <w:sz w:val="24"/>
          <w:szCs w:val="24"/>
        </w:rPr>
      </w:pPr>
      <w:r w:rsidRPr="006454E8">
        <w:rPr>
          <w:b/>
          <w:sz w:val="24"/>
          <w:szCs w:val="24"/>
        </w:rPr>
        <w:t>12.4.1.2</w:t>
      </w:r>
      <w:r w:rsidRPr="006454E8">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6454E8" w:rsidRDefault="00826DF9" w:rsidP="00D964DD">
      <w:pPr>
        <w:ind w:right="-162"/>
        <w:jc w:val="both"/>
        <w:rPr>
          <w:sz w:val="24"/>
          <w:szCs w:val="24"/>
        </w:rPr>
      </w:pPr>
    </w:p>
    <w:p w:rsidR="00826DF9" w:rsidRPr="006454E8" w:rsidRDefault="00826DF9" w:rsidP="00D964DD">
      <w:pPr>
        <w:autoSpaceDE w:val="0"/>
        <w:autoSpaceDN w:val="0"/>
        <w:adjustRightInd w:val="0"/>
        <w:jc w:val="both"/>
        <w:rPr>
          <w:sz w:val="24"/>
          <w:szCs w:val="24"/>
        </w:rPr>
      </w:pPr>
      <w:r w:rsidRPr="006454E8">
        <w:rPr>
          <w:b/>
          <w:bCs/>
          <w:sz w:val="24"/>
          <w:szCs w:val="24"/>
        </w:rPr>
        <w:t xml:space="preserve">12.5 - </w:t>
      </w:r>
      <w:r w:rsidRPr="006454E8">
        <w:rPr>
          <w:sz w:val="24"/>
          <w:szCs w:val="24"/>
        </w:rPr>
        <w:t>As cópias dos documentos deverão ser autenticadas em cartório e/ou apresentados os originais para que suas cópias sejam autenticadas pelo Pregoeiro.</w:t>
      </w:r>
    </w:p>
    <w:p w:rsidR="00826DF9" w:rsidRPr="006454E8" w:rsidRDefault="00826DF9" w:rsidP="00D964DD">
      <w:pPr>
        <w:autoSpaceDE w:val="0"/>
        <w:autoSpaceDN w:val="0"/>
        <w:adjustRightInd w:val="0"/>
        <w:jc w:val="both"/>
        <w:rPr>
          <w:sz w:val="24"/>
          <w:szCs w:val="24"/>
        </w:rPr>
      </w:pPr>
    </w:p>
    <w:p w:rsidR="00826DF9" w:rsidRPr="006454E8" w:rsidRDefault="00826DF9" w:rsidP="00D964DD">
      <w:pPr>
        <w:autoSpaceDE w:val="0"/>
        <w:autoSpaceDN w:val="0"/>
        <w:adjustRightInd w:val="0"/>
        <w:jc w:val="both"/>
        <w:rPr>
          <w:sz w:val="24"/>
          <w:szCs w:val="24"/>
        </w:rPr>
      </w:pPr>
      <w:r w:rsidRPr="006454E8">
        <w:rPr>
          <w:b/>
          <w:bCs/>
          <w:sz w:val="24"/>
          <w:szCs w:val="24"/>
        </w:rPr>
        <w:t xml:space="preserve">12.6 - </w:t>
      </w:r>
      <w:r w:rsidRPr="006454E8">
        <w:rPr>
          <w:sz w:val="24"/>
          <w:szCs w:val="24"/>
        </w:rPr>
        <w:t>As Certidões Negativas de Débitos (CND) apresentadas sem indicação do prazo de validade, serão consideradas como válidas por 90 (noventa) dias a contar da data de sua expedição.</w:t>
      </w:r>
    </w:p>
    <w:p w:rsidR="00A60063" w:rsidRPr="006454E8" w:rsidRDefault="00A60063" w:rsidP="00D964DD">
      <w:pPr>
        <w:autoSpaceDE w:val="0"/>
        <w:autoSpaceDN w:val="0"/>
        <w:adjustRightInd w:val="0"/>
        <w:jc w:val="both"/>
        <w:rPr>
          <w:sz w:val="24"/>
          <w:szCs w:val="24"/>
        </w:rPr>
      </w:pPr>
    </w:p>
    <w:p w:rsidR="00A60063" w:rsidRPr="006454E8" w:rsidRDefault="00A60063" w:rsidP="00D964DD">
      <w:pPr>
        <w:autoSpaceDE w:val="0"/>
        <w:autoSpaceDN w:val="0"/>
        <w:adjustRightInd w:val="0"/>
        <w:jc w:val="both"/>
        <w:rPr>
          <w:b/>
          <w:sz w:val="24"/>
          <w:szCs w:val="24"/>
        </w:rPr>
      </w:pPr>
      <w:r w:rsidRPr="006454E8">
        <w:rPr>
          <w:b/>
          <w:sz w:val="24"/>
          <w:szCs w:val="24"/>
        </w:rPr>
        <w:t>12.7 – QUALIFICAÇÃO TÉCNICA</w:t>
      </w:r>
    </w:p>
    <w:p w:rsidR="00A60063" w:rsidRPr="006454E8" w:rsidRDefault="00A60063" w:rsidP="00D964DD">
      <w:pPr>
        <w:autoSpaceDE w:val="0"/>
        <w:autoSpaceDN w:val="0"/>
        <w:adjustRightInd w:val="0"/>
        <w:jc w:val="both"/>
        <w:rPr>
          <w:sz w:val="24"/>
          <w:szCs w:val="24"/>
        </w:rPr>
      </w:pPr>
    </w:p>
    <w:p w:rsidR="004C0486" w:rsidRPr="006454E8" w:rsidRDefault="00A60063" w:rsidP="00D964DD">
      <w:pPr>
        <w:widowControl w:val="0"/>
        <w:spacing w:before="200" w:line="360" w:lineRule="auto"/>
        <w:jc w:val="both"/>
        <w:rPr>
          <w:sz w:val="24"/>
          <w:szCs w:val="24"/>
        </w:rPr>
      </w:pPr>
      <w:r w:rsidRPr="006454E8">
        <w:rPr>
          <w:sz w:val="24"/>
          <w:szCs w:val="24"/>
        </w:rPr>
        <w:t xml:space="preserve">12.7.1 – </w:t>
      </w:r>
      <w:r w:rsidR="009418FB" w:rsidRPr="006454E8">
        <w:rPr>
          <w:sz w:val="24"/>
          <w:szCs w:val="22"/>
        </w:rPr>
        <w:t>A empresa licitante vencedora deverá apresentar comprovação de qualificação hábil para o fornecimento de peças para veículos, objeto deste termo de referência, constituída por declaração(ões) concedida(s) por pessoa(s) jurídica(s) de direito público ou privado, atestando que comprove(m) que a mesma já forneceu satisfatoriamente o objeto.</w:t>
      </w:r>
    </w:p>
    <w:p w:rsidR="00BF4E05" w:rsidRPr="006454E8" w:rsidRDefault="00BF4E05" w:rsidP="00D964DD">
      <w:pPr>
        <w:pStyle w:val="Cabealho"/>
        <w:tabs>
          <w:tab w:val="clear" w:pos="4419"/>
          <w:tab w:val="clear" w:pos="8838"/>
        </w:tabs>
        <w:jc w:val="both"/>
        <w:rPr>
          <w:sz w:val="24"/>
          <w:szCs w:val="24"/>
        </w:rPr>
      </w:pPr>
    </w:p>
    <w:p w:rsidR="00826DF9" w:rsidRPr="006454E8" w:rsidRDefault="00826DF9" w:rsidP="00D964DD">
      <w:pPr>
        <w:ind w:right="-162"/>
        <w:jc w:val="both"/>
        <w:rPr>
          <w:b/>
          <w:sz w:val="24"/>
          <w:szCs w:val="24"/>
        </w:rPr>
      </w:pPr>
      <w:r w:rsidRPr="006454E8">
        <w:rPr>
          <w:b/>
          <w:sz w:val="24"/>
          <w:szCs w:val="24"/>
        </w:rPr>
        <w:t>12</w:t>
      </w:r>
      <w:r w:rsidR="00A60063" w:rsidRPr="006454E8">
        <w:rPr>
          <w:b/>
          <w:sz w:val="24"/>
          <w:szCs w:val="24"/>
        </w:rPr>
        <w:t>.8</w:t>
      </w:r>
      <w:r w:rsidRPr="006454E8">
        <w:rPr>
          <w:b/>
          <w:sz w:val="24"/>
          <w:szCs w:val="24"/>
        </w:rPr>
        <w:t xml:space="preserve"> – DAS MICROEMPRESAS OU EMPRESA DE PEQUENO PORTE</w:t>
      </w:r>
    </w:p>
    <w:p w:rsidR="00826DF9" w:rsidRPr="006454E8" w:rsidRDefault="00826DF9" w:rsidP="00D964DD">
      <w:pPr>
        <w:ind w:right="-162"/>
        <w:jc w:val="both"/>
        <w:rPr>
          <w:sz w:val="24"/>
          <w:szCs w:val="24"/>
        </w:rPr>
      </w:pPr>
    </w:p>
    <w:p w:rsidR="00B46592" w:rsidRPr="006454E8" w:rsidRDefault="00B46592" w:rsidP="00B46592">
      <w:pPr>
        <w:pStyle w:val="Default"/>
        <w:jc w:val="both"/>
        <w:rPr>
          <w:color w:val="auto"/>
        </w:rPr>
      </w:pPr>
      <w:r w:rsidRPr="006454E8">
        <w:rPr>
          <w:b/>
          <w:color w:val="auto"/>
        </w:rPr>
        <w:t>12.8.1</w:t>
      </w:r>
      <w:r w:rsidRPr="006454E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B46592" w:rsidRPr="006454E8" w:rsidRDefault="00B46592" w:rsidP="00B46592">
      <w:pPr>
        <w:pStyle w:val="Default"/>
        <w:jc w:val="both"/>
        <w:rPr>
          <w:color w:val="auto"/>
        </w:rPr>
      </w:pPr>
      <w:r w:rsidRPr="006454E8">
        <w:rPr>
          <w:color w:val="auto"/>
        </w:rPr>
        <w:t xml:space="preserve"> </w:t>
      </w:r>
    </w:p>
    <w:p w:rsidR="00B46592" w:rsidRPr="006454E8" w:rsidRDefault="00B46592" w:rsidP="00B46592">
      <w:pPr>
        <w:jc w:val="both"/>
        <w:rPr>
          <w:bCs/>
          <w:sz w:val="24"/>
          <w:szCs w:val="24"/>
        </w:rPr>
      </w:pPr>
      <w:r w:rsidRPr="006454E8">
        <w:rPr>
          <w:b/>
          <w:sz w:val="24"/>
          <w:szCs w:val="24"/>
        </w:rPr>
        <w:t>12.8.2</w:t>
      </w:r>
      <w:r w:rsidRPr="006454E8">
        <w:rPr>
          <w:sz w:val="24"/>
          <w:szCs w:val="24"/>
        </w:rPr>
        <w:t xml:space="preserve"> - </w:t>
      </w:r>
      <w:r w:rsidRPr="006454E8">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6454E8">
        <w:rPr>
          <w:sz w:val="24"/>
          <w:szCs w:val="24"/>
        </w:rPr>
        <w:t>D</w:t>
      </w:r>
      <w:r w:rsidRPr="006454E8">
        <w:rPr>
          <w:bCs/>
          <w:sz w:val="24"/>
          <w:szCs w:val="24"/>
        </w:rPr>
        <w:t>eclaração, firmada pelo representante legal da empresa (com firma reconhecida), de que se enquadra como microempresa ou empresa de pequeno porte ou Micro Empreendedor Individual,</w:t>
      </w:r>
      <w:r w:rsidRPr="006454E8">
        <w:rPr>
          <w:b/>
          <w:bCs/>
          <w:sz w:val="24"/>
          <w:szCs w:val="24"/>
        </w:rPr>
        <w:t xml:space="preserve"> </w:t>
      </w:r>
      <w:r w:rsidRPr="006454E8">
        <w:rPr>
          <w:sz w:val="24"/>
          <w:szCs w:val="24"/>
        </w:rPr>
        <w:t>e de que não se enquadra em nenhum dos casos enumerados no § 4º do art. 3º da referida Lei (</w:t>
      </w:r>
      <w:r w:rsidRPr="006454E8">
        <w:rPr>
          <w:b/>
          <w:bCs/>
          <w:sz w:val="24"/>
          <w:szCs w:val="24"/>
        </w:rPr>
        <w:t>ANEXO VI</w:t>
      </w:r>
      <w:r w:rsidRPr="006454E8">
        <w:rPr>
          <w:sz w:val="24"/>
          <w:szCs w:val="24"/>
        </w:rPr>
        <w:t>)</w:t>
      </w:r>
      <w:r w:rsidRPr="006454E8">
        <w:rPr>
          <w:bCs/>
          <w:sz w:val="24"/>
          <w:szCs w:val="24"/>
        </w:rPr>
        <w:t>.</w:t>
      </w:r>
    </w:p>
    <w:p w:rsidR="00B46592" w:rsidRPr="006454E8" w:rsidRDefault="00B46592" w:rsidP="00B46592">
      <w:pPr>
        <w:pStyle w:val="Default"/>
        <w:jc w:val="both"/>
        <w:rPr>
          <w:color w:val="auto"/>
        </w:rPr>
      </w:pPr>
    </w:p>
    <w:p w:rsidR="00B46592" w:rsidRPr="006454E8" w:rsidRDefault="00B46592" w:rsidP="00B46592">
      <w:pPr>
        <w:autoSpaceDE w:val="0"/>
        <w:autoSpaceDN w:val="0"/>
        <w:adjustRightInd w:val="0"/>
        <w:jc w:val="both"/>
        <w:rPr>
          <w:sz w:val="24"/>
          <w:szCs w:val="24"/>
        </w:rPr>
      </w:pPr>
      <w:r w:rsidRPr="006454E8">
        <w:rPr>
          <w:b/>
          <w:bCs/>
          <w:sz w:val="24"/>
          <w:szCs w:val="24"/>
        </w:rPr>
        <w:t xml:space="preserve">12.9 - </w:t>
      </w:r>
      <w:r w:rsidRPr="006454E8">
        <w:rPr>
          <w:sz w:val="24"/>
          <w:szCs w:val="24"/>
        </w:rPr>
        <w:t xml:space="preserve">A microempresa, </w:t>
      </w:r>
      <w:r w:rsidRPr="006454E8">
        <w:rPr>
          <w:bCs/>
          <w:sz w:val="24"/>
          <w:szCs w:val="24"/>
        </w:rPr>
        <w:t>micro empreendedor individual</w:t>
      </w:r>
      <w:r w:rsidRPr="006454E8">
        <w:rPr>
          <w:sz w:val="24"/>
          <w:szCs w:val="24"/>
        </w:rPr>
        <w:t xml:space="preserve"> e a empresa de pequeno porte, que atender aos requisitos exigidos pela LC 123/06, que possuir restrição em qualquer dos documentos de </w:t>
      </w:r>
      <w:r w:rsidRPr="006454E8">
        <w:rPr>
          <w:b/>
          <w:sz w:val="24"/>
          <w:szCs w:val="24"/>
        </w:rPr>
        <w:t>r</w:t>
      </w:r>
      <w:r w:rsidRPr="006454E8">
        <w:rPr>
          <w:b/>
          <w:bCs/>
          <w:sz w:val="24"/>
          <w:szCs w:val="24"/>
        </w:rPr>
        <w:t>egularidade fiscal</w:t>
      </w:r>
      <w:r w:rsidRPr="006454E8">
        <w:rPr>
          <w:sz w:val="24"/>
          <w:szCs w:val="24"/>
        </w:rPr>
        <w:t xml:space="preserve">, previstos no item </w:t>
      </w:r>
      <w:r w:rsidR="00C74CE3" w:rsidRPr="006454E8">
        <w:rPr>
          <w:sz w:val="24"/>
          <w:szCs w:val="24"/>
        </w:rPr>
        <w:t>12</w:t>
      </w:r>
      <w:r w:rsidRPr="006454E8">
        <w:rPr>
          <w:sz w:val="24"/>
          <w:szCs w:val="24"/>
        </w:rPr>
        <w:t>.3. deste edital, terá sua habilitação condicionada à apresentação de nova documentação, que comprove a sua regularidade em dois dias úteis, a contar da data em que for declarada como vencedora do certame.</w:t>
      </w:r>
    </w:p>
    <w:p w:rsidR="00B46592" w:rsidRPr="006454E8" w:rsidRDefault="00B46592" w:rsidP="00B46592">
      <w:pPr>
        <w:autoSpaceDE w:val="0"/>
        <w:autoSpaceDN w:val="0"/>
        <w:adjustRightInd w:val="0"/>
        <w:jc w:val="both"/>
        <w:rPr>
          <w:sz w:val="24"/>
          <w:szCs w:val="24"/>
        </w:rPr>
      </w:pPr>
    </w:p>
    <w:p w:rsidR="00B46592" w:rsidRPr="006454E8" w:rsidRDefault="00B46592" w:rsidP="00B46592">
      <w:pPr>
        <w:autoSpaceDE w:val="0"/>
        <w:autoSpaceDN w:val="0"/>
        <w:adjustRightInd w:val="0"/>
        <w:jc w:val="both"/>
        <w:rPr>
          <w:sz w:val="24"/>
          <w:szCs w:val="24"/>
        </w:rPr>
      </w:pPr>
      <w:r w:rsidRPr="006454E8">
        <w:rPr>
          <w:b/>
          <w:bCs/>
          <w:sz w:val="24"/>
          <w:szCs w:val="24"/>
        </w:rPr>
        <w:t xml:space="preserve">12.9.1 - </w:t>
      </w:r>
      <w:r w:rsidRPr="006454E8">
        <w:rPr>
          <w:sz w:val="24"/>
          <w:szCs w:val="24"/>
        </w:rPr>
        <w:t>O benefício de que trata o item anterior não eximirá a microempresa, a empresa de pequeno porte, da apresentação de todos os documentos, ainda que apresentem alguma restrição.</w:t>
      </w:r>
    </w:p>
    <w:p w:rsidR="00B46592" w:rsidRPr="006454E8" w:rsidRDefault="00B46592" w:rsidP="00B46592">
      <w:pPr>
        <w:autoSpaceDE w:val="0"/>
        <w:autoSpaceDN w:val="0"/>
        <w:adjustRightInd w:val="0"/>
        <w:jc w:val="both"/>
        <w:rPr>
          <w:b/>
          <w:bCs/>
          <w:sz w:val="24"/>
          <w:szCs w:val="24"/>
        </w:rPr>
      </w:pPr>
    </w:p>
    <w:p w:rsidR="00B46592" w:rsidRPr="006454E8" w:rsidRDefault="00B46592" w:rsidP="00B46592">
      <w:pPr>
        <w:autoSpaceDE w:val="0"/>
        <w:autoSpaceDN w:val="0"/>
        <w:adjustRightInd w:val="0"/>
        <w:jc w:val="both"/>
        <w:rPr>
          <w:sz w:val="24"/>
          <w:szCs w:val="24"/>
        </w:rPr>
      </w:pPr>
      <w:r w:rsidRPr="006454E8">
        <w:rPr>
          <w:b/>
          <w:bCs/>
          <w:sz w:val="24"/>
          <w:szCs w:val="24"/>
        </w:rPr>
        <w:lastRenderedPageBreak/>
        <w:t xml:space="preserve">12.9.2 - </w:t>
      </w:r>
      <w:r w:rsidRPr="006454E8">
        <w:rPr>
          <w:sz w:val="24"/>
          <w:szCs w:val="24"/>
        </w:rPr>
        <w:t xml:space="preserve">O prazo de que trata o item </w:t>
      </w:r>
      <w:r w:rsidR="00C74CE3" w:rsidRPr="006454E8">
        <w:rPr>
          <w:sz w:val="24"/>
          <w:szCs w:val="24"/>
        </w:rPr>
        <w:t>12</w:t>
      </w:r>
      <w:r w:rsidRPr="006454E8">
        <w:rPr>
          <w:sz w:val="24"/>
          <w:szCs w:val="24"/>
        </w:rPr>
        <w:t>.8 poderá ser prorrogado por uma única vez, por igual período, a critério da Administração, desde que seja requerido pelo interessado, de forma motivada e durante o transcurso do respectivo prazo.</w:t>
      </w:r>
    </w:p>
    <w:p w:rsidR="00B46592" w:rsidRPr="006454E8" w:rsidRDefault="00B46592" w:rsidP="00B46592">
      <w:pPr>
        <w:autoSpaceDE w:val="0"/>
        <w:autoSpaceDN w:val="0"/>
        <w:adjustRightInd w:val="0"/>
        <w:jc w:val="both"/>
        <w:rPr>
          <w:sz w:val="24"/>
          <w:szCs w:val="24"/>
        </w:rPr>
      </w:pPr>
    </w:p>
    <w:p w:rsidR="00B46592" w:rsidRPr="006454E8" w:rsidRDefault="00B46592" w:rsidP="00B46592">
      <w:pPr>
        <w:autoSpaceDE w:val="0"/>
        <w:autoSpaceDN w:val="0"/>
        <w:adjustRightInd w:val="0"/>
        <w:jc w:val="both"/>
        <w:rPr>
          <w:sz w:val="24"/>
          <w:szCs w:val="24"/>
        </w:rPr>
      </w:pPr>
      <w:r w:rsidRPr="006454E8">
        <w:rPr>
          <w:b/>
          <w:bCs/>
          <w:sz w:val="24"/>
          <w:szCs w:val="24"/>
        </w:rPr>
        <w:t xml:space="preserve">12.10 - </w:t>
      </w:r>
      <w:r w:rsidRPr="006454E8">
        <w:rPr>
          <w:sz w:val="24"/>
          <w:szCs w:val="24"/>
        </w:rPr>
        <w:t xml:space="preserve">A não regularização da documentação, no prazo fixado no item </w:t>
      </w:r>
      <w:r w:rsidR="00C74CE3" w:rsidRPr="006454E8">
        <w:rPr>
          <w:sz w:val="24"/>
          <w:szCs w:val="24"/>
        </w:rPr>
        <w:t>12</w:t>
      </w:r>
      <w:r w:rsidRPr="006454E8">
        <w:rPr>
          <w:sz w:val="24"/>
          <w:szCs w:val="24"/>
        </w:rPr>
        <w:t>.3.9.2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B46592" w:rsidRPr="006454E8" w:rsidRDefault="00B46592" w:rsidP="00B46592">
      <w:pPr>
        <w:pStyle w:val="Cabealho"/>
        <w:tabs>
          <w:tab w:val="clear" w:pos="4419"/>
          <w:tab w:val="clear" w:pos="8838"/>
        </w:tabs>
        <w:jc w:val="both"/>
        <w:rPr>
          <w:sz w:val="24"/>
          <w:szCs w:val="24"/>
        </w:rPr>
      </w:pPr>
    </w:p>
    <w:p w:rsidR="00B46592" w:rsidRPr="006454E8" w:rsidRDefault="00B46592" w:rsidP="00B46592">
      <w:pPr>
        <w:pStyle w:val="Cabealho"/>
        <w:tabs>
          <w:tab w:val="clear" w:pos="4419"/>
          <w:tab w:val="clear" w:pos="8838"/>
        </w:tabs>
        <w:jc w:val="both"/>
        <w:rPr>
          <w:bCs/>
          <w:sz w:val="24"/>
          <w:szCs w:val="24"/>
        </w:rPr>
      </w:pPr>
      <w:r w:rsidRPr="006454E8">
        <w:rPr>
          <w:b/>
          <w:bCs/>
          <w:sz w:val="24"/>
          <w:szCs w:val="24"/>
        </w:rPr>
        <w:t>12.11</w:t>
      </w:r>
      <w:r w:rsidRPr="006454E8">
        <w:rPr>
          <w:b/>
          <w:sz w:val="24"/>
          <w:szCs w:val="24"/>
        </w:rPr>
        <w:t xml:space="preserve">- </w:t>
      </w:r>
      <w:r w:rsidRPr="006454E8">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B46592" w:rsidRPr="006454E8" w:rsidRDefault="00B46592" w:rsidP="00B46592">
      <w:pPr>
        <w:pStyle w:val="Cabealho"/>
        <w:tabs>
          <w:tab w:val="clear" w:pos="4419"/>
          <w:tab w:val="clear" w:pos="8838"/>
        </w:tabs>
        <w:ind w:left="180"/>
        <w:jc w:val="both"/>
        <w:rPr>
          <w:bCs/>
          <w:sz w:val="24"/>
          <w:szCs w:val="24"/>
        </w:rPr>
      </w:pPr>
    </w:p>
    <w:p w:rsidR="00B46592" w:rsidRPr="006454E8" w:rsidRDefault="00B46592" w:rsidP="00B46592">
      <w:pPr>
        <w:pStyle w:val="Cabealho"/>
        <w:tabs>
          <w:tab w:val="clear" w:pos="4419"/>
          <w:tab w:val="clear" w:pos="8838"/>
        </w:tabs>
        <w:jc w:val="both"/>
        <w:rPr>
          <w:bCs/>
          <w:sz w:val="24"/>
          <w:szCs w:val="24"/>
        </w:rPr>
      </w:pPr>
      <w:r w:rsidRPr="006454E8">
        <w:rPr>
          <w:b/>
          <w:bCs/>
          <w:sz w:val="24"/>
          <w:szCs w:val="24"/>
        </w:rPr>
        <w:t>12.12-</w:t>
      </w:r>
      <w:r w:rsidRPr="006454E8">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46592" w:rsidRPr="006454E8" w:rsidRDefault="00B46592" w:rsidP="00B46592">
      <w:pPr>
        <w:pStyle w:val="Cabealho"/>
        <w:tabs>
          <w:tab w:val="clear" w:pos="4419"/>
          <w:tab w:val="clear" w:pos="8838"/>
        </w:tabs>
        <w:jc w:val="both"/>
        <w:rPr>
          <w:bCs/>
          <w:sz w:val="24"/>
          <w:szCs w:val="24"/>
        </w:rPr>
      </w:pPr>
    </w:p>
    <w:p w:rsidR="00B46592" w:rsidRPr="006454E8" w:rsidRDefault="00B46592" w:rsidP="00B46592">
      <w:pPr>
        <w:pStyle w:val="Cabealho"/>
        <w:tabs>
          <w:tab w:val="clear" w:pos="4419"/>
          <w:tab w:val="clear" w:pos="8838"/>
        </w:tabs>
        <w:jc w:val="both"/>
        <w:rPr>
          <w:bCs/>
          <w:sz w:val="24"/>
          <w:szCs w:val="24"/>
        </w:rPr>
      </w:pPr>
      <w:r w:rsidRPr="006454E8">
        <w:rPr>
          <w:b/>
          <w:bCs/>
          <w:sz w:val="24"/>
          <w:szCs w:val="24"/>
        </w:rPr>
        <w:t>12.13</w:t>
      </w:r>
      <w:r w:rsidRPr="006454E8">
        <w:rPr>
          <w:b/>
          <w:sz w:val="24"/>
          <w:szCs w:val="24"/>
        </w:rPr>
        <w:t xml:space="preserve">- </w:t>
      </w:r>
      <w:r w:rsidRPr="006454E8">
        <w:rPr>
          <w:bCs/>
          <w:sz w:val="24"/>
          <w:szCs w:val="24"/>
        </w:rPr>
        <w:t>Não serão aceitos protocolos de entrega ou solicitação de documentos em substituição aos documentos requeridos no presente Edital  e seus anexos.</w:t>
      </w:r>
    </w:p>
    <w:p w:rsidR="00B46592" w:rsidRPr="006454E8" w:rsidRDefault="00B46592" w:rsidP="00B46592">
      <w:pPr>
        <w:pStyle w:val="Cabealho"/>
        <w:tabs>
          <w:tab w:val="clear" w:pos="4419"/>
          <w:tab w:val="clear" w:pos="8838"/>
        </w:tabs>
        <w:jc w:val="both"/>
        <w:rPr>
          <w:bCs/>
          <w:sz w:val="24"/>
          <w:szCs w:val="24"/>
        </w:rPr>
      </w:pPr>
      <w:r w:rsidRPr="006454E8">
        <w:rPr>
          <w:bCs/>
          <w:sz w:val="24"/>
          <w:szCs w:val="24"/>
        </w:rPr>
        <w:t xml:space="preserve">   </w:t>
      </w:r>
    </w:p>
    <w:p w:rsidR="00B46592" w:rsidRPr="006454E8" w:rsidRDefault="00B46592" w:rsidP="00B46592">
      <w:pPr>
        <w:pStyle w:val="Cabealho"/>
        <w:tabs>
          <w:tab w:val="clear" w:pos="4419"/>
          <w:tab w:val="clear" w:pos="8838"/>
        </w:tabs>
        <w:jc w:val="both"/>
        <w:rPr>
          <w:sz w:val="24"/>
          <w:szCs w:val="24"/>
        </w:rPr>
      </w:pPr>
      <w:r w:rsidRPr="006454E8">
        <w:rPr>
          <w:b/>
          <w:bCs/>
          <w:sz w:val="24"/>
          <w:szCs w:val="24"/>
        </w:rPr>
        <w:t>12.14</w:t>
      </w:r>
      <w:r w:rsidRPr="006454E8">
        <w:rPr>
          <w:b/>
          <w:sz w:val="24"/>
          <w:szCs w:val="24"/>
        </w:rPr>
        <w:t xml:space="preserve">- </w:t>
      </w:r>
      <w:r w:rsidRPr="006454E8">
        <w:rPr>
          <w:sz w:val="24"/>
          <w:szCs w:val="24"/>
        </w:rPr>
        <w:t xml:space="preserve">Serão inabilitadas as empresas que não satisfizerem as exigências estabelecidas para a     habilitação. </w:t>
      </w:r>
    </w:p>
    <w:p w:rsidR="00B46592" w:rsidRPr="006454E8" w:rsidRDefault="00B46592" w:rsidP="00B46592">
      <w:pPr>
        <w:pStyle w:val="Cabealho"/>
        <w:tabs>
          <w:tab w:val="clear" w:pos="4419"/>
          <w:tab w:val="clear" w:pos="8838"/>
        </w:tabs>
        <w:jc w:val="both"/>
        <w:rPr>
          <w:sz w:val="24"/>
          <w:szCs w:val="24"/>
        </w:rPr>
      </w:pPr>
    </w:p>
    <w:p w:rsidR="00B46592" w:rsidRPr="006454E8" w:rsidRDefault="00B46592" w:rsidP="00B46592">
      <w:pPr>
        <w:pStyle w:val="Cabealho"/>
        <w:tabs>
          <w:tab w:val="clear" w:pos="4419"/>
          <w:tab w:val="clear" w:pos="8838"/>
        </w:tabs>
        <w:jc w:val="both"/>
        <w:rPr>
          <w:sz w:val="24"/>
          <w:szCs w:val="24"/>
        </w:rPr>
      </w:pPr>
      <w:r w:rsidRPr="006454E8">
        <w:rPr>
          <w:b/>
          <w:sz w:val="24"/>
          <w:szCs w:val="24"/>
        </w:rPr>
        <w:t>12.15</w:t>
      </w:r>
      <w:r w:rsidRPr="006454E8">
        <w:rPr>
          <w:sz w:val="24"/>
          <w:szCs w:val="24"/>
        </w:rPr>
        <w:t xml:space="preserve">-As firmas já </w:t>
      </w:r>
      <w:r w:rsidRPr="006454E8">
        <w:rPr>
          <w:b/>
          <w:sz w:val="24"/>
          <w:szCs w:val="24"/>
        </w:rPr>
        <w:t>cadastradas</w:t>
      </w:r>
      <w:r w:rsidRPr="006454E8">
        <w:rPr>
          <w:sz w:val="24"/>
          <w:szCs w:val="24"/>
        </w:rPr>
        <w:t xml:space="preserve"> na Prefeitura Municipal de Bom jardim não ficam eximidas de apresentar dentro do envelope Habilitação todas as documentações exigidas no presente edital.</w:t>
      </w:r>
    </w:p>
    <w:p w:rsidR="00B46592" w:rsidRPr="006454E8" w:rsidRDefault="00B46592" w:rsidP="00B46592">
      <w:pPr>
        <w:pStyle w:val="Cabealho"/>
        <w:tabs>
          <w:tab w:val="clear" w:pos="4419"/>
          <w:tab w:val="clear" w:pos="8838"/>
        </w:tabs>
        <w:jc w:val="both"/>
        <w:rPr>
          <w:sz w:val="24"/>
          <w:szCs w:val="24"/>
        </w:rPr>
      </w:pPr>
    </w:p>
    <w:p w:rsidR="00B46592" w:rsidRPr="006454E8" w:rsidRDefault="00B46592" w:rsidP="00B46592">
      <w:pPr>
        <w:pStyle w:val="Cabealho"/>
        <w:tabs>
          <w:tab w:val="clear" w:pos="4419"/>
          <w:tab w:val="clear" w:pos="8838"/>
        </w:tabs>
        <w:jc w:val="both"/>
        <w:rPr>
          <w:b/>
          <w:sz w:val="24"/>
          <w:szCs w:val="24"/>
        </w:rPr>
      </w:pPr>
      <w:r w:rsidRPr="006454E8">
        <w:rPr>
          <w:b/>
          <w:sz w:val="24"/>
          <w:szCs w:val="24"/>
        </w:rPr>
        <w:t>12.16-</w:t>
      </w:r>
      <w:r w:rsidRPr="006454E8">
        <w:rPr>
          <w:sz w:val="24"/>
          <w:szCs w:val="24"/>
        </w:rPr>
        <w:t>As Certidões Negativas de Débitos (CND) Apresentadas sem indicação do prazo de validade, serão consideradas como válidas por 90 (noventa) dias a contar da data de sua expedição.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
          <w:bCs/>
          <w:sz w:val="24"/>
          <w:szCs w:val="24"/>
        </w:rPr>
        <w:t>1</w:t>
      </w:r>
      <w:r w:rsidR="00985F56" w:rsidRPr="006454E8">
        <w:rPr>
          <w:b/>
          <w:bCs/>
          <w:sz w:val="24"/>
          <w:szCs w:val="24"/>
        </w:rPr>
        <w:t>2</w:t>
      </w:r>
      <w:r w:rsidR="00826DF9" w:rsidRPr="006454E8">
        <w:rPr>
          <w:b/>
          <w:bCs/>
          <w:sz w:val="24"/>
          <w:szCs w:val="24"/>
        </w:rPr>
        <w:t>.1</w:t>
      </w:r>
      <w:r w:rsidR="00B46592" w:rsidRPr="006454E8">
        <w:rPr>
          <w:b/>
          <w:bCs/>
          <w:sz w:val="24"/>
          <w:szCs w:val="24"/>
        </w:rPr>
        <w:t>7</w:t>
      </w:r>
      <w:r w:rsidRPr="006454E8">
        <w:rPr>
          <w:b/>
          <w:bCs/>
          <w:sz w:val="24"/>
          <w:szCs w:val="24"/>
        </w:rPr>
        <w:t>- DA AUTENTICAÇÃO DA DOCUMENTAÇÂO</w:t>
      </w:r>
      <w:r w:rsidRPr="006454E8">
        <w:rPr>
          <w:bCs/>
          <w:sz w:val="24"/>
          <w:szCs w:val="24"/>
        </w:rPr>
        <w:t xml:space="preserve">: </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985F56" w:rsidRPr="006454E8">
        <w:rPr>
          <w:bCs/>
          <w:sz w:val="24"/>
          <w:szCs w:val="24"/>
        </w:rPr>
        <w:t>2</w:t>
      </w:r>
      <w:r w:rsidR="00826DF9" w:rsidRPr="006454E8">
        <w:rPr>
          <w:bCs/>
          <w:sz w:val="24"/>
          <w:szCs w:val="24"/>
        </w:rPr>
        <w:t>.1</w:t>
      </w:r>
      <w:r w:rsidR="00B46592" w:rsidRPr="006454E8">
        <w:rPr>
          <w:bCs/>
          <w:sz w:val="24"/>
          <w:szCs w:val="24"/>
        </w:rPr>
        <w:t>7</w:t>
      </w:r>
      <w:r w:rsidRPr="006454E8">
        <w:rPr>
          <w:bCs/>
          <w:sz w:val="24"/>
          <w:szCs w:val="24"/>
        </w:rPr>
        <w:t>.1-</w:t>
      </w:r>
      <w:r w:rsidRPr="006454E8">
        <w:rPr>
          <w:b/>
          <w:sz w:val="24"/>
          <w:szCs w:val="24"/>
        </w:rPr>
        <w:t xml:space="preserve"> </w:t>
      </w:r>
      <w:r w:rsidRPr="006454E8">
        <w:rPr>
          <w:bCs/>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6454E8">
        <w:rPr>
          <w:bCs/>
          <w:sz w:val="24"/>
          <w:szCs w:val="24"/>
        </w:rPr>
        <w:t>originais para autenticação pelo Pregoeiro</w:t>
      </w:r>
      <w:r w:rsidRPr="006454E8">
        <w:rPr>
          <w:bCs/>
          <w:sz w:val="24"/>
          <w:szCs w:val="24"/>
        </w:rPr>
        <w:t xml:space="preserve"> </w:t>
      </w:r>
      <w:r w:rsidR="00137918" w:rsidRPr="006454E8">
        <w:rPr>
          <w:bCs/>
          <w:sz w:val="24"/>
          <w:szCs w:val="24"/>
        </w:rPr>
        <w:t>e/</w:t>
      </w:r>
      <w:r w:rsidRPr="006454E8">
        <w:rPr>
          <w:bCs/>
          <w:sz w:val="24"/>
          <w:szCs w:val="24"/>
        </w:rPr>
        <w:t>ou Equipe de apoio, a autenticidade do documento poderá, ainda, ser verificada pel</w:t>
      </w:r>
      <w:r w:rsidR="003A5791" w:rsidRPr="006454E8">
        <w:rPr>
          <w:bCs/>
          <w:sz w:val="24"/>
          <w:szCs w:val="24"/>
        </w:rPr>
        <w:t>o Pregoeiro</w:t>
      </w:r>
      <w:r w:rsidRPr="006454E8">
        <w:rPr>
          <w:bCs/>
          <w:sz w:val="24"/>
          <w:szCs w:val="24"/>
        </w:rPr>
        <w:t xml:space="preserve"> e Equipe de Apoio, através de consulta Via Internet aos “sites” dos órgãos emitentes dos documentos.</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985F56" w:rsidRPr="006454E8">
        <w:rPr>
          <w:bCs/>
          <w:sz w:val="24"/>
          <w:szCs w:val="24"/>
        </w:rPr>
        <w:t>2</w:t>
      </w:r>
      <w:r w:rsidR="00826DF9" w:rsidRPr="006454E8">
        <w:rPr>
          <w:bCs/>
          <w:sz w:val="24"/>
          <w:szCs w:val="24"/>
        </w:rPr>
        <w:t>.1</w:t>
      </w:r>
      <w:r w:rsidR="00B46592" w:rsidRPr="006454E8">
        <w:rPr>
          <w:bCs/>
          <w:sz w:val="24"/>
          <w:szCs w:val="24"/>
        </w:rPr>
        <w:t>7</w:t>
      </w:r>
      <w:r w:rsidRPr="006454E8">
        <w:rPr>
          <w:bCs/>
          <w:sz w:val="24"/>
          <w:szCs w:val="24"/>
        </w:rPr>
        <w:t>.2- A referida autenticação pel</w:t>
      </w:r>
      <w:r w:rsidR="00137918" w:rsidRPr="006454E8">
        <w:rPr>
          <w:bCs/>
          <w:sz w:val="24"/>
          <w:szCs w:val="24"/>
        </w:rPr>
        <w:t>o Pregoeiro</w:t>
      </w:r>
      <w:r w:rsidRPr="006454E8">
        <w:rPr>
          <w:bCs/>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w:t>
      </w:r>
      <w:r w:rsidRPr="006454E8">
        <w:rPr>
          <w:bCs/>
          <w:sz w:val="24"/>
          <w:szCs w:val="24"/>
        </w:rPr>
        <w:lastRenderedPageBreak/>
        <w:t>ficará à disposição dos interessados no horário do expediente da Prefeitura Municipal de Bom Jardim.</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985F56" w:rsidRPr="006454E8">
        <w:rPr>
          <w:bCs/>
          <w:sz w:val="24"/>
          <w:szCs w:val="24"/>
        </w:rPr>
        <w:t>2</w:t>
      </w:r>
      <w:r w:rsidRPr="006454E8">
        <w:rPr>
          <w:bCs/>
          <w:sz w:val="24"/>
          <w:szCs w:val="24"/>
        </w:rPr>
        <w:t>.</w:t>
      </w:r>
      <w:r w:rsidR="00826DF9" w:rsidRPr="006454E8">
        <w:rPr>
          <w:bCs/>
          <w:sz w:val="24"/>
          <w:szCs w:val="24"/>
        </w:rPr>
        <w:t>1</w:t>
      </w:r>
      <w:r w:rsidR="00B46592" w:rsidRPr="006454E8">
        <w:rPr>
          <w:bCs/>
          <w:sz w:val="24"/>
          <w:szCs w:val="24"/>
        </w:rPr>
        <w:t>8</w:t>
      </w:r>
      <w:r w:rsidRPr="006454E8">
        <w:rPr>
          <w:b/>
          <w:sz w:val="24"/>
          <w:szCs w:val="24"/>
        </w:rPr>
        <w:t>-</w:t>
      </w:r>
      <w:r w:rsidRPr="006454E8">
        <w:rPr>
          <w:bCs/>
          <w:sz w:val="24"/>
          <w:szCs w:val="24"/>
        </w:rPr>
        <w:t xml:space="preserve">Não serão </w:t>
      </w:r>
      <w:r w:rsidRPr="006454E8">
        <w:rPr>
          <w:b/>
          <w:bCs/>
          <w:sz w:val="24"/>
          <w:szCs w:val="24"/>
        </w:rPr>
        <w:t xml:space="preserve">aceitos protocolos de entrega ou solicitação de documentos </w:t>
      </w:r>
      <w:r w:rsidRPr="006454E8">
        <w:rPr>
          <w:bCs/>
          <w:sz w:val="24"/>
          <w:szCs w:val="24"/>
        </w:rPr>
        <w:t>em substituição aos documentos requeridos no presente Edital e seus anexos.</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sz w:val="24"/>
          <w:szCs w:val="24"/>
        </w:rPr>
      </w:pPr>
      <w:r w:rsidRPr="006454E8">
        <w:rPr>
          <w:bCs/>
          <w:sz w:val="24"/>
          <w:szCs w:val="24"/>
        </w:rPr>
        <w:t>1</w:t>
      </w:r>
      <w:r w:rsidR="00985F56" w:rsidRPr="006454E8">
        <w:rPr>
          <w:bCs/>
          <w:sz w:val="24"/>
          <w:szCs w:val="24"/>
        </w:rPr>
        <w:t>2</w:t>
      </w:r>
      <w:r w:rsidRPr="006454E8">
        <w:rPr>
          <w:bCs/>
          <w:sz w:val="24"/>
          <w:szCs w:val="24"/>
        </w:rPr>
        <w:t>.</w:t>
      </w:r>
      <w:r w:rsidR="00826DF9" w:rsidRPr="006454E8">
        <w:rPr>
          <w:bCs/>
          <w:sz w:val="24"/>
          <w:szCs w:val="24"/>
        </w:rPr>
        <w:t>1</w:t>
      </w:r>
      <w:r w:rsidR="00B46592" w:rsidRPr="006454E8">
        <w:rPr>
          <w:bCs/>
          <w:sz w:val="24"/>
          <w:szCs w:val="24"/>
        </w:rPr>
        <w:t xml:space="preserve">9 </w:t>
      </w:r>
      <w:r w:rsidRPr="006454E8">
        <w:rPr>
          <w:b/>
          <w:sz w:val="24"/>
          <w:szCs w:val="24"/>
        </w:rPr>
        <w:t xml:space="preserve">- </w:t>
      </w:r>
      <w:r w:rsidRPr="006454E8">
        <w:rPr>
          <w:sz w:val="24"/>
          <w:szCs w:val="24"/>
        </w:rPr>
        <w:t>Serão inabilitadas as empresas que não satisfizerem as exigências estabelecidas para a       habilitação.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2</w:t>
      </w:r>
      <w:r w:rsidR="00826DF9" w:rsidRPr="006454E8">
        <w:rPr>
          <w:sz w:val="24"/>
          <w:szCs w:val="24"/>
        </w:rPr>
        <w:t>.</w:t>
      </w:r>
      <w:r w:rsidR="00B46592" w:rsidRPr="006454E8">
        <w:rPr>
          <w:sz w:val="24"/>
          <w:szCs w:val="24"/>
        </w:rPr>
        <w:t xml:space="preserve">20 </w:t>
      </w:r>
      <w:r w:rsidRPr="006454E8">
        <w:rPr>
          <w:sz w:val="24"/>
          <w:szCs w:val="24"/>
        </w:rPr>
        <w:t>-</w:t>
      </w:r>
      <w:r w:rsidR="00B46592" w:rsidRPr="006454E8">
        <w:rPr>
          <w:sz w:val="24"/>
          <w:szCs w:val="24"/>
        </w:rPr>
        <w:t xml:space="preserve"> </w:t>
      </w:r>
      <w:r w:rsidRPr="006454E8">
        <w:rPr>
          <w:sz w:val="24"/>
          <w:szCs w:val="24"/>
        </w:rPr>
        <w:t xml:space="preserve">As Empresas já cadastradas na  </w:t>
      </w:r>
      <w:r w:rsidR="001A5D79" w:rsidRPr="006454E8">
        <w:rPr>
          <w:sz w:val="24"/>
          <w:szCs w:val="24"/>
        </w:rPr>
        <w:t>Prefeitura Municipal de Bom Jarim</w:t>
      </w:r>
      <w:r w:rsidRPr="006454E8">
        <w:rPr>
          <w:sz w:val="24"/>
          <w:szCs w:val="24"/>
        </w:rPr>
        <w:t xml:space="preserve"> não ficam eximidas de apresentar dentro do envelope habilitação todas as documentações exigidas no presente edital.</w:t>
      </w:r>
    </w:p>
    <w:p w:rsidR="00116FF7" w:rsidRPr="006454E8" w:rsidRDefault="00116FF7" w:rsidP="00D964DD">
      <w:pPr>
        <w:pStyle w:val="Cabealho"/>
        <w:tabs>
          <w:tab w:val="clear" w:pos="4419"/>
          <w:tab w:val="clear" w:pos="8838"/>
        </w:tabs>
        <w:jc w:val="both"/>
        <w:rPr>
          <w:b/>
          <w:sz w:val="24"/>
          <w:szCs w:val="24"/>
        </w:rPr>
      </w:pPr>
    </w:p>
    <w:p w:rsidR="00116FF7" w:rsidRPr="006454E8" w:rsidRDefault="00116FF7" w:rsidP="00D964DD">
      <w:pPr>
        <w:pStyle w:val="Cabealho"/>
        <w:tabs>
          <w:tab w:val="clear" w:pos="4419"/>
          <w:tab w:val="clear" w:pos="8838"/>
        </w:tabs>
        <w:jc w:val="both"/>
        <w:rPr>
          <w:b/>
          <w:sz w:val="24"/>
          <w:szCs w:val="24"/>
        </w:rPr>
      </w:pPr>
      <w:r w:rsidRPr="006454E8">
        <w:rPr>
          <w:b/>
          <w:sz w:val="24"/>
          <w:szCs w:val="24"/>
        </w:rPr>
        <w:t>1</w:t>
      </w:r>
      <w:r w:rsidR="00985F56" w:rsidRPr="006454E8">
        <w:rPr>
          <w:b/>
          <w:sz w:val="24"/>
          <w:szCs w:val="24"/>
        </w:rPr>
        <w:t>3</w:t>
      </w:r>
      <w:r w:rsidRPr="006454E8">
        <w:rPr>
          <w:b/>
          <w:sz w:val="24"/>
          <w:szCs w:val="24"/>
        </w:rPr>
        <w:t>. - DO JULGAMENTO:</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w:t>
      </w:r>
      <w:r w:rsidRPr="006454E8">
        <w:rPr>
          <w:b/>
          <w:bCs/>
          <w:sz w:val="24"/>
          <w:szCs w:val="24"/>
        </w:rPr>
        <w:t xml:space="preserve">- </w:t>
      </w:r>
      <w:r w:rsidRPr="006454E8">
        <w:rPr>
          <w:sz w:val="24"/>
          <w:szCs w:val="24"/>
        </w:rPr>
        <w:t>No local dia e hora previstos neste edital, em sessão pública, deverão comparecer as licitantes, co</w:t>
      </w:r>
      <w:r w:rsidR="007E12FE" w:rsidRPr="006454E8">
        <w:rPr>
          <w:sz w:val="24"/>
          <w:szCs w:val="24"/>
        </w:rPr>
        <w:t xml:space="preserve">m a declaração mencionada no </w:t>
      </w:r>
      <w:r w:rsidRPr="006454E8">
        <w:rPr>
          <w:sz w:val="24"/>
          <w:szCs w:val="24"/>
        </w:rPr>
        <w:t xml:space="preserve">item </w:t>
      </w:r>
      <w:r w:rsidR="00FB7658" w:rsidRPr="006454E8">
        <w:rPr>
          <w:b/>
          <w:sz w:val="24"/>
          <w:szCs w:val="24"/>
        </w:rPr>
        <w:t>10</w:t>
      </w:r>
      <w:r w:rsidRPr="006454E8">
        <w:rPr>
          <w:b/>
          <w:bCs/>
          <w:sz w:val="24"/>
          <w:szCs w:val="24"/>
        </w:rPr>
        <w:t xml:space="preserve"> e os envelopes PROPOSTA E HABILITAÇÃO</w:t>
      </w:r>
      <w:r w:rsidRPr="006454E8">
        <w:rPr>
          <w:sz w:val="24"/>
          <w:szCs w:val="24"/>
        </w:rPr>
        <w:t>, apresentados na forma anteriormente definida;</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.2</w:t>
      </w:r>
      <w:r w:rsidRPr="006454E8">
        <w:rPr>
          <w:b/>
          <w:bCs/>
          <w:sz w:val="24"/>
          <w:szCs w:val="24"/>
        </w:rPr>
        <w:t xml:space="preserve">- </w:t>
      </w:r>
      <w:r w:rsidRPr="006454E8">
        <w:rPr>
          <w:sz w:val="24"/>
          <w:szCs w:val="24"/>
        </w:rPr>
        <w:t>O julgamento do certame será realizado em uma ou mais sessões públicas; sempre com a lavratura da respectiva ata circunstanciada, assinada pelas licitantes presentes, pel</w:t>
      </w:r>
      <w:r w:rsidR="001518B9" w:rsidRPr="006454E8">
        <w:rPr>
          <w:sz w:val="24"/>
          <w:szCs w:val="24"/>
        </w:rPr>
        <w:t>o</w:t>
      </w:r>
      <w:r w:rsidRPr="006454E8">
        <w:rPr>
          <w:sz w:val="24"/>
          <w:szCs w:val="24"/>
        </w:rPr>
        <w:t xml:space="preserve"> Pregoeir</w:t>
      </w:r>
      <w:r w:rsidR="001518B9" w:rsidRPr="006454E8">
        <w:rPr>
          <w:sz w:val="24"/>
          <w:szCs w:val="24"/>
        </w:rPr>
        <w:t>o</w:t>
      </w:r>
      <w:r w:rsidRPr="006454E8">
        <w:rPr>
          <w:sz w:val="24"/>
          <w:szCs w:val="24"/>
        </w:rPr>
        <w:t xml:space="preserve"> e demais membros da equipe de apoio;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.3</w:t>
      </w:r>
      <w:r w:rsidRPr="006454E8">
        <w:rPr>
          <w:b/>
          <w:bCs/>
          <w:sz w:val="24"/>
          <w:szCs w:val="24"/>
        </w:rPr>
        <w:t xml:space="preserve">- </w:t>
      </w:r>
      <w:r w:rsidRPr="006454E8">
        <w:rPr>
          <w:sz w:val="24"/>
          <w:szCs w:val="24"/>
        </w:rPr>
        <w:t xml:space="preserve">Após a fase de credenciamento das licitantes, na forma do disposto no </w:t>
      </w:r>
      <w:r w:rsidRPr="006454E8">
        <w:rPr>
          <w:b/>
          <w:bCs/>
          <w:sz w:val="24"/>
          <w:szCs w:val="24"/>
        </w:rPr>
        <w:t>item</w:t>
      </w:r>
      <w:r w:rsidR="009074DA" w:rsidRPr="006454E8">
        <w:rPr>
          <w:b/>
          <w:bCs/>
          <w:sz w:val="24"/>
          <w:szCs w:val="24"/>
        </w:rPr>
        <w:t xml:space="preserve"> 10</w:t>
      </w:r>
      <w:r w:rsidRPr="006454E8">
        <w:rPr>
          <w:b/>
          <w:bCs/>
          <w:sz w:val="24"/>
          <w:szCs w:val="24"/>
        </w:rPr>
        <w:t xml:space="preserve">, </w:t>
      </w:r>
      <w:r w:rsidR="00137918" w:rsidRPr="006454E8">
        <w:rPr>
          <w:sz w:val="24"/>
          <w:szCs w:val="24"/>
        </w:rPr>
        <w:t>o Pregoeiro</w:t>
      </w:r>
      <w:r w:rsidRPr="006454E8">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b/>
          <w:bCs/>
          <w:sz w:val="24"/>
          <w:szCs w:val="24"/>
        </w:rPr>
      </w:pPr>
      <w:r w:rsidRPr="006454E8">
        <w:rPr>
          <w:sz w:val="24"/>
          <w:szCs w:val="24"/>
        </w:rPr>
        <w:t>1</w:t>
      </w:r>
      <w:r w:rsidR="00985F56" w:rsidRPr="006454E8">
        <w:rPr>
          <w:sz w:val="24"/>
          <w:szCs w:val="24"/>
        </w:rPr>
        <w:t>3</w:t>
      </w:r>
      <w:r w:rsidRPr="006454E8">
        <w:rPr>
          <w:sz w:val="24"/>
          <w:szCs w:val="24"/>
        </w:rPr>
        <w:t>.4</w:t>
      </w:r>
      <w:r w:rsidRPr="006454E8">
        <w:rPr>
          <w:b/>
          <w:bCs/>
          <w:sz w:val="24"/>
          <w:szCs w:val="24"/>
        </w:rPr>
        <w:t xml:space="preserve">- </w:t>
      </w:r>
      <w:r w:rsidRPr="006454E8">
        <w:rPr>
          <w:sz w:val="24"/>
          <w:szCs w:val="24"/>
        </w:rPr>
        <w:t xml:space="preserve">Para julgamento e classificação das propostas será adotado o critério de </w:t>
      </w:r>
      <w:r w:rsidR="00E1283E" w:rsidRPr="006454E8">
        <w:rPr>
          <w:b/>
          <w:sz w:val="24"/>
          <w:szCs w:val="24"/>
        </w:rPr>
        <w:t xml:space="preserve">MAIOR PERCENTUAL DE DESCONTO POR </w:t>
      </w:r>
      <w:r w:rsidR="00E55B7C" w:rsidRPr="006454E8">
        <w:rPr>
          <w:b/>
          <w:sz w:val="24"/>
          <w:szCs w:val="24"/>
        </w:rPr>
        <w:t>LOTE</w:t>
      </w:r>
      <w:r w:rsidR="00734CE3" w:rsidRPr="006454E8">
        <w:rPr>
          <w:b/>
          <w:sz w:val="24"/>
          <w:szCs w:val="24"/>
        </w:rPr>
        <w:t>,</w:t>
      </w:r>
      <w:r w:rsidRPr="006454E8">
        <w:rPr>
          <w:sz w:val="24"/>
          <w:szCs w:val="24"/>
        </w:rPr>
        <w:t xml:space="preserve"> observados o prazo máximo de fornecimento, as especificações e parâmetros de qualidade definidos neste edital</w:t>
      </w:r>
      <w:r w:rsidRPr="006454E8">
        <w:rPr>
          <w:b/>
          <w:bCs/>
          <w:sz w:val="24"/>
          <w:szCs w:val="24"/>
        </w:rPr>
        <w:t xml:space="preserve">. </w:t>
      </w:r>
    </w:p>
    <w:p w:rsidR="00116FF7" w:rsidRPr="006454E8" w:rsidRDefault="00116FF7" w:rsidP="00D964DD">
      <w:pPr>
        <w:pStyle w:val="Cabealho"/>
        <w:tabs>
          <w:tab w:val="clear" w:pos="4419"/>
          <w:tab w:val="clear" w:pos="8838"/>
        </w:tabs>
        <w:jc w:val="both"/>
        <w:rPr>
          <w:b/>
          <w:bCs/>
          <w:sz w:val="24"/>
          <w:szCs w:val="24"/>
        </w:rPr>
      </w:pPr>
    </w:p>
    <w:p w:rsidR="005A0FE6" w:rsidRPr="006454E8" w:rsidRDefault="005A0FE6" w:rsidP="00D964DD">
      <w:pPr>
        <w:autoSpaceDE w:val="0"/>
        <w:autoSpaceDN w:val="0"/>
        <w:adjustRightInd w:val="0"/>
        <w:jc w:val="both"/>
        <w:rPr>
          <w:i/>
          <w:sz w:val="24"/>
          <w:szCs w:val="24"/>
        </w:rPr>
      </w:pPr>
      <w:r w:rsidRPr="006454E8">
        <w:rPr>
          <w:b/>
          <w:bCs/>
          <w:sz w:val="24"/>
          <w:szCs w:val="24"/>
        </w:rPr>
        <w:t xml:space="preserve">13.4.1- </w:t>
      </w:r>
      <w:r w:rsidRPr="006454E8">
        <w:rPr>
          <w:sz w:val="24"/>
          <w:szCs w:val="24"/>
        </w:rPr>
        <w:t xml:space="preserve">Serão desclassificadas as propostas que não atenderem às exigências do presente edital, que apresentarem preços manifestamente inexeqüíveis e </w:t>
      </w:r>
      <w:r w:rsidR="00E1283E" w:rsidRPr="006454E8">
        <w:rPr>
          <w:i/>
          <w:sz w:val="24"/>
          <w:szCs w:val="24"/>
        </w:rPr>
        <w:t>percentuais de desconto</w:t>
      </w:r>
      <w:r w:rsidRPr="006454E8">
        <w:rPr>
          <w:i/>
          <w:sz w:val="24"/>
          <w:szCs w:val="24"/>
        </w:rPr>
        <w:t xml:space="preserve"> </w:t>
      </w:r>
      <w:r w:rsidR="00E1283E" w:rsidRPr="006454E8">
        <w:rPr>
          <w:i/>
          <w:sz w:val="24"/>
          <w:szCs w:val="24"/>
        </w:rPr>
        <w:t>inf</w:t>
      </w:r>
      <w:r w:rsidRPr="006454E8">
        <w:rPr>
          <w:i/>
          <w:sz w:val="24"/>
          <w:szCs w:val="24"/>
        </w:rPr>
        <w:t>eriores ao estimado pela administração.</w:t>
      </w:r>
    </w:p>
    <w:p w:rsidR="005A0FE6" w:rsidRPr="006454E8" w:rsidRDefault="005A0FE6" w:rsidP="00D964DD">
      <w:pPr>
        <w:autoSpaceDE w:val="0"/>
        <w:autoSpaceDN w:val="0"/>
        <w:adjustRightInd w:val="0"/>
        <w:jc w:val="both"/>
        <w:rPr>
          <w:i/>
          <w:sz w:val="24"/>
          <w:szCs w:val="24"/>
        </w:rPr>
      </w:pPr>
    </w:p>
    <w:p w:rsidR="005A0FE6" w:rsidRPr="006454E8" w:rsidRDefault="005A0FE6" w:rsidP="00D964DD">
      <w:pPr>
        <w:pStyle w:val="Cabealho"/>
        <w:tabs>
          <w:tab w:val="clear" w:pos="4419"/>
          <w:tab w:val="clear" w:pos="8838"/>
        </w:tabs>
        <w:jc w:val="both"/>
        <w:rPr>
          <w:sz w:val="24"/>
          <w:szCs w:val="24"/>
        </w:rPr>
      </w:pPr>
      <w:r w:rsidRPr="006454E8">
        <w:rPr>
          <w:b/>
          <w:sz w:val="24"/>
          <w:szCs w:val="24"/>
        </w:rPr>
        <w:t>13.4.2-</w:t>
      </w:r>
      <w:r w:rsidRPr="006454E8">
        <w:rPr>
          <w:i/>
          <w:sz w:val="24"/>
          <w:szCs w:val="24"/>
        </w:rPr>
        <w:t xml:space="preserve"> </w:t>
      </w:r>
      <w:r w:rsidRPr="006454E8">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454E8">
        <w:rPr>
          <w:rStyle w:val="apple-converted-space"/>
          <w:sz w:val="24"/>
          <w:szCs w:val="24"/>
        </w:rPr>
        <w:t> </w:t>
      </w:r>
      <w:r w:rsidRPr="006454E8">
        <w:rPr>
          <w:b/>
          <w:bCs/>
          <w:sz w:val="24"/>
          <w:szCs w:val="24"/>
          <w:bdr w:val="none" w:sz="0" w:space="0" w:color="auto" w:frame="1"/>
        </w:rPr>
        <w:t>a)</w:t>
      </w:r>
      <w:r w:rsidRPr="006454E8">
        <w:rPr>
          <w:rStyle w:val="apple-converted-space"/>
          <w:sz w:val="24"/>
          <w:szCs w:val="24"/>
        </w:rPr>
        <w:t> </w:t>
      </w:r>
      <w:r w:rsidRPr="006454E8">
        <w:rPr>
          <w:sz w:val="24"/>
          <w:szCs w:val="24"/>
        </w:rPr>
        <w:t>média aritmética dos valores das propostas superiores a 50% (cinqüenta por cento) do valor orçado pela Administração, ou</w:t>
      </w:r>
      <w:r w:rsidRPr="006454E8">
        <w:rPr>
          <w:rStyle w:val="apple-converted-space"/>
          <w:sz w:val="24"/>
          <w:szCs w:val="24"/>
        </w:rPr>
        <w:t> </w:t>
      </w:r>
      <w:r w:rsidRPr="006454E8">
        <w:rPr>
          <w:b/>
          <w:bCs/>
          <w:sz w:val="24"/>
          <w:szCs w:val="24"/>
          <w:bdr w:val="none" w:sz="0" w:space="0" w:color="auto" w:frame="1"/>
        </w:rPr>
        <w:t>b)</w:t>
      </w:r>
      <w:r w:rsidRPr="006454E8">
        <w:rPr>
          <w:rStyle w:val="apple-converted-space"/>
          <w:sz w:val="24"/>
          <w:szCs w:val="24"/>
        </w:rPr>
        <w:t> </w:t>
      </w:r>
      <w:r w:rsidRPr="006454E8">
        <w:rPr>
          <w:sz w:val="24"/>
          <w:szCs w:val="24"/>
        </w:rPr>
        <w:t xml:space="preserve">valor orçado pela Administração. Bem como, </w:t>
      </w:r>
      <w:r w:rsidRPr="006454E8">
        <w:rPr>
          <w:sz w:val="24"/>
          <w:szCs w:val="24"/>
          <w:shd w:val="clear" w:color="auto" w:fill="FFFFFF"/>
        </w:rPr>
        <w:t xml:space="preserve">§ 2º Dos licitantes classificados na forma do anterior cujo valor global da proposta for inferior a 80% (oitenta por </w:t>
      </w:r>
      <w:r w:rsidRPr="006454E8">
        <w:rPr>
          <w:sz w:val="24"/>
          <w:szCs w:val="24"/>
          <w:shd w:val="clear" w:color="auto" w:fill="FFFFFF"/>
        </w:rPr>
        <w:lastRenderedPageBreak/>
        <w:t>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6454E8" w:rsidRDefault="005A0FE6" w:rsidP="00D964DD">
      <w:pPr>
        <w:pStyle w:val="Cabealho"/>
        <w:tabs>
          <w:tab w:val="clear" w:pos="4419"/>
          <w:tab w:val="clear" w:pos="8838"/>
        </w:tabs>
        <w:jc w:val="both"/>
        <w:rPr>
          <w:b/>
          <w:bCs/>
          <w:sz w:val="24"/>
          <w:szCs w:val="24"/>
        </w:rPr>
      </w:pPr>
    </w:p>
    <w:p w:rsidR="00833822"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.5</w:t>
      </w:r>
      <w:r w:rsidRPr="006454E8">
        <w:rPr>
          <w:b/>
          <w:bCs/>
          <w:sz w:val="24"/>
          <w:szCs w:val="24"/>
        </w:rPr>
        <w:t xml:space="preserve">- </w:t>
      </w:r>
      <w:r w:rsidR="00B46592" w:rsidRPr="006454E8">
        <w:rPr>
          <w:sz w:val="24"/>
          <w:szCs w:val="24"/>
        </w:rPr>
        <w:t>S</w:t>
      </w:r>
      <w:r w:rsidR="00833822" w:rsidRPr="006454E8">
        <w:rPr>
          <w:sz w:val="24"/>
          <w:szCs w:val="24"/>
        </w:rPr>
        <w:t>er</w:t>
      </w:r>
      <w:r w:rsidR="00B46592" w:rsidRPr="006454E8">
        <w:rPr>
          <w:sz w:val="24"/>
          <w:szCs w:val="24"/>
        </w:rPr>
        <w:t>ão</w:t>
      </w:r>
      <w:r w:rsidR="00833822" w:rsidRPr="006454E8">
        <w:rPr>
          <w:sz w:val="24"/>
          <w:szCs w:val="24"/>
        </w:rPr>
        <w:t xml:space="preserve"> qualificados pelo Pregoeiro, para ingresso na fase de lances o autor da proposta de </w:t>
      </w:r>
      <w:r w:rsidR="00E1283E" w:rsidRPr="006454E8">
        <w:rPr>
          <w:sz w:val="24"/>
          <w:szCs w:val="24"/>
        </w:rPr>
        <w:t>percentual de desconto</w:t>
      </w:r>
      <w:r w:rsidR="00833822" w:rsidRPr="006454E8">
        <w:rPr>
          <w:sz w:val="24"/>
          <w:szCs w:val="24"/>
        </w:rPr>
        <w:t xml:space="preserve"> por </w:t>
      </w:r>
      <w:r w:rsidR="00407405" w:rsidRPr="006454E8">
        <w:rPr>
          <w:sz w:val="24"/>
          <w:szCs w:val="24"/>
        </w:rPr>
        <w:t>item</w:t>
      </w:r>
      <w:r w:rsidR="00833822" w:rsidRPr="006454E8">
        <w:rPr>
          <w:sz w:val="24"/>
          <w:szCs w:val="24"/>
        </w:rPr>
        <w:t xml:space="preserve"> e todos os demais licitantes que tenham apresentado propostas em valores sucessivos e </w:t>
      </w:r>
      <w:r w:rsidR="00E1283E" w:rsidRPr="006454E8">
        <w:rPr>
          <w:sz w:val="24"/>
          <w:szCs w:val="24"/>
        </w:rPr>
        <w:t>inf</w:t>
      </w:r>
      <w:r w:rsidR="00833822" w:rsidRPr="006454E8">
        <w:rPr>
          <w:sz w:val="24"/>
          <w:szCs w:val="24"/>
        </w:rPr>
        <w:t>eriores em até 10% (dez por cento) à de</w:t>
      </w:r>
      <w:r w:rsidR="00E1283E" w:rsidRPr="006454E8">
        <w:rPr>
          <w:sz w:val="24"/>
          <w:szCs w:val="24"/>
        </w:rPr>
        <w:t xml:space="preserve"> maior percentual de desconto</w:t>
      </w:r>
      <w:r w:rsidR="00833822" w:rsidRPr="006454E8">
        <w:rPr>
          <w:sz w:val="24"/>
          <w:szCs w:val="24"/>
        </w:rPr>
        <w:t xml:space="preserve"> por item.</w:t>
      </w:r>
    </w:p>
    <w:p w:rsidR="00833822" w:rsidRPr="006454E8" w:rsidRDefault="00833822"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.6</w:t>
      </w:r>
      <w:r w:rsidRPr="006454E8">
        <w:rPr>
          <w:b/>
          <w:bCs/>
          <w:sz w:val="24"/>
          <w:szCs w:val="24"/>
        </w:rPr>
        <w:t xml:space="preserve">- </w:t>
      </w:r>
      <w:r w:rsidR="00B46592" w:rsidRPr="006454E8">
        <w:rPr>
          <w:bCs/>
          <w:sz w:val="24"/>
          <w:szCs w:val="24"/>
        </w:rPr>
        <w:t>N</w:t>
      </w:r>
      <w:r w:rsidR="00833822" w:rsidRPr="006454E8">
        <w:rPr>
          <w:sz w:val="24"/>
          <w:szCs w:val="24"/>
        </w:rPr>
        <w:t xml:space="preserve">ão havendo pelo menos 3 (três) ofertas nas condições definidas, o Pregoeiro proclamará a qualificação preliminar das licitantes com as três melhores propostas além da licitante que tiver apresentado o </w:t>
      </w:r>
      <w:r w:rsidR="00E1283E" w:rsidRPr="006454E8">
        <w:rPr>
          <w:sz w:val="24"/>
          <w:szCs w:val="24"/>
        </w:rPr>
        <w:t>maior percentual de desconto</w:t>
      </w:r>
      <w:r w:rsidR="00833822" w:rsidRPr="006454E8">
        <w:rPr>
          <w:sz w:val="24"/>
          <w:szCs w:val="24"/>
        </w:rPr>
        <w:t xml:space="preserve"> na proposta escrita. Em caso de empate nos preços, será efetuado sorteio</w:t>
      </w:r>
      <w:r w:rsidR="00FB7658" w:rsidRPr="006454E8">
        <w:rPr>
          <w:sz w:val="24"/>
          <w:szCs w:val="24"/>
        </w:rPr>
        <w:t>.</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.7</w:t>
      </w:r>
      <w:r w:rsidRPr="006454E8">
        <w:rPr>
          <w:b/>
          <w:bCs/>
          <w:sz w:val="24"/>
          <w:szCs w:val="24"/>
        </w:rPr>
        <w:t xml:space="preserve">- </w:t>
      </w:r>
      <w:r w:rsidRPr="006454E8">
        <w:rPr>
          <w:sz w:val="24"/>
          <w:szCs w:val="24"/>
        </w:rPr>
        <w:t>Caso duas ou mais propostas escritas apresentarem preços iguais, será realizado sorteio, também, para determinação da ordem de oferta dos lances.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.8</w:t>
      </w:r>
      <w:r w:rsidRPr="006454E8">
        <w:rPr>
          <w:b/>
          <w:bCs/>
          <w:sz w:val="24"/>
          <w:szCs w:val="24"/>
        </w:rPr>
        <w:t>-</w:t>
      </w:r>
      <w:r w:rsidR="00137918" w:rsidRPr="006454E8">
        <w:rPr>
          <w:bCs/>
          <w:sz w:val="24"/>
          <w:szCs w:val="24"/>
        </w:rPr>
        <w:t xml:space="preserve"> O</w:t>
      </w:r>
      <w:r w:rsidR="00137918" w:rsidRPr="006454E8">
        <w:rPr>
          <w:sz w:val="24"/>
          <w:szCs w:val="24"/>
        </w:rPr>
        <w:t xml:space="preserve"> Pregoeiro</w:t>
      </w:r>
      <w:r w:rsidRPr="006454E8">
        <w:rPr>
          <w:sz w:val="24"/>
          <w:szCs w:val="24"/>
        </w:rPr>
        <w:t xml:space="preserve"> convidará individualmente as licitantes qualificadas a apresentarem os lances verbais, a começar pelo autor da proposta escrita de </w:t>
      </w:r>
      <w:r w:rsidR="00137918" w:rsidRPr="006454E8">
        <w:rPr>
          <w:sz w:val="24"/>
          <w:szCs w:val="24"/>
        </w:rPr>
        <w:t>menor</w:t>
      </w:r>
      <w:r w:rsidRPr="006454E8">
        <w:rPr>
          <w:sz w:val="24"/>
          <w:szCs w:val="24"/>
        </w:rPr>
        <w:t xml:space="preserve"> </w:t>
      </w:r>
      <w:r w:rsidR="003D01E2" w:rsidRPr="006454E8">
        <w:rPr>
          <w:sz w:val="24"/>
          <w:szCs w:val="24"/>
        </w:rPr>
        <w:t>percentual de desconto</w:t>
      </w:r>
      <w:r w:rsidRPr="006454E8">
        <w:rPr>
          <w:sz w:val="24"/>
          <w:szCs w:val="24"/>
        </w:rPr>
        <w:t xml:space="preserve"> por item seguido dos demais, em ordem decrescente de valor;</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.9</w:t>
      </w:r>
      <w:r w:rsidRPr="006454E8">
        <w:rPr>
          <w:b/>
          <w:bCs/>
          <w:sz w:val="24"/>
          <w:szCs w:val="24"/>
        </w:rPr>
        <w:t xml:space="preserve"> – </w:t>
      </w:r>
      <w:r w:rsidR="00137918" w:rsidRPr="006454E8">
        <w:rPr>
          <w:bCs/>
          <w:sz w:val="24"/>
          <w:szCs w:val="24"/>
        </w:rPr>
        <w:t>O</w:t>
      </w:r>
      <w:r w:rsidR="00137918" w:rsidRPr="006454E8">
        <w:rPr>
          <w:sz w:val="24"/>
          <w:szCs w:val="24"/>
        </w:rPr>
        <w:t xml:space="preserve"> Pregoeiro</w:t>
      </w:r>
      <w:r w:rsidRPr="006454E8">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.10</w:t>
      </w:r>
      <w:r w:rsidRPr="006454E8">
        <w:rPr>
          <w:b/>
          <w:bCs/>
          <w:sz w:val="24"/>
          <w:szCs w:val="24"/>
        </w:rPr>
        <w:t xml:space="preserve">- </w:t>
      </w:r>
      <w:r w:rsidRPr="006454E8">
        <w:rPr>
          <w:sz w:val="24"/>
          <w:szCs w:val="24"/>
        </w:rPr>
        <w:t xml:space="preserve">Só serão aceitos lances cujos valores sejam </w:t>
      </w:r>
      <w:r w:rsidR="003D01E2" w:rsidRPr="006454E8">
        <w:rPr>
          <w:sz w:val="24"/>
          <w:szCs w:val="24"/>
        </w:rPr>
        <w:t>SUP</w:t>
      </w:r>
      <w:r w:rsidR="00137918" w:rsidRPr="006454E8">
        <w:rPr>
          <w:sz w:val="24"/>
          <w:szCs w:val="24"/>
        </w:rPr>
        <w:t>ERIORES</w:t>
      </w:r>
      <w:r w:rsidRPr="006454E8">
        <w:rPr>
          <w:sz w:val="24"/>
          <w:szCs w:val="24"/>
        </w:rPr>
        <w:t xml:space="preserve"> ao último apresentado;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.11</w:t>
      </w:r>
      <w:r w:rsidRPr="006454E8">
        <w:rPr>
          <w:b/>
          <w:bCs/>
          <w:sz w:val="24"/>
          <w:szCs w:val="24"/>
        </w:rPr>
        <w:t xml:space="preserve">- </w:t>
      </w:r>
      <w:r w:rsidRPr="006454E8">
        <w:rPr>
          <w:sz w:val="24"/>
          <w:szCs w:val="24"/>
        </w:rPr>
        <w:t xml:space="preserve">A desistência de apresentar lance verbal, </w:t>
      </w:r>
      <w:r w:rsidR="00137918" w:rsidRPr="006454E8">
        <w:rPr>
          <w:sz w:val="24"/>
          <w:szCs w:val="24"/>
        </w:rPr>
        <w:t>quando convocada pelo Pregoeiro</w:t>
      </w:r>
      <w:r w:rsidRPr="006454E8">
        <w:rPr>
          <w:sz w:val="24"/>
          <w:szCs w:val="24"/>
        </w:rPr>
        <w:t>, implicará na exclusão da licitante da etapa de lances verbais e na manutenção do último lance apresentado pela licitante para efeito de ordenação das propostas;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.12</w:t>
      </w:r>
      <w:r w:rsidRPr="006454E8">
        <w:rPr>
          <w:b/>
          <w:bCs/>
          <w:sz w:val="24"/>
          <w:szCs w:val="24"/>
        </w:rPr>
        <w:t xml:space="preserve">- </w:t>
      </w:r>
      <w:r w:rsidRPr="006454E8">
        <w:rPr>
          <w:sz w:val="24"/>
          <w:szCs w:val="24"/>
        </w:rPr>
        <w:t>A desistência dos lances já ofertados sujeitará a licitante às penalidades previstas no item 18 d</w:t>
      </w:r>
      <w:r w:rsidR="00BB1035" w:rsidRPr="006454E8">
        <w:rPr>
          <w:sz w:val="24"/>
          <w:szCs w:val="24"/>
        </w:rPr>
        <w:t>o</w:t>
      </w:r>
      <w:r w:rsidRPr="006454E8">
        <w:rPr>
          <w:sz w:val="24"/>
          <w:szCs w:val="24"/>
        </w:rPr>
        <w:t xml:space="preserve"> Edital.</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.13</w:t>
      </w:r>
      <w:r w:rsidRPr="006454E8">
        <w:rPr>
          <w:b/>
          <w:bCs/>
          <w:sz w:val="24"/>
          <w:szCs w:val="24"/>
        </w:rPr>
        <w:t xml:space="preserve">- </w:t>
      </w:r>
      <w:r w:rsidRPr="006454E8">
        <w:rPr>
          <w:sz w:val="24"/>
          <w:szCs w:val="24"/>
        </w:rPr>
        <w:t>O encerramento da etapa competitiva d</w:t>
      </w:r>
      <w:r w:rsidR="00137918" w:rsidRPr="006454E8">
        <w:rPr>
          <w:sz w:val="24"/>
          <w:szCs w:val="24"/>
        </w:rPr>
        <w:t>ar-se- á quando,  indagados pelo Pregoeiro</w:t>
      </w:r>
      <w:r w:rsidRPr="006454E8">
        <w:rPr>
          <w:sz w:val="24"/>
          <w:szCs w:val="24"/>
        </w:rPr>
        <w:t>, as licitantes qualificadas manifestarem seu desinteresse em apresentar novos lances, ou quando encerrado o prazo estipulado na forma do subitem 1</w:t>
      </w:r>
      <w:r w:rsidR="009074DA" w:rsidRPr="006454E8">
        <w:rPr>
          <w:sz w:val="24"/>
          <w:szCs w:val="24"/>
        </w:rPr>
        <w:t>2</w:t>
      </w:r>
      <w:r w:rsidRPr="006454E8">
        <w:rPr>
          <w:sz w:val="24"/>
          <w:szCs w:val="24"/>
        </w:rPr>
        <w:t>.9;</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.14-A desistência em apresentar lan</w:t>
      </w:r>
      <w:r w:rsidR="00137918" w:rsidRPr="006454E8">
        <w:rPr>
          <w:sz w:val="24"/>
          <w:szCs w:val="24"/>
        </w:rPr>
        <w:t>ce verbal, quando convocado pelo Pregoeiro</w:t>
      </w:r>
      <w:r w:rsidRPr="006454E8">
        <w:rPr>
          <w:sz w:val="24"/>
          <w:szCs w:val="24"/>
        </w:rPr>
        <w:t xml:space="preserve">, implicará a exclusão do licitante da etapas de lances verbais e a manutenção do ultimo </w:t>
      </w:r>
      <w:r w:rsidR="0090763F" w:rsidRPr="006454E8">
        <w:rPr>
          <w:sz w:val="24"/>
          <w:szCs w:val="24"/>
        </w:rPr>
        <w:t>desconto</w:t>
      </w:r>
      <w:r w:rsidRPr="006454E8">
        <w:rPr>
          <w:sz w:val="24"/>
          <w:szCs w:val="24"/>
        </w:rPr>
        <w:t xml:space="preserve"> apresentado pelo licitante, para efeito de ordenação das propostas.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 xml:space="preserve">.15-Examinada a proposta classificada em primeiro lugar, quanto ao objeto e </w:t>
      </w:r>
      <w:r w:rsidR="0090763F" w:rsidRPr="006454E8">
        <w:rPr>
          <w:sz w:val="24"/>
          <w:szCs w:val="24"/>
        </w:rPr>
        <w:t>desconto</w:t>
      </w:r>
      <w:r w:rsidRPr="006454E8">
        <w:rPr>
          <w:sz w:val="24"/>
          <w:szCs w:val="24"/>
        </w:rPr>
        <w:t xml:space="preserve">, caberá </w:t>
      </w:r>
      <w:r w:rsidR="001518B9" w:rsidRPr="006454E8">
        <w:rPr>
          <w:sz w:val="24"/>
          <w:szCs w:val="24"/>
        </w:rPr>
        <w:t>ao</w:t>
      </w:r>
      <w:r w:rsidRPr="006454E8">
        <w:rPr>
          <w:sz w:val="24"/>
          <w:szCs w:val="24"/>
        </w:rPr>
        <w:t xml:space="preserve"> Pregoeir</w:t>
      </w:r>
      <w:r w:rsidR="001518B9" w:rsidRPr="006454E8">
        <w:rPr>
          <w:sz w:val="24"/>
          <w:szCs w:val="24"/>
        </w:rPr>
        <w:t>o</w:t>
      </w:r>
      <w:r w:rsidRPr="006454E8">
        <w:rPr>
          <w:sz w:val="24"/>
          <w:szCs w:val="24"/>
        </w:rPr>
        <w:t xml:space="preserve"> decidir motivadamente a respeito de sua aceitabilidade, vedada a aceitação </w:t>
      </w:r>
      <w:r w:rsidRPr="006454E8">
        <w:rPr>
          <w:sz w:val="24"/>
          <w:szCs w:val="24"/>
        </w:rPr>
        <w:lastRenderedPageBreak/>
        <w:t xml:space="preserve">de propostas cujos </w:t>
      </w:r>
      <w:r w:rsidR="0090763F" w:rsidRPr="006454E8">
        <w:rPr>
          <w:sz w:val="24"/>
          <w:szCs w:val="24"/>
        </w:rPr>
        <w:t>descontos</w:t>
      </w:r>
      <w:r w:rsidRPr="006454E8">
        <w:rPr>
          <w:sz w:val="24"/>
          <w:szCs w:val="24"/>
        </w:rPr>
        <w:t xml:space="preserve"> dos itens sejam superiores aos estimados na Planilha de Quantitativos e </w:t>
      </w:r>
      <w:r w:rsidR="003D0960" w:rsidRPr="006454E8">
        <w:rPr>
          <w:sz w:val="24"/>
          <w:szCs w:val="24"/>
        </w:rPr>
        <w:t>Descontos</w:t>
      </w:r>
      <w:r w:rsidRPr="006454E8">
        <w:rPr>
          <w:sz w:val="24"/>
          <w:szCs w:val="24"/>
        </w:rPr>
        <w:t xml:space="preserve"> – TERMO REFERÊNCIA.</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85F56" w:rsidRPr="006454E8">
        <w:rPr>
          <w:sz w:val="24"/>
          <w:szCs w:val="24"/>
        </w:rPr>
        <w:t>3</w:t>
      </w:r>
      <w:r w:rsidRPr="006454E8">
        <w:rPr>
          <w:sz w:val="24"/>
          <w:szCs w:val="24"/>
        </w:rPr>
        <w:t>.16.1- Não ocorrendo a apresentação da proposta da microempresa ou empresa de pequeno porte, na forma do subitem 1</w:t>
      </w:r>
      <w:r w:rsidR="00FB7658" w:rsidRPr="006454E8">
        <w:rPr>
          <w:sz w:val="24"/>
          <w:szCs w:val="24"/>
        </w:rPr>
        <w:t>3</w:t>
      </w:r>
      <w:r w:rsidRPr="006454E8">
        <w:rPr>
          <w:sz w:val="24"/>
          <w:szCs w:val="24"/>
        </w:rPr>
        <w:t>.16, serão convocadas, na ordem classificatória, as remanescentes que porventura se enquadrem na hipótese acima, para o exercício do mesmo direito.</w:t>
      </w:r>
    </w:p>
    <w:p w:rsidR="00116FF7" w:rsidRPr="006454E8" w:rsidRDefault="00116FF7" w:rsidP="00D964DD">
      <w:pPr>
        <w:pStyle w:val="Cabealho"/>
        <w:tabs>
          <w:tab w:val="clear" w:pos="4419"/>
          <w:tab w:val="clear" w:pos="8838"/>
        </w:tabs>
        <w:jc w:val="both"/>
        <w:rPr>
          <w:sz w:val="24"/>
          <w:szCs w:val="24"/>
        </w:rPr>
      </w:pPr>
    </w:p>
    <w:p w:rsidR="00116FF7" w:rsidRPr="006454E8" w:rsidRDefault="009074DA" w:rsidP="00D964DD">
      <w:pPr>
        <w:pStyle w:val="Cabealho"/>
        <w:tabs>
          <w:tab w:val="clear" w:pos="4419"/>
          <w:tab w:val="clear" w:pos="8838"/>
        </w:tabs>
        <w:jc w:val="both"/>
        <w:rPr>
          <w:sz w:val="24"/>
          <w:szCs w:val="24"/>
        </w:rPr>
      </w:pPr>
      <w:r w:rsidRPr="006454E8">
        <w:rPr>
          <w:sz w:val="24"/>
          <w:szCs w:val="24"/>
        </w:rPr>
        <w:t>13</w:t>
      </w:r>
      <w:r w:rsidR="00116FF7" w:rsidRPr="006454E8">
        <w:rPr>
          <w:sz w:val="24"/>
          <w:szCs w:val="24"/>
        </w:rPr>
        <w:t>.16.2- O disposto no subitem 1</w:t>
      </w:r>
      <w:r w:rsidR="00FB7658" w:rsidRPr="006454E8">
        <w:rPr>
          <w:sz w:val="24"/>
          <w:szCs w:val="24"/>
        </w:rPr>
        <w:t>3</w:t>
      </w:r>
      <w:r w:rsidR="00116FF7" w:rsidRPr="006454E8">
        <w:rPr>
          <w:sz w:val="24"/>
          <w:szCs w:val="24"/>
        </w:rPr>
        <w:t xml:space="preserve">.16 somente se aplicará quando </w:t>
      </w:r>
      <w:r w:rsidR="00116FF7" w:rsidRPr="006454E8">
        <w:rPr>
          <w:b/>
          <w:sz w:val="24"/>
          <w:szCs w:val="24"/>
        </w:rPr>
        <w:t xml:space="preserve">a melhor oferta inicial </w:t>
      </w:r>
      <w:r w:rsidR="00116FF7" w:rsidRPr="006454E8">
        <w:rPr>
          <w:sz w:val="24"/>
          <w:szCs w:val="24"/>
        </w:rPr>
        <w:t>não tiver sido apresentada por microempresa ou empresa de pequeno porte.</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074DA" w:rsidRPr="006454E8">
        <w:rPr>
          <w:sz w:val="24"/>
          <w:szCs w:val="24"/>
        </w:rPr>
        <w:t>3</w:t>
      </w:r>
      <w:r w:rsidRPr="006454E8">
        <w:rPr>
          <w:sz w:val="24"/>
          <w:szCs w:val="24"/>
        </w:rPr>
        <w:t>.17</w:t>
      </w:r>
      <w:r w:rsidRPr="006454E8">
        <w:rPr>
          <w:b/>
          <w:bCs/>
          <w:sz w:val="24"/>
          <w:szCs w:val="24"/>
        </w:rPr>
        <w:t xml:space="preserve">- </w:t>
      </w:r>
      <w:r w:rsidR="00137918" w:rsidRPr="006454E8">
        <w:rPr>
          <w:bCs/>
          <w:sz w:val="24"/>
          <w:szCs w:val="24"/>
        </w:rPr>
        <w:t>O</w:t>
      </w:r>
      <w:r w:rsidR="00137918" w:rsidRPr="006454E8">
        <w:rPr>
          <w:sz w:val="24"/>
          <w:szCs w:val="24"/>
        </w:rPr>
        <w:t xml:space="preserve"> Pregoeiro</w:t>
      </w:r>
      <w:r w:rsidRPr="006454E8">
        <w:rPr>
          <w:sz w:val="24"/>
          <w:szCs w:val="24"/>
        </w:rPr>
        <w:t xml:space="preserve"> poderá negociar diretamente com a licitante vencedora para que seja obtido melhor desconto aceitável, devendo esta negociação se dar em público e formalizada(s) em ata;</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074DA" w:rsidRPr="006454E8">
        <w:rPr>
          <w:sz w:val="24"/>
          <w:szCs w:val="24"/>
        </w:rPr>
        <w:t>3</w:t>
      </w:r>
      <w:r w:rsidRPr="006454E8">
        <w:rPr>
          <w:sz w:val="24"/>
          <w:szCs w:val="24"/>
        </w:rPr>
        <w:t>.18</w:t>
      </w:r>
      <w:r w:rsidRPr="006454E8">
        <w:rPr>
          <w:b/>
          <w:bCs/>
          <w:sz w:val="24"/>
          <w:szCs w:val="24"/>
        </w:rPr>
        <w:t xml:space="preserve">- </w:t>
      </w:r>
      <w:r w:rsidRPr="006454E8">
        <w:rPr>
          <w:sz w:val="24"/>
          <w:szCs w:val="24"/>
        </w:rPr>
        <w:t xml:space="preserve">Sendo aceitável a proposta final classificada em primeiro lugar, após negociação com </w:t>
      </w:r>
      <w:r w:rsidR="001518B9" w:rsidRPr="006454E8">
        <w:rPr>
          <w:sz w:val="24"/>
          <w:szCs w:val="24"/>
        </w:rPr>
        <w:t>o</w:t>
      </w:r>
      <w:r w:rsidRPr="006454E8">
        <w:rPr>
          <w:sz w:val="24"/>
          <w:szCs w:val="24"/>
        </w:rPr>
        <w:t xml:space="preserve"> Pregoeir</w:t>
      </w:r>
      <w:r w:rsidR="001518B9" w:rsidRPr="006454E8">
        <w:rPr>
          <w:sz w:val="24"/>
          <w:szCs w:val="24"/>
        </w:rPr>
        <w:t>o</w:t>
      </w:r>
      <w:r w:rsidRPr="006454E8">
        <w:rPr>
          <w:sz w:val="24"/>
          <w:szCs w:val="24"/>
        </w:rPr>
        <w:t xml:space="preserve">, será aberto o envelope contendo a documentação de habilitação da licitante que a tiver formulado, </w:t>
      </w:r>
      <w:r w:rsidRPr="006454E8">
        <w:rPr>
          <w:b/>
          <w:bCs/>
          <w:sz w:val="24"/>
          <w:szCs w:val="24"/>
        </w:rPr>
        <w:t xml:space="preserve">para confirmação das suas condições de habilitação, </w:t>
      </w:r>
      <w:r w:rsidRPr="006454E8">
        <w:rPr>
          <w:b/>
          <w:bCs/>
          <w:sz w:val="24"/>
          <w:szCs w:val="24"/>
          <w:u w:val="single"/>
        </w:rPr>
        <w:t>descrita no item 1</w:t>
      </w:r>
      <w:r w:rsidR="009074DA" w:rsidRPr="006454E8">
        <w:rPr>
          <w:b/>
          <w:bCs/>
          <w:sz w:val="24"/>
          <w:szCs w:val="24"/>
          <w:u w:val="single"/>
        </w:rPr>
        <w:t>2</w:t>
      </w:r>
      <w:r w:rsidRPr="006454E8">
        <w:rPr>
          <w:b/>
          <w:bCs/>
          <w:sz w:val="24"/>
          <w:szCs w:val="24"/>
          <w:u w:val="single"/>
        </w:rPr>
        <w:t xml:space="preserve"> d</w:t>
      </w:r>
      <w:r w:rsidR="00BB1035" w:rsidRPr="006454E8">
        <w:rPr>
          <w:b/>
          <w:bCs/>
          <w:sz w:val="24"/>
          <w:szCs w:val="24"/>
          <w:u w:val="single"/>
        </w:rPr>
        <w:t>o</w:t>
      </w:r>
      <w:r w:rsidRPr="006454E8">
        <w:rPr>
          <w:b/>
          <w:bCs/>
          <w:sz w:val="24"/>
          <w:szCs w:val="24"/>
          <w:u w:val="single"/>
        </w:rPr>
        <w:t xml:space="preserve"> Edital,</w:t>
      </w:r>
      <w:r w:rsidRPr="006454E8">
        <w:rPr>
          <w:sz w:val="24"/>
          <w:szCs w:val="24"/>
        </w:rPr>
        <w:t xml:space="preserve"> assegurado-se ao já cadastrado no Cadastro de Fornecedores e Prestadores de Serviços da </w:t>
      </w:r>
      <w:r w:rsidR="007E12FE" w:rsidRPr="006454E8">
        <w:rPr>
          <w:sz w:val="24"/>
          <w:szCs w:val="24"/>
        </w:rPr>
        <w:t>Prefeitura Municipal de Bom Jardim</w:t>
      </w:r>
      <w:r w:rsidRPr="006454E8">
        <w:rPr>
          <w:sz w:val="24"/>
          <w:szCs w:val="24"/>
        </w:rPr>
        <w:t>, o direito de apresentar a documentação atualizada e regularizada na própria sessão de apreciação dos documentos;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074DA" w:rsidRPr="006454E8">
        <w:rPr>
          <w:sz w:val="24"/>
          <w:szCs w:val="24"/>
        </w:rPr>
        <w:t>3</w:t>
      </w:r>
      <w:r w:rsidRPr="006454E8">
        <w:rPr>
          <w:sz w:val="24"/>
          <w:szCs w:val="24"/>
        </w:rPr>
        <w:t>.19</w:t>
      </w:r>
      <w:r w:rsidRPr="006454E8">
        <w:rPr>
          <w:b/>
          <w:bCs/>
          <w:sz w:val="24"/>
          <w:szCs w:val="24"/>
        </w:rPr>
        <w:t xml:space="preserve">- </w:t>
      </w:r>
      <w:r w:rsidRPr="006454E8">
        <w:rPr>
          <w:sz w:val="24"/>
          <w:szCs w:val="24"/>
        </w:rPr>
        <w:t xml:space="preserve">Verificado o atendimento das exigências de habilitação fixadas no edital, </w:t>
      </w:r>
      <w:r w:rsidR="001518B9" w:rsidRPr="006454E8">
        <w:rPr>
          <w:sz w:val="24"/>
          <w:szCs w:val="24"/>
        </w:rPr>
        <w:t>o</w:t>
      </w:r>
      <w:r w:rsidRPr="006454E8">
        <w:rPr>
          <w:sz w:val="24"/>
          <w:szCs w:val="24"/>
        </w:rPr>
        <w:t xml:space="preserve"> Pregoeir</w:t>
      </w:r>
      <w:r w:rsidR="001518B9" w:rsidRPr="006454E8">
        <w:rPr>
          <w:sz w:val="24"/>
          <w:szCs w:val="24"/>
        </w:rPr>
        <w:t>o</w:t>
      </w:r>
      <w:r w:rsidRPr="006454E8">
        <w:rPr>
          <w:sz w:val="24"/>
          <w:szCs w:val="24"/>
        </w:rPr>
        <w:t xml:space="preserve"> declarará a licitante vencedora, caso nenhum licitante manifeste a intenção de recorrer;</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074DA" w:rsidRPr="006454E8">
        <w:rPr>
          <w:sz w:val="24"/>
          <w:szCs w:val="24"/>
        </w:rPr>
        <w:t>3</w:t>
      </w:r>
      <w:r w:rsidRPr="006454E8">
        <w:rPr>
          <w:sz w:val="24"/>
          <w:szCs w:val="24"/>
        </w:rPr>
        <w:t>.20</w:t>
      </w:r>
      <w:r w:rsidRPr="006454E8">
        <w:rPr>
          <w:b/>
          <w:bCs/>
          <w:sz w:val="24"/>
          <w:szCs w:val="24"/>
        </w:rPr>
        <w:t xml:space="preserve">– </w:t>
      </w:r>
      <w:r w:rsidRPr="006454E8">
        <w:rPr>
          <w:sz w:val="24"/>
          <w:szCs w:val="24"/>
        </w:rPr>
        <w:t>Caso a licitante vencedora desatenda</w:t>
      </w:r>
      <w:r w:rsidR="00137918" w:rsidRPr="006454E8">
        <w:rPr>
          <w:sz w:val="24"/>
          <w:szCs w:val="24"/>
        </w:rPr>
        <w:t xml:space="preserve"> as exigências de habilitação, o</w:t>
      </w:r>
      <w:r w:rsidRPr="006454E8">
        <w:rPr>
          <w:sz w:val="24"/>
          <w:szCs w:val="24"/>
        </w:rPr>
        <w:t xml:space="preserve"> Pregoeir</w:t>
      </w:r>
      <w:r w:rsidR="00137918" w:rsidRPr="006454E8">
        <w:rPr>
          <w:sz w:val="24"/>
          <w:szCs w:val="24"/>
        </w:rPr>
        <w:t>o</w:t>
      </w:r>
      <w:r w:rsidRPr="006454E8">
        <w:rPr>
          <w:sz w:val="24"/>
          <w:szCs w:val="24"/>
        </w:rPr>
        <w:t xml:space="preserve"> examinará as ofertas subseqüentes, na ordem de classificação, verificando, conforme o caso, a aceitabilidade da proposta </w:t>
      </w:r>
      <w:r w:rsidR="003D0960" w:rsidRPr="006454E8">
        <w:rPr>
          <w:sz w:val="24"/>
          <w:szCs w:val="24"/>
        </w:rPr>
        <w:t>e</w:t>
      </w:r>
      <w:r w:rsidRPr="006454E8">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074DA" w:rsidRPr="006454E8">
        <w:rPr>
          <w:sz w:val="24"/>
          <w:szCs w:val="24"/>
        </w:rPr>
        <w:t>3.2</w:t>
      </w:r>
      <w:r w:rsidRPr="006454E8">
        <w:rPr>
          <w:sz w:val="24"/>
          <w:szCs w:val="24"/>
        </w:rPr>
        <w:t>1</w:t>
      </w:r>
      <w:r w:rsidRPr="006454E8">
        <w:rPr>
          <w:b/>
          <w:bCs/>
          <w:sz w:val="24"/>
          <w:szCs w:val="24"/>
        </w:rPr>
        <w:t xml:space="preserve">- </w:t>
      </w:r>
      <w:r w:rsidRPr="006454E8">
        <w:rPr>
          <w:sz w:val="24"/>
          <w:szCs w:val="24"/>
        </w:rPr>
        <w:t>Na reunião lavrar-se-á ata, em que serão registradas as ocorrências relevantes, e, ao fin</w:t>
      </w:r>
      <w:r w:rsidR="00DD75A5" w:rsidRPr="006454E8">
        <w:rPr>
          <w:sz w:val="24"/>
          <w:szCs w:val="24"/>
        </w:rPr>
        <w:t>al, será assinada pelo</w:t>
      </w:r>
      <w:r w:rsidR="00137918" w:rsidRPr="006454E8">
        <w:rPr>
          <w:sz w:val="24"/>
          <w:szCs w:val="24"/>
        </w:rPr>
        <w:t xml:space="preserve"> Pregoeiro</w:t>
      </w:r>
      <w:r w:rsidRPr="006454E8">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1</w:t>
      </w:r>
      <w:r w:rsidR="009074DA" w:rsidRPr="006454E8">
        <w:rPr>
          <w:sz w:val="24"/>
          <w:szCs w:val="24"/>
        </w:rPr>
        <w:t>3</w:t>
      </w:r>
      <w:r w:rsidRPr="006454E8">
        <w:rPr>
          <w:sz w:val="24"/>
          <w:szCs w:val="24"/>
        </w:rPr>
        <w:t>.22</w:t>
      </w:r>
      <w:r w:rsidRPr="006454E8">
        <w:rPr>
          <w:b/>
          <w:bCs/>
          <w:sz w:val="24"/>
          <w:szCs w:val="24"/>
        </w:rPr>
        <w:t xml:space="preserve">- </w:t>
      </w:r>
      <w:r w:rsidR="00DD75A5" w:rsidRPr="006454E8">
        <w:rPr>
          <w:bCs/>
          <w:sz w:val="24"/>
          <w:szCs w:val="24"/>
        </w:rPr>
        <w:t>O</w:t>
      </w:r>
      <w:r w:rsidR="00DD75A5" w:rsidRPr="006454E8">
        <w:rPr>
          <w:sz w:val="24"/>
          <w:szCs w:val="24"/>
        </w:rPr>
        <w:t xml:space="preserve"> Pregoeiro</w:t>
      </w:r>
      <w:r w:rsidRPr="006454E8">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6454E8" w:rsidRDefault="0051247E" w:rsidP="00D964DD">
      <w:pPr>
        <w:pStyle w:val="Cabealho"/>
        <w:tabs>
          <w:tab w:val="clear" w:pos="4419"/>
          <w:tab w:val="clear" w:pos="8838"/>
        </w:tabs>
        <w:jc w:val="both"/>
        <w:rPr>
          <w:sz w:val="24"/>
          <w:szCs w:val="24"/>
        </w:rPr>
      </w:pPr>
    </w:p>
    <w:p w:rsidR="00F63496" w:rsidRPr="006454E8" w:rsidRDefault="00F63496" w:rsidP="00D964DD">
      <w:pPr>
        <w:autoSpaceDE w:val="0"/>
        <w:autoSpaceDN w:val="0"/>
        <w:adjustRightInd w:val="0"/>
        <w:jc w:val="both"/>
        <w:rPr>
          <w:sz w:val="24"/>
          <w:szCs w:val="24"/>
        </w:rPr>
      </w:pPr>
      <w:r w:rsidRPr="006454E8">
        <w:rPr>
          <w:sz w:val="24"/>
          <w:szCs w:val="24"/>
        </w:rPr>
        <w:lastRenderedPageBreak/>
        <w:t>1</w:t>
      </w:r>
      <w:r w:rsidR="009074DA" w:rsidRPr="006454E8">
        <w:rPr>
          <w:sz w:val="24"/>
          <w:szCs w:val="24"/>
        </w:rPr>
        <w:t>3</w:t>
      </w:r>
      <w:r w:rsidRPr="006454E8">
        <w:rPr>
          <w:sz w:val="24"/>
          <w:szCs w:val="24"/>
        </w:rPr>
        <w:t xml:space="preserve">.23- A Empresa que cotar </w:t>
      </w:r>
      <w:r w:rsidR="003A5791" w:rsidRPr="006454E8">
        <w:rPr>
          <w:sz w:val="24"/>
          <w:szCs w:val="24"/>
        </w:rPr>
        <w:t xml:space="preserve">o </w:t>
      </w:r>
      <w:r w:rsidR="007C6A0C" w:rsidRPr="006454E8">
        <w:rPr>
          <w:sz w:val="24"/>
          <w:szCs w:val="24"/>
        </w:rPr>
        <w:t>maior percentual de desconto</w:t>
      </w:r>
      <w:r w:rsidRPr="006454E8">
        <w:rPr>
          <w:sz w:val="24"/>
          <w:szCs w:val="24"/>
        </w:rPr>
        <w:t xml:space="preserve"> ficará obrigada a fornecer todos</w:t>
      </w:r>
      <w:r w:rsidR="00833822" w:rsidRPr="006454E8">
        <w:rPr>
          <w:sz w:val="24"/>
          <w:szCs w:val="24"/>
        </w:rPr>
        <w:t xml:space="preserve"> os</w:t>
      </w:r>
      <w:r w:rsidRPr="006454E8">
        <w:rPr>
          <w:sz w:val="24"/>
          <w:szCs w:val="24"/>
        </w:rPr>
        <w:t xml:space="preserve"> </w:t>
      </w:r>
      <w:r w:rsidR="003A5791" w:rsidRPr="006454E8">
        <w:rPr>
          <w:sz w:val="24"/>
          <w:szCs w:val="24"/>
        </w:rPr>
        <w:t>itens</w:t>
      </w:r>
      <w:r w:rsidR="0090763F" w:rsidRPr="006454E8">
        <w:rPr>
          <w:sz w:val="24"/>
          <w:szCs w:val="24"/>
        </w:rPr>
        <w:t>, quando solicitado</w:t>
      </w:r>
      <w:r w:rsidR="009074DA" w:rsidRPr="006454E8">
        <w:rPr>
          <w:sz w:val="24"/>
          <w:szCs w:val="24"/>
        </w:rPr>
        <w:t>.</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b/>
          <w:sz w:val="24"/>
          <w:szCs w:val="24"/>
        </w:rPr>
      </w:pPr>
      <w:r w:rsidRPr="006454E8">
        <w:rPr>
          <w:b/>
          <w:sz w:val="24"/>
          <w:szCs w:val="24"/>
        </w:rPr>
        <w:t>1</w:t>
      </w:r>
      <w:r w:rsidR="00FB7658" w:rsidRPr="006454E8">
        <w:rPr>
          <w:b/>
          <w:sz w:val="24"/>
          <w:szCs w:val="24"/>
        </w:rPr>
        <w:t>4</w:t>
      </w:r>
      <w:r w:rsidRPr="006454E8">
        <w:rPr>
          <w:b/>
          <w:sz w:val="24"/>
          <w:szCs w:val="24"/>
        </w:rPr>
        <w:t xml:space="preserve">- DOS RECURSOS ADMINISTRATIVOS: </w:t>
      </w:r>
      <w:r w:rsidR="008703B3" w:rsidRPr="006454E8">
        <w:rPr>
          <w:b/>
          <w:sz w:val="24"/>
          <w:szCs w:val="24"/>
        </w:rPr>
        <w:t xml:space="preserve"> </w:t>
      </w:r>
    </w:p>
    <w:p w:rsidR="00116FF7" w:rsidRPr="006454E8" w:rsidRDefault="00116FF7" w:rsidP="00D964DD">
      <w:pPr>
        <w:pStyle w:val="Cabealho"/>
        <w:tabs>
          <w:tab w:val="clear" w:pos="4419"/>
          <w:tab w:val="clear" w:pos="8838"/>
        </w:tabs>
        <w:jc w:val="both"/>
        <w:rPr>
          <w:b/>
          <w:sz w:val="24"/>
          <w:szCs w:val="24"/>
        </w:rPr>
      </w:pPr>
    </w:p>
    <w:p w:rsidR="00833822" w:rsidRPr="006454E8" w:rsidRDefault="00833822"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4</w:t>
      </w:r>
      <w:r w:rsidRPr="006454E8">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6454E8" w:rsidRDefault="00833822" w:rsidP="00D964DD">
      <w:pPr>
        <w:pStyle w:val="Cabealho"/>
        <w:tabs>
          <w:tab w:val="clear" w:pos="4419"/>
          <w:tab w:val="clear" w:pos="8838"/>
        </w:tabs>
        <w:jc w:val="both"/>
        <w:rPr>
          <w:sz w:val="24"/>
          <w:szCs w:val="24"/>
        </w:rPr>
      </w:pPr>
    </w:p>
    <w:p w:rsidR="00833822" w:rsidRPr="006454E8" w:rsidRDefault="00833822"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4</w:t>
      </w:r>
      <w:r w:rsidRPr="006454E8">
        <w:rPr>
          <w:sz w:val="24"/>
          <w:szCs w:val="24"/>
        </w:rPr>
        <w:t>.</w:t>
      </w:r>
      <w:r w:rsidR="00C85C0D" w:rsidRPr="006454E8">
        <w:rPr>
          <w:sz w:val="24"/>
          <w:szCs w:val="24"/>
        </w:rPr>
        <w:t>3</w:t>
      </w:r>
      <w:r w:rsidRPr="006454E8">
        <w:rPr>
          <w:sz w:val="24"/>
          <w:szCs w:val="24"/>
        </w:rPr>
        <w:t>- A falta de manifestação imediata e motivada da licitante importará a decadência do direito de recurso e a adjudicação do objeto da licitação pelo Pregoeiro ao vencedor;</w:t>
      </w:r>
    </w:p>
    <w:p w:rsidR="00833822" w:rsidRPr="006454E8" w:rsidRDefault="00833822" w:rsidP="00D964DD">
      <w:pPr>
        <w:pStyle w:val="Cabealho"/>
        <w:tabs>
          <w:tab w:val="clear" w:pos="4419"/>
          <w:tab w:val="clear" w:pos="8838"/>
        </w:tabs>
        <w:jc w:val="both"/>
        <w:rPr>
          <w:sz w:val="24"/>
          <w:szCs w:val="24"/>
        </w:rPr>
      </w:pPr>
      <w:r w:rsidRPr="006454E8">
        <w:rPr>
          <w:sz w:val="24"/>
          <w:szCs w:val="24"/>
        </w:rPr>
        <w:t xml:space="preserve"> </w:t>
      </w:r>
    </w:p>
    <w:p w:rsidR="00833822" w:rsidRPr="006454E8" w:rsidRDefault="00833822"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4</w:t>
      </w:r>
      <w:r w:rsidRPr="006454E8">
        <w:rPr>
          <w:sz w:val="24"/>
          <w:szCs w:val="24"/>
        </w:rPr>
        <w:t>.3- O acolhimento do recurso importará a invalidação apenas dos atos insuscetíveis de aproveitamento;</w:t>
      </w:r>
    </w:p>
    <w:p w:rsidR="00833822" w:rsidRPr="006454E8" w:rsidRDefault="00833822" w:rsidP="00D964DD">
      <w:pPr>
        <w:pStyle w:val="Cabealho"/>
        <w:tabs>
          <w:tab w:val="clear" w:pos="4419"/>
          <w:tab w:val="clear" w:pos="8838"/>
        </w:tabs>
        <w:jc w:val="both"/>
        <w:rPr>
          <w:sz w:val="24"/>
          <w:szCs w:val="24"/>
        </w:rPr>
      </w:pPr>
      <w:r w:rsidRPr="006454E8">
        <w:rPr>
          <w:sz w:val="24"/>
          <w:szCs w:val="24"/>
        </w:rPr>
        <w:t xml:space="preserve"> </w:t>
      </w:r>
    </w:p>
    <w:p w:rsidR="00833822" w:rsidRPr="006454E8" w:rsidRDefault="00833822" w:rsidP="00D964DD">
      <w:pPr>
        <w:pStyle w:val="Cabealho"/>
        <w:tabs>
          <w:tab w:val="clear" w:pos="4419"/>
          <w:tab w:val="clear" w:pos="8838"/>
        </w:tabs>
        <w:jc w:val="both"/>
        <w:rPr>
          <w:sz w:val="24"/>
          <w:szCs w:val="24"/>
        </w:rPr>
      </w:pPr>
    </w:p>
    <w:p w:rsidR="00833822" w:rsidRPr="006454E8" w:rsidRDefault="00833822" w:rsidP="00D964DD">
      <w:pPr>
        <w:autoSpaceDE w:val="0"/>
        <w:autoSpaceDN w:val="0"/>
        <w:adjustRightInd w:val="0"/>
        <w:jc w:val="both"/>
        <w:rPr>
          <w:sz w:val="24"/>
          <w:szCs w:val="24"/>
        </w:rPr>
      </w:pPr>
      <w:r w:rsidRPr="006454E8">
        <w:rPr>
          <w:sz w:val="24"/>
          <w:szCs w:val="24"/>
        </w:rPr>
        <w:t>1</w:t>
      </w:r>
      <w:r w:rsidR="00FB7658" w:rsidRPr="006454E8">
        <w:rPr>
          <w:sz w:val="24"/>
          <w:szCs w:val="24"/>
        </w:rPr>
        <w:t>4</w:t>
      </w:r>
      <w:r w:rsidRPr="006454E8">
        <w:rPr>
          <w:sz w:val="24"/>
          <w:szCs w:val="24"/>
        </w:rPr>
        <w:t>.4- A petição poderá ser feita na própria sessão de recebimento, e, se oral, será reduzida a termo em ata;</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sz w:val="24"/>
          <w:szCs w:val="24"/>
        </w:rPr>
        <w:t>1</w:t>
      </w:r>
      <w:r w:rsidR="00FB7658" w:rsidRPr="006454E8">
        <w:rPr>
          <w:sz w:val="24"/>
          <w:szCs w:val="24"/>
        </w:rPr>
        <w:t>4</w:t>
      </w:r>
      <w:r w:rsidRPr="006454E8">
        <w:rPr>
          <w:sz w:val="24"/>
          <w:szCs w:val="24"/>
        </w:rPr>
        <w:t>.5- O recurso contra decisão do Pregoeiro não terá efeito suspensivo;</w:t>
      </w:r>
    </w:p>
    <w:p w:rsidR="00833822" w:rsidRPr="006454E8" w:rsidRDefault="00833822" w:rsidP="00D964DD">
      <w:pPr>
        <w:pStyle w:val="Cabealho"/>
        <w:tabs>
          <w:tab w:val="clear" w:pos="4419"/>
          <w:tab w:val="clear" w:pos="8838"/>
        </w:tabs>
        <w:jc w:val="both"/>
        <w:rPr>
          <w:sz w:val="24"/>
          <w:szCs w:val="24"/>
        </w:rPr>
      </w:pPr>
    </w:p>
    <w:p w:rsidR="00833822" w:rsidRPr="006454E8" w:rsidRDefault="00833822"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4</w:t>
      </w:r>
      <w:r w:rsidRPr="006454E8">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6454E8" w:rsidRDefault="00833822" w:rsidP="00D964DD">
      <w:pPr>
        <w:pStyle w:val="Cabealho"/>
        <w:tabs>
          <w:tab w:val="clear" w:pos="4419"/>
          <w:tab w:val="clear" w:pos="8838"/>
        </w:tabs>
        <w:jc w:val="both"/>
        <w:rPr>
          <w:sz w:val="24"/>
          <w:szCs w:val="24"/>
        </w:rPr>
      </w:pPr>
      <w:r w:rsidRPr="006454E8">
        <w:rPr>
          <w:sz w:val="24"/>
          <w:szCs w:val="24"/>
        </w:rPr>
        <w:t xml:space="preserve">  </w:t>
      </w:r>
    </w:p>
    <w:p w:rsidR="00833822" w:rsidRPr="006454E8" w:rsidRDefault="00833822"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4</w:t>
      </w:r>
      <w:r w:rsidRPr="006454E8">
        <w:rPr>
          <w:sz w:val="24"/>
          <w:szCs w:val="24"/>
        </w:rPr>
        <w:t>.7- Os recursos e as contrarrazões serão dirigidos ao Pregoeiro, que poderá reconsiderar ou enviar para a Autoridade Competente, que, no prazo de 5 (cinco) dias úteis, decidirá de forma fundamentada;</w:t>
      </w:r>
    </w:p>
    <w:p w:rsidR="00833822" w:rsidRPr="006454E8" w:rsidRDefault="00833822" w:rsidP="00D964DD">
      <w:pPr>
        <w:pStyle w:val="Cabealho"/>
        <w:tabs>
          <w:tab w:val="clear" w:pos="4419"/>
          <w:tab w:val="clear" w:pos="8838"/>
        </w:tabs>
        <w:jc w:val="both"/>
        <w:rPr>
          <w:sz w:val="24"/>
          <w:szCs w:val="24"/>
        </w:rPr>
      </w:pPr>
    </w:p>
    <w:p w:rsidR="00833822" w:rsidRPr="006454E8" w:rsidRDefault="00833822"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4</w:t>
      </w:r>
      <w:r w:rsidRPr="006454E8">
        <w:rPr>
          <w:sz w:val="24"/>
          <w:szCs w:val="24"/>
        </w:rPr>
        <w:t>.8- Decididos os recursos e constatada a regularidade dos atos praticados, a Autoridade Competente adjudicará o objeto e homologará o procedimento licitatório;</w:t>
      </w:r>
    </w:p>
    <w:p w:rsidR="00833822" w:rsidRPr="006454E8" w:rsidRDefault="00833822" w:rsidP="00D964DD">
      <w:pPr>
        <w:pStyle w:val="Cabealho"/>
        <w:tabs>
          <w:tab w:val="clear" w:pos="4419"/>
          <w:tab w:val="clear" w:pos="8838"/>
        </w:tabs>
        <w:jc w:val="both"/>
        <w:rPr>
          <w:sz w:val="24"/>
          <w:szCs w:val="24"/>
        </w:rPr>
      </w:pPr>
    </w:p>
    <w:p w:rsidR="00833822" w:rsidRPr="006454E8" w:rsidRDefault="00833822" w:rsidP="00D964DD">
      <w:pPr>
        <w:autoSpaceDE w:val="0"/>
        <w:autoSpaceDN w:val="0"/>
        <w:adjustRightInd w:val="0"/>
        <w:jc w:val="both"/>
        <w:rPr>
          <w:sz w:val="24"/>
          <w:szCs w:val="24"/>
        </w:rPr>
      </w:pPr>
      <w:r w:rsidRPr="006454E8">
        <w:rPr>
          <w:sz w:val="24"/>
          <w:szCs w:val="24"/>
        </w:rPr>
        <w:t>1</w:t>
      </w:r>
      <w:r w:rsidR="00FB7658" w:rsidRPr="006454E8">
        <w:rPr>
          <w:sz w:val="24"/>
          <w:szCs w:val="24"/>
        </w:rPr>
        <w:t>4</w:t>
      </w:r>
      <w:r w:rsidRPr="006454E8">
        <w:rPr>
          <w:sz w:val="24"/>
          <w:szCs w:val="24"/>
        </w:rPr>
        <w:t>.9-</w:t>
      </w:r>
      <w:r w:rsidRPr="006454E8">
        <w:rPr>
          <w:b/>
          <w:bCs/>
          <w:sz w:val="24"/>
          <w:szCs w:val="24"/>
        </w:rPr>
        <w:t xml:space="preserve"> </w:t>
      </w:r>
      <w:r w:rsidRPr="006454E8">
        <w:rPr>
          <w:sz w:val="24"/>
          <w:szCs w:val="24"/>
        </w:rPr>
        <w:t>Dos atos da Administração, após a Adjudicação, decorrentes da aplicação da Lei no 8.666/93, caberá:</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6454E8" w:rsidRDefault="00833822" w:rsidP="00D964DD">
      <w:pPr>
        <w:autoSpaceDE w:val="0"/>
        <w:autoSpaceDN w:val="0"/>
        <w:adjustRightInd w:val="0"/>
        <w:jc w:val="both"/>
        <w:rPr>
          <w:sz w:val="24"/>
          <w:szCs w:val="24"/>
        </w:rPr>
      </w:pPr>
    </w:p>
    <w:p w:rsidR="00833822" w:rsidRPr="006454E8"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6454E8">
        <w:rPr>
          <w:rFonts w:ascii="Times New Roman" w:hAnsi="Times New Roman" w:cs="Times New Roman"/>
          <w:sz w:val="24"/>
          <w:szCs w:val="24"/>
        </w:rPr>
        <w:t>anulação ou revogação da licitação;</w:t>
      </w:r>
    </w:p>
    <w:p w:rsidR="00833822" w:rsidRPr="006454E8" w:rsidRDefault="00833822" w:rsidP="00D964DD">
      <w:pPr>
        <w:autoSpaceDE w:val="0"/>
        <w:autoSpaceDN w:val="0"/>
        <w:adjustRightInd w:val="0"/>
        <w:jc w:val="both"/>
        <w:rPr>
          <w:sz w:val="24"/>
          <w:szCs w:val="24"/>
        </w:rPr>
      </w:pPr>
    </w:p>
    <w:p w:rsidR="00833822" w:rsidRPr="006454E8"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6454E8">
        <w:rPr>
          <w:rFonts w:ascii="Times New Roman" w:hAnsi="Times New Roman" w:cs="Times New Roman"/>
          <w:sz w:val="24"/>
          <w:szCs w:val="24"/>
        </w:rPr>
        <w:lastRenderedPageBreak/>
        <w:t>rescisão do Contrato, a que se refere o inciso I do artigo 79 da Lei no 8.666/93;</w:t>
      </w:r>
    </w:p>
    <w:p w:rsidR="00833822" w:rsidRPr="006454E8" w:rsidRDefault="00833822" w:rsidP="00D964DD">
      <w:pPr>
        <w:pStyle w:val="PargrafodaLista1"/>
        <w:spacing w:line="240" w:lineRule="auto"/>
        <w:ind w:left="0" w:firstLine="0"/>
        <w:rPr>
          <w:rFonts w:ascii="Times New Roman" w:hAnsi="Times New Roman" w:cs="Times New Roman"/>
          <w:sz w:val="24"/>
          <w:szCs w:val="24"/>
        </w:rPr>
      </w:pPr>
    </w:p>
    <w:p w:rsidR="00833822" w:rsidRPr="006454E8" w:rsidRDefault="00833822" w:rsidP="00162A77">
      <w:pPr>
        <w:pStyle w:val="PargrafodaLista1"/>
        <w:numPr>
          <w:ilvl w:val="0"/>
          <w:numId w:val="7"/>
        </w:numPr>
        <w:autoSpaceDE w:val="0"/>
        <w:autoSpaceDN w:val="0"/>
        <w:adjustRightInd w:val="0"/>
        <w:spacing w:line="240" w:lineRule="auto"/>
        <w:ind w:left="0" w:firstLine="0"/>
        <w:rPr>
          <w:rFonts w:ascii="Times New Roman" w:hAnsi="Times New Roman" w:cs="Times New Roman"/>
          <w:sz w:val="24"/>
          <w:szCs w:val="24"/>
        </w:rPr>
      </w:pPr>
      <w:r w:rsidRPr="006454E8">
        <w:rPr>
          <w:rFonts w:ascii="Times New Roman" w:hAnsi="Times New Roman" w:cs="Times New Roman"/>
          <w:sz w:val="24"/>
          <w:szCs w:val="24"/>
        </w:rPr>
        <w:t>aplicação das penas de advertência, suspensão temporária ou multa.</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sz w:val="24"/>
          <w:szCs w:val="24"/>
        </w:rPr>
        <w:t>II - representação, no prazo de 05 (cinco) dias úteis da intimação da decisão relacionada com o objeto da licitação ou do Contrato, de que não caiba recurso hierárquico;</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bCs/>
          <w:sz w:val="24"/>
          <w:szCs w:val="24"/>
        </w:rPr>
        <w:t>1</w:t>
      </w:r>
      <w:r w:rsidR="00FB7658" w:rsidRPr="006454E8">
        <w:rPr>
          <w:bCs/>
          <w:sz w:val="24"/>
          <w:szCs w:val="24"/>
        </w:rPr>
        <w:t>4</w:t>
      </w:r>
      <w:r w:rsidRPr="006454E8">
        <w:rPr>
          <w:bCs/>
          <w:sz w:val="24"/>
          <w:szCs w:val="24"/>
        </w:rPr>
        <w:t xml:space="preserve">.10- </w:t>
      </w:r>
      <w:r w:rsidRPr="006454E8">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bCs/>
          <w:sz w:val="24"/>
          <w:szCs w:val="24"/>
        </w:rPr>
        <w:t>1</w:t>
      </w:r>
      <w:r w:rsidR="00FB7658" w:rsidRPr="006454E8">
        <w:rPr>
          <w:bCs/>
          <w:sz w:val="24"/>
          <w:szCs w:val="24"/>
        </w:rPr>
        <w:t>4</w:t>
      </w:r>
      <w:r w:rsidRPr="006454E8">
        <w:rPr>
          <w:bCs/>
          <w:sz w:val="24"/>
          <w:szCs w:val="24"/>
        </w:rPr>
        <w:t>.</w:t>
      </w:r>
      <w:r w:rsidR="00D13B5F" w:rsidRPr="006454E8">
        <w:rPr>
          <w:bCs/>
          <w:sz w:val="24"/>
          <w:szCs w:val="24"/>
        </w:rPr>
        <w:t>11</w:t>
      </w:r>
      <w:r w:rsidRPr="006454E8">
        <w:rPr>
          <w:bCs/>
          <w:sz w:val="24"/>
          <w:szCs w:val="24"/>
        </w:rPr>
        <w:t xml:space="preserve">- </w:t>
      </w:r>
      <w:r w:rsidRPr="006454E8">
        <w:rPr>
          <w:sz w:val="24"/>
          <w:szCs w:val="24"/>
        </w:rPr>
        <w:t>Interposto, o recurso será aberto prazo aos demais licitantes, que poderão impugná-lo em até 5 (cinco) dias úteis.</w:t>
      </w:r>
    </w:p>
    <w:p w:rsidR="00833822" w:rsidRPr="006454E8" w:rsidRDefault="00833822" w:rsidP="00D964DD">
      <w:pPr>
        <w:autoSpaceDE w:val="0"/>
        <w:autoSpaceDN w:val="0"/>
        <w:adjustRightInd w:val="0"/>
        <w:jc w:val="both"/>
        <w:rPr>
          <w:sz w:val="24"/>
          <w:szCs w:val="24"/>
        </w:rPr>
      </w:pPr>
    </w:p>
    <w:p w:rsidR="00833822" w:rsidRPr="006454E8" w:rsidRDefault="00833822" w:rsidP="00D964DD">
      <w:pPr>
        <w:autoSpaceDE w:val="0"/>
        <w:autoSpaceDN w:val="0"/>
        <w:adjustRightInd w:val="0"/>
        <w:jc w:val="both"/>
        <w:rPr>
          <w:sz w:val="24"/>
          <w:szCs w:val="24"/>
        </w:rPr>
      </w:pPr>
      <w:r w:rsidRPr="006454E8">
        <w:rPr>
          <w:bCs/>
          <w:sz w:val="24"/>
          <w:szCs w:val="24"/>
        </w:rPr>
        <w:t>1</w:t>
      </w:r>
      <w:r w:rsidR="00FB7658" w:rsidRPr="006454E8">
        <w:rPr>
          <w:bCs/>
          <w:sz w:val="24"/>
          <w:szCs w:val="24"/>
        </w:rPr>
        <w:t>4</w:t>
      </w:r>
      <w:r w:rsidRPr="006454E8">
        <w:rPr>
          <w:bCs/>
          <w:sz w:val="24"/>
          <w:szCs w:val="24"/>
        </w:rPr>
        <w:t>.1</w:t>
      </w:r>
      <w:r w:rsidR="00D13B5F" w:rsidRPr="006454E8">
        <w:rPr>
          <w:bCs/>
          <w:sz w:val="24"/>
          <w:szCs w:val="24"/>
        </w:rPr>
        <w:t>2</w:t>
      </w:r>
      <w:r w:rsidRPr="006454E8">
        <w:rPr>
          <w:bCs/>
          <w:sz w:val="24"/>
          <w:szCs w:val="24"/>
        </w:rPr>
        <w:t xml:space="preserve">- </w:t>
      </w:r>
      <w:r w:rsidRPr="006454E8">
        <w:rPr>
          <w:sz w:val="24"/>
          <w:szCs w:val="24"/>
        </w:rPr>
        <w:t>A intimação dos atos referidos no inciso I do subitem 1</w:t>
      </w:r>
      <w:r w:rsidR="00FB7658" w:rsidRPr="006454E8">
        <w:rPr>
          <w:sz w:val="24"/>
          <w:szCs w:val="24"/>
        </w:rPr>
        <w:t>4</w:t>
      </w:r>
      <w:r w:rsidRPr="006454E8">
        <w:rPr>
          <w:sz w:val="24"/>
          <w:szCs w:val="24"/>
        </w:rPr>
        <w:t>.9, excluindo-se as penas de advertência e multa de mora, e no inciso III, será feita mediante publicação no órgão oficial do Município.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b/>
          <w:sz w:val="24"/>
          <w:szCs w:val="24"/>
        </w:rPr>
      </w:pPr>
      <w:r w:rsidRPr="006454E8">
        <w:rPr>
          <w:b/>
          <w:sz w:val="24"/>
          <w:szCs w:val="24"/>
        </w:rPr>
        <w:t>1</w:t>
      </w:r>
      <w:r w:rsidR="00FB7658" w:rsidRPr="006454E8">
        <w:rPr>
          <w:b/>
          <w:sz w:val="24"/>
          <w:szCs w:val="24"/>
        </w:rPr>
        <w:t>5</w:t>
      </w:r>
      <w:r w:rsidRPr="006454E8">
        <w:rPr>
          <w:b/>
          <w:sz w:val="24"/>
          <w:szCs w:val="24"/>
        </w:rPr>
        <w:t>-DA FORMALIZAÇÃO DA ATA DE REGISTRO DE PREÇOS</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 xml:space="preserve">.2-A </w:t>
      </w:r>
      <w:r w:rsidR="00B70271" w:rsidRPr="006454E8">
        <w:rPr>
          <w:bCs/>
          <w:sz w:val="24"/>
          <w:szCs w:val="24"/>
        </w:rPr>
        <w:t>Prefeitura Municipal de Bom Jardim</w:t>
      </w:r>
      <w:r w:rsidRPr="006454E8">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6454E8">
        <w:rPr>
          <w:bCs/>
          <w:sz w:val="24"/>
          <w:szCs w:val="24"/>
        </w:rPr>
        <w:t>azo de validade de sua proposta, aplicando-se as disposições do artigo 64 da Lei 8.666/93.</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.3-O prazo previsto no item anterior poderá ser prorrogado uma vez, por igual período, quando, durante o seu transcurso, for solicitado pelo fornecedor convocado, desde que ocorra motivo justificado e aceito pel</w:t>
      </w:r>
      <w:r w:rsidR="001518B9" w:rsidRPr="006454E8">
        <w:rPr>
          <w:bCs/>
          <w:sz w:val="24"/>
          <w:szCs w:val="24"/>
        </w:rPr>
        <w:t>o</w:t>
      </w:r>
      <w:r w:rsidRPr="006454E8">
        <w:rPr>
          <w:bCs/>
          <w:sz w:val="24"/>
          <w:szCs w:val="24"/>
        </w:rPr>
        <w:t xml:space="preserve"> Pregoeir</w:t>
      </w:r>
      <w:r w:rsidR="001518B9" w:rsidRPr="006454E8">
        <w:rPr>
          <w:bCs/>
          <w:sz w:val="24"/>
          <w:szCs w:val="24"/>
        </w:rPr>
        <w:t>o</w:t>
      </w:r>
      <w:r w:rsidRPr="006454E8">
        <w:rPr>
          <w:bCs/>
          <w:sz w:val="24"/>
          <w:szCs w:val="24"/>
        </w:rPr>
        <w:t xml:space="preserve"> e sua Equipe.</w:t>
      </w:r>
    </w:p>
    <w:p w:rsidR="00116FF7" w:rsidRPr="006454E8" w:rsidRDefault="00116FF7" w:rsidP="00D964DD">
      <w:pPr>
        <w:pStyle w:val="Cabealho"/>
        <w:tabs>
          <w:tab w:val="clear" w:pos="4419"/>
          <w:tab w:val="clear" w:pos="8838"/>
        </w:tabs>
        <w:jc w:val="both"/>
        <w:rPr>
          <w:b/>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.4-Para retirada do empenho, a licitante vencedora deverá manter as mesmas condições de habilitação consignadas neste edital.</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13.5-Nos termos do artigo 62 da Lei 8.666/93, o presente edital e seus anexos e a proposta do adjudicatário serão partes integrantes da nota de empenho de despesa</w:t>
      </w:r>
      <w:r w:rsidR="003638AE" w:rsidRPr="006454E8">
        <w:rPr>
          <w:bCs/>
          <w:sz w:val="24"/>
          <w:szCs w:val="24"/>
        </w:rPr>
        <w:t>.</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.6-A recusa injustificada do adjudicatário em aceitar a nota de empenho, até 5</w:t>
      </w:r>
      <w:r w:rsidR="00A74B4A" w:rsidRPr="006454E8">
        <w:rPr>
          <w:bCs/>
          <w:sz w:val="24"/>
          <w:szCs w:val="24"/>
        </w:rPr>
        <w:t xml:space="preserve"> </w:t>
      </w:r>
      <w:r w:rsidRPr="006454E8">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.7-É vedada a subcontratação, cessão ou transferência parcial ou total do objeto deste edital.</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5</w:t>
      </w:r>
      <w:r w:rsidRPr="006454E8">
        <w:rPr>
          <w:bCs/>
          <w:sz w:val="24"/>
          <w:szCs w:val="24"/>
        </w:rPr>
        <w:t>.9-A ata firmada com o licitante vencedor poderá ser alterada nos termos do artigo 57, 58 e 65, da Lei Federal nº 8.666/93.</w:t>
      </w:r>
    </w:p>
    <w:p w:rsidR="008D5B53" w:rsidRPr="006454E8" w:rsidRDefault="008D5B53" w:rsidP="00D964DD">
      <w:pPr>
        <w:pStyle w:val="Cabealho"/>
        <w:tabs>
          <w:tab w:val="clear" w:pos="4419"/>
          <w:tab w:val="clear" w:pos="8838"/>
        </w:tabs>
        <w:jc w:val="both"/>
        <w:rPr>
          <w:bCs/>
          <w:sz w:val="24"/>
          <w:szCs w:val="24"/>
        </w:rPr>
      </w:pPr>
    </w:p>
    <w:p w:rsidR="008D5B53" w:rsidRPr="006454E8" w:rsidRDefault="008D5B53" w:rsidP="00D964DD">
      <w:pPr>
        <w:pStyle w:val="Cabealho"/>
        <w:tabs>
          <w:tab w:val="clear" w:pos="4419"/>
          <w:tab w:val="clear" w:pos="8838"/>
        </w:tabs>
        <w:jc w:val="both"/>
        <w:rPr>
          <w:b/>
          <w:sz w:val="24"/>
          <w:szCs w:val="24"/>
        </w:rPr>
      </w:pPr>
      <w:r w:rsidRPr="006454E8">
        <w:rPr>
          <w:b/>
          <w:sz w:val="24"/>
          <w:szCs w:val="24"/>
        </w:rPr>
        <w:t>1</w:t>
      </w:r>
      <w:r w:rsidR="00FB7658" w:rsidRPr="006454E8">
        <w:rPr>
          <w:b/>
          <w:sz w:val="24"/>
          <w:szCs w:val="24"/>
        </w:rPr>
        <w:t>6</w:t>
      </w:r>
      <w:r w:rsidRPr="006454E8">
        <w:rPr>
          <w:b/>
          <w:sz w:val="24"/>
          <w:szCs w:val="24"/>
        </w:rPr>
        <w:t xml:space="preserve">- </w:t>
      </w:r>
      <w:r w:rsidR="009E245B" w:rsidRPr="006454E8">
        <w:rPr>
          <w:b/>
          <w:sz w:val="24"/>
          <w:szCs w:val="24"/>
        </w:rPr>
        <w:t>CONDIÇÕES PARA ASSINATURA DO</w:t>
      </w:r>
      <w:r w:rsidRPr="006454E8">
        <w:rPr>
          <w:b/>
          <w:sz w:val="24"/>
          <w:szCs w:val="24"/>
        </w:rPr>
        <w:t xml:space="preserve"> CONTRATO</w:t>
      </w:r>
    </w:p>
    <w:p w:rsidR="008D5B53" w:rsidRPr="006454E8" w:rsidRDefault="008D5B53" w:rsidP="00D964DD">
      <w:pPr>
        <w:pStyle w:val="Cabealho"/>
        <w:tabs>
          <w:tab w:val="clear" w:pos="4419"/>
          <w:tab w:val="clear" w:pos="8838"/>
        </w:tabs>
        <w:jc w:val="both"/>
        <w:rPr>
          <w:b/>
          <w:sz w:val="24"/>
          <w:szCs w:val="24"/>
        </w:rPr>
      </w:pPr>
    </w:p>
    <w:p w:rsidR="00B46592" w:rsidRPr="006454E8" w:rsidRDefault="00E929DE" w:rsidP="00B46592">
      <w:pPr>
        <w:spacing w:after="240" w:line="276" w:lineRule="auto"/>
        <w:jc w:val="both"/>
        <w:rPr>
          <w:sz w:val="24"/>
          <w:szCs w:val="24"/>
          <w:lang w:eastAsia="zh-CN"/>
        </w:rPr>
      </w:pPr>
      <w:r w:rsidRPr="006454E8">
        <w:rPr>
          <w:sz w:val="24"/>
          <w:szCs w:val="24"/>
        </w:rPr>
        <w:t>1</w:t>
      </w:r>
      <w:r w:rsidR="00FB7658" w:rsidRPr="006454E8">
        <w:rPr>
          <w:sz w:val="24"/>
          <w:szCs w:val="24"/>
        </w:rPr>
        <w:t>6</w:t>
      </w:r>
      <w:r w:rsidRPr="006454E8">
        <w:rPr>
          <w:sz w:val="24"/>
          <w:szCs w:val="24"/>
        </w:rPr>
        <w:t>.</w:t>
      </w:r>
      <w:r w:rsidR="00D964DD" w:rsidRPr="006454E8">
        <w:rPr>
          <w:sz w:val="24"/>
          <w:szCs w:val="24"/>
        </w:rPr>
        <w:t xml:space="preserve">1 </w:t>
      </w:r>
      <w:r w:rsidR="00B46592" w:rsidRPr="006454E8">
        <w:rPr>
          <w:sz w:val="24"/>
          <w:szCs w:val="24"/>
          <w:lang w:eastAsia="zh-CN"/>
        </w:rPr>
        <w:t>– Uma vez homologado o resultado da licitação, a empresa licitante vencedora será convocada para a assinatura do termo de contrato, no prazo de 5 (cinco) dias.</w:t>
      </w:r>
    </w:p>
    <w:p w:rsidR="00B46592" w:rsidRPr="006454E8" w:rsidRDefault="00B46592" w:rsidP="00B46592">
      <w:pPr>
        <w:spacing w:after="240" w:line="276" w:lineRule="auto"/>
        <w:jc w:val="both"/>
        <w:rPr>
          <w:sz w:val="24"/>
          <w:szCs w:val="24"/>
          <w:lang w:eastAsia="zh-CN"/>
        </w:rPr>
      </w:pPr>
      <w:r w:rsidRPr="006454E8">
        <w:rPr>
          <w:sz w:val="24"/>
          <w:szCs w:val="24"/>
          <w:lang w:eastAsia="zh-CN"/>
        </w:rPr>
        <w:t>1</w:t>
      </w:r>
      <w:r w:rsidR="00FB7658" w:rsidRPr="006454E8">
        <w:rPr>
          <w:sz w:val="24"/>
          <w:szCs w:val="24"/>
          <w:lang w:eastAsia="zh-CN"/>
        </w:rPr>
        <w:t>6</w:t>
      </w:r>
      <w:r w:rsidRPr="006454E8">
        <w:rPr>
          <w:sz w:val="24"/>
          <w:szCs w:val="24"/>
          <w:lang w:eastAsia="zh-CN"/>
        </w:rPr>
        <w:t>.2 – O prazo de convocação para assinatura poderá ser prorrogado uma vez, por igual período (cinco dias), quando solicitado pela parte durante o seu transcurso e desde que ocorra motivo justificado aceito pela Administração.</w:t>
      </w:r>
    </w:p>
    <w:p w:rsidR="00B46592" w:rsidRPr="006454E8" w:rsidRDefault="00B46592" w:rsidP="00B46592">
      <w:pPr>
        <w:spacing w:after="240" w:line="276" w:lineRule="auto"/>
        <w:jc w:val="both"/>
        <w:rPr>
          <w:sz w:val="24"/>
          <w:szCs w:val="24"/>
          <w:lang w:eastAsia="zh-CN"/>
        </w:rPr>
      </w:pPr>
      <w:r w:rsidRPr="006454E8">
        <w:rPr>
          <w:sz w:val="24"/>
          <w:szCs w:val="24"/>
          <w:lang w:eastAsia="zh-CN"/>
        </w:rPr>
        <w:t>1</w:t>
      </w:r>
      <w:r w:rsidR="00FB7658" w:rsidRPr="006454E8">
        <w:rPr>
          <w:sz w:val="24"/>
          <w:szCs w:val="24"/>
          <w:lang w:eastAsia="zh-CN"/>
        </w:rPr>
        <w:t>6</w:t>
      </w:r>
      <w:r w:rsidRPr="006454E8">
        <w:rPr>
          <w:sz w:val="24"/>
          <w:szCs w:val="24"/>
          <w:lang w:eastAsia="zh-CN"/>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46592" w:rsidRPr="006454E8" w:rsidRDefault="00B46592" w:rsidP="00B46592">
      <w:pPr>
        <w:spacing w:after="240" w:line="276" w:lineRule="auto"/>
        <w:jc w:val="both"/>
        <w:rPr>
          <w:sz w:val="24"/>
          <w:szCs w:val="24"/>
          <w:lang w:eastAsia="zh-CN"/>
        </w:rPr>
      </w:pPr>
      <w:r w:rsidRPr="006454E8">
        <w:rPr>
          <w:sz w:val="24"/>
          <w:szCs w:val="24"/>
          <w:lang w:eastAsia="zh-CN"/>
        </w:rPr>
        <w:t>1</w:t>
      </w:r>
      <w:r w:rsidR="00FB7658" w:rsidRPr="006454E8">
        <w:rPr>
          <w:sz w:val="24"/>
          <w:szCs w:val="24"/>
          <w:lang w:eastAsia="zh-CN"/>
        </w:rPr>
        <w:t>6</w:t>
      </w:r>
      <w:r w:rsidRPr="006454E8">
        <w:rPr>
          <w:sz w:val="24"/>
          <w:szCs w:val="24"/>
          <w:lang w:eastAsia="zh-CN"/>
        </w:rPr>
        <w:t>.4 – Decorridos 60 (sessenta) dias da data da entrega das propostas, sem convocação para a contratação, ficam os licitantes liberados dos compromissos assumidos.</w:t>
      </w:r>
    </w:p>
    <w:p w:rsidR="00B46592" w:rsidRPr="006454E8" w:rsidRDefault="00B46592" w:rsidP="00B46592">
      <w:pPr>
        <w:spacing w:after="240" w:line="276" w:lineRule="auto"/>
        <w:jc w:val="both"/>
        <w:rPr>
          <w:sz w:val="24"/>
          <w:szCs w:val="24"/>
          <w:lang w:eastAsia="zh-CN"/>
        </w:rPr>
      </w:pPr>
      <w:r w:rsidRPr="006454E8">
        <w:rPr>
          <w:sz w:val="24"/>
          <w:szCs w:val="24"/>
          <w:lang w:eastAsia="zh-CN"/>
        </w:rPr>
        <w:t>1</w:t>
      </w:r>
      <w:r w:rsidR="00FB7658" w:rsidRPr="006454E8">
        <w:rPr>
          <w:sz w:val="24"/>
          <w:szCs w:val="24"/>
          <w:lang w:eastAsia="zh-CN"/>
        </w:rPr>
        <w:t>6</w:t>
      </w:r>
      <w:r w:rsidRPr="006454E8">
        <w:rPr>
          <w:sz w:val="24"/>
          <w:szCs w:val="24"/>
          <w:lang w:eastAsia="zh-CN"/>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46592" w:rsidRPr="006454E8" w:rsidRDefault="00B46592" w:rsidP="00B46592">
      <w:pPr>
        <w:spacing w:after="240" w:line="276" w:lineRule="auto"/>
        <w:jc w:val="both"/>
        <w:rPr>
          <w:sz w:val="24"/>
          <w:szCs w:val="24"/>
          <w:lang w:eastAsia="zh-CN"/>
        </w:rPr>
      </w:pPr>
      <w:r w:rsidRPr="006454E8">
        <w:rPr>
          <w:sz w:val="24"/>
          <w:szCs w:val="24"/>
          <w:lang w:eastAsia="zh-CN"/>
        </w:rPr>
        <w:t>1</w:t>
      </w:r>
      <w:r w:rsidR="00FB7658" w:rsidRPr="006454E8">
        <w:rPr>
          <w:sz w:val="24"/>
          <w:szCs w:val="24"/>
          <w:lang w:eastAsia="zh-CN"/>
        </w:rPr>
        <w:t>6</w:t>
      </w:r>
      <w:r w:rsidRPr="006454E8">
        <w:rPr>
          <w:sz w:val="24"/>
          <w:szCs w:val="24"/>
          <w:lang w:eastAsia="zh-CN"/>
        </w:rPr>
        <w:t>.6 - Como condição para celebração do contrato, a licitante vencedora deverá manter as mesmas condições de habilitação consignadas neste projeto básico, as quais serão verificadas novamente no momento da assinatura do termo.</w:t>
      </w:r>
    </w:p>
    <w:p w:rsidR="00116FF7" w:rsidRPr="006454E8" w:rsidRDefault="008D5B53" w:rsidP="00B46592">
      <w:pPr>
        <w:widowControl w:val="0"/>
        <w:spacing w:after="240" w:line="360" w:lineRule="auto"/>
        <w:jc w:val="both"/>
        <w:rPr>
          <w:b/>
          <w:bCs/>
          <w:sz w:val="24"/>
          <w:szCs w:val="24"/>
        </w:rPr>
      </w:pPr>
      <w:r w:rsidRPr="006454E8">
        <w:rPr>
          <w:b/>
          <w:bCs/>
          <w:sz w:val="24"/>
          <w:szCs w:val="24"/>
        </w:rPr>
        <w:lastRenderedPageBreak/>
        <w:t>1</w:t>
      </w:r>
      <w:r w:rsidR="00FB7658" w:rsidRPr="006454E8">
        <w:rPr>
          <w:b/>
          <w:bCs/>
          <w:sz w:val="24"/>
          <w:szCs w:val="24"/>
        </w:rPr>
        <w:t>7</w:t>
      </w:r>
      <w:r w:rsidR="00116FF7" w:rsidRPr="006454E8">
        <w:rPr>
          <w:b/>
          <w:bCs/>
          <w:sz w:val="24"/>
          <w:szCs w:val="24"/>
        </w:rPr>
        <w:t>-DA EMISSÃO DOS PEDIDOS</w:t>
      </w:r>
    </w:p>
    <w:p w:rsidR="004847F3" w:rsidRPr="006454E8" w:rsidRDefault="008D5B53"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7</w:t>
      </w:r>
      <w:r w:rsidR="00116FF7" w:rsidRPr="006454E8">
        <w:rPr>
          <w:bCs/>
          <w:sz w:val="24"/>
          <w:szCs w:val="24"/>
        </w:rPr>
        <w:t>.1-</w:t>
      </w:r>
      <w:r w:rsidR="004847F3" w:rsidRPr="006454E8">
        <w:rPr>
          <w:bCs/>
          <w:sz w:val="24"/>
          <w:szCs w:val="24"/>
        </w:rPr>
        <w:t xml:space="preserve"> </w:t>
      </w:r>
      <w:r w:rsidR="00B46592" w:rsidRPr="006454E8">
        <w:rPr>
          <w:bCs/>
          <w:sz w:val="24"/>
          <w:szCs w:val="24"/>
        </w:rPr>
        <w:t>A Secretaria Municip</w:t>
      </w:r>
      <w:r w:rsidR="0074151F" w:rsidRPr="006454E8">
        <w:rPr>
          <w:bCs/>
          <w:sz w:val="24"/>
          <w:szCs w:val="24"/>
        </w:rPr>
        <w:t xml:space="preserve">al de </w:t>
      </w:r>
      <w:r w:rsidR="00E55B7C" w:rsidRPr="006454E8">
        <w:rPr>
          <w:bCs/>
          <w:sz w:val="24"/>
          <w:szCs w:val="24"/>
        </w:rPr>
        <w:t>Saúde</w:t>
      </w:r>
      <w:r w:rsidR="004847F3" w:rsidRPr="006454E8">
        <w:rPr>
          <w:bCs/>
          <w:sz w:val="24"/>
          <w:szCs w:val="24"/>
        </w:rPr>
        <w:t>, respeitada a ordem de registro, selecionará os fornecedores para os quais serão emitidos os pedidos de fornecimento.</w:t>
      </w:r>
    </w:p>
    <w:p w:rsidR="004847F3" w:rsidRPr="006454E8" w:rsidRDefault="004847F3" w:rsidP="00D964DD">
      <w:pPr>
        <w:pStyle w:val="Cabealho"/>
        <w:tabs>
          <w:tab w:val="clear" w:pos="4419"/>
          <w:tab w:val="clear" w:pos="8838"/>
        </w:tabs>
        <w:jc w:val="both"/>
        <w:rPr>
          <w:bCs/>
          <w:sz w:val="24"/>
          <w:szCs w:val="24"/>
        </w:rPr>
      </w:pPr>
    </w:p>
    <w:p w:rsidR="004847F3" w:rsidRPr="006454E8" w:rsidRDefault="004847F3" w:rsidP="00D964DD">
      <w:pPr>
        <w:pStyle w:val="Cabealho"/>
        <w:tabs>
          <w:tab w:val="clear" w:pos="4419"/>
          <w:tab w:val="clear" w:pos="8838"/>
        </w:tabs>
        <w:jc w:val="both"/>
        <w:rPr>
          <w:bCs/>
          <w:sz w:val="24"/>
          <w:szCs w:val="24"/>
        </w:rPr>
      </w:pPr>
      <w:r w:rsidRPr="006454E8">
        <w:rPr>
          <w:bCs/>
          <w:sz w:val="24"/>
          <w:szCs w:val="24"/>
        </w:rPr>
        <w:t>1</w:t>
      </w:r>
      <w:r w:rsidR="00FB7658" w:rsidRPr="006454E8">
        <w:rPr>
          <w:bCs/>
          <w:sz w:val="24"/>
          <w:szCs w:val="24"/>
        </w:rPr>
        <w:t>7</w:t>
      </w:r>
      <w:r w:rsidRPr="006454E8">
        <w:rPr>
          <w:bCs/>
          <w:sz w:val="24"/>
          <w:szCs w:val="24"/>
        </w:rPr>
        <w:t>.2- O fornecedor convocado que não cumprir as obrigações estabelecidas na ata de registro de preços estará sujeito às sanções previstas n</w:t>
      </w:r>
      <w:r w:rsidR="00E55B7C" w:rsidRPr="006454E8">
        <w:rPr>
          <w:bCs/>
          <w:sz w:val="24"/>
          <w:szCs w:val="24"/>
        </w:rPr>
        <w:t>o</w:t>
      </w:r>
      <w:r w:rsidRPr="006454E8">
        <w:rPr>
          <w:bCs/>
          <w:sz w:val="24"/>
          <w:szCs w:val="24"/>
        </w:rPr>
        <w:t xml:space="preserve"> Termo Referência. Neste caso, o </w:t>
      </w:r>
      <w:r w:rsidR="0074151F" w:rsidRPr="006454E8">
        <w:rPr>
          <w:bCs/>
          <w:sz w:val="24"/>
          <w:szCs w:val="24"/>
        </w:rPr>
        <w:t>setor requisitante</w:t>
      </w:r>
      <w:r w:rsidRPr="006454E8">
        <w:rPr>
          <w:bCs/>
          <w:sz w:val="24"/>
          <w:szCs w:val="24"/>
        </w:rPr>
        <w:t xml:space="preserve"> convocará, obedecida a ordem de classificação, o próximo fornecedor registrado no SRP.</w:t>
      </w:r>
    </w:p>
    <w:p w:rsidR="00116FF7" w:rsidRPr="006454E8" w:rsidRDefault="00116FF7" w:rsidP="00D964DD">
      <w:pPr>
        <w:pStyle w:val="Cabealho"/>
        <w:tabs>
          <w:tab w:val="clear" w:pos="4419"/>
          <w:tab w:val="clear" w:pos="8838"/>
        </w:tabs>
        <w:jc w:val="both"/>
        <w:rPr>
          <w:bCs/>
          <w:sz w:val="24"/>
          <w:szCs w:val="24"/>
        </w:rPr>
      </w:pP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b/>
          <w:sz w:val="24"/>
          <w:szCs w:val="24"/>
        </w:rPr>
      </w:pPr>
      <w:r w:rsidRPr="006454E8">
        <w:rPr>
          <w:b/>
          <w:sz w:val="24"/>
          <w:szCs w:val="24"/>
        </w:rPr>
        <w:t>1</w:t>
      </w:r>
      <w:r w:rsidR="00FB7658" w:rsidRPr="006454E8">
        <w:rPr>
          <w:b/>
          <w:sz w:val="24"/>
          <w:szCs w:val="24"/>
        </w:rPr>
        <w:t>8</w:t>
      </w:r>
      <w:r w:rsidR="00116FF7" w:rsidRPr="006454E8">
        <w:rPr>
          <w:b/>
          <w:sz w:val="24"/>
          <w:szCs w:val="24"/>
        </w:rPr>
        <w:t>-DO CANCELAMENTO DO REGISTRO DE PREÇOS</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8</w:t>
      </w:r>
      <w:r w:rsidR="00116FF7" w:rsidRPr="006454E8">
        <w:rPr>
          <w:sz w:val="24"/>
          <w:szCs w:val="24"/>
        </w:rPr>
        <w:t>.1-O fornecedor registrado poderá ter o seu registro cancelado, por intermédio de processo administrativo, assegurado o contraditório e ampla defesa.</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8</w:t>
      </w:r>
      <w:r w:rsidR="00116FF7" w:rsidRPr="006454E8">
        <w:rPr>
          <w:sz w:val="24"/>
          <w:szCs w:val="24"/>
        </w:rPr>
        <w:t>.2-O cancelamento de seu registro poderá ser:</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8</w:t>
      </w:r>
      <w:r w:rsidR="00116FF7" w:rsidRPr="006454E8">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8</w:t>
      </w:r>
      <w:r w:rsidR="00B70271" w:rsidRPr="006454E8">
        <w:rPr>
          <w:sz w:val="24"/>
          <w:szCs w:val="24"/>
        </w:rPr>
        <w:t>.2.2-por iniciativa da</w:t>
      </w:r>
      <w:r w:rsidR="00116FF7" w:rsidRPr="006454E8">
        <w:rPr>
          <w:sz w:val="24"/>
          <w:szCs w:val="24"/>
        </w:rPr>
        <w:t xml:space="preserve"> </w:t>
      </w:r>
      <w:r w:rsidR="00B70271" w:rsidRPr="006454E8">
        <w:rPr>
          <w:sz w:val="24"/>
          <w:szCs w:val="24"/>
        </w:rPr>
        <w:t>Prefeitura Municipal de Bom Jardim</w:t>
      </w:r>
      <w:r w:rsidR="00116FF7" w:rsidRPr="006454E8">
        <w:rPr>
          <w:sz w:val="24"/>
          <w:szCs w:val="24"/>
        </w:rPr>
        <w:t>:</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 xml:space="preserve">a) </w:t>
      </w:r>
      <w:r w:rsidR="00351833" w:rsidRPr="006454E8">
        <w:rPr>
          <w:sz w:val="24"/>
          <w:szCs w:val="24"/>
        </w:rPr>
        <w:t xml:space="preserve">se o fornecedor </w:t>
      </w:r>
      <w:r w:rsidRPr="006454E8">
        <w:rPr>
          <w:sz w:val="24"/>
          <w:szCs w:val="24"/>
        </w:rPr>
        <w:t>não aceitar reduzir o preço registrado, na hipótese de este se tornar superior aqueles praticados no mercado;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 xml:space="preserve">b) </w:t>
      </w:r>
      <w:r w:rsidR="00351833" w:rsidRPr="006454E8">
        <w:rPr>
          <w:sz w:val="24"/>
          <w:szCs w:val="24"/>
        </w:rPr>
        <w:t xml:space="preserve">se o fornecedor </w:t>
      </w:r>
      <w:r w:rsidRPr="006454E8">
        <w:rPr>
          <w:sz w:val="24"/>
          <w:szCs w:val="24"/>
        </w:rPr>
        <w:t>perder qualquer condição de habilitação ou qualificação técnica exigida no processo licitatório;</w:t>
      </w: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r w:rsidRPr="006454E8">
        <w:rPr>
          <w:sz w:val="24"/>
          <w:szCs w:val="24"/>
        </w:rPr>
        <w:t>c)</w:t>
      </w:r>
      <w:r w:rsidR="00351833" w:rsidRPr="006454E8">
        <w:rPr>
          <w:sz w:val="24"/>
          <w:szCs w:val="24"/>
        </w:rPr>
        <w:t xml:space="preserve"> se o fornecedor </w:t>
      </w:r>
      <w:r w:rsidRPr="006454E8">
        <w:rPr>
          <w:sz w:val="24"/>
          <w:szCs w:val="24"/>
        </w:rPr>
        <w:t>deixar de retirar a respectiva nota de empenho ou instrumento equivalente, no prazo estabelecido pela CPLC, sem justificativa aceitável;</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8</w:t>
      </w:r>
      <w:r w:rsidR="00116FF7" w:rsidRPr="006454E8">
        <w:rPr>
          <w:sz w:val="24"/>
          <w:szCs w:val="24"/>
        </w:rPr>
        <w:t>.2.3-por razões de interesse público, devidamente motivadas e justificadas.</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8</w:t>
      </w:r>
      <w:r w:rsidR="00116FF7" w:rsidRPr="006454E8">
        <w:rPr>
          <w:sz w:val="24"/>
          <w:szCs w:val="24"/>
        </w:rPr>
        <w:t xml:space="preserve">.3-Em qualquer das hipóteses acima, concluído o processo, </w:t>
      </w:r>
      <w:r w:rsidR="003C6535" w:rsidRPr="006454E8">
        <w:rPr>
          <w:sz w:val="24"/>
          <w:szCs w:val="24"/>
        </w:rPr>
        <w:t>a</w:t>
      </w:r>
      <w:r w:rsidR="00116FF7" w:rsidRPr="006454E8">
        <w:rPr>
          <w:sz w:val="24"/>
          <w:szCs w:val="24"/>
        </w:rPr>
        <w:t xml:space="preserve"> CPLC fará o devido apostilamento na ata de registro de preços e informará aos proponentes a nova ordem de registro.</w:t>
      </w:r>
    </w:p>
    <w:p w:rsidR="00116FF7" w:rsidRPr="006454E8" w:rsidRDefault="00116FF7" w:rsidP="00D964DD">
      <w:pPr>
        <w:pStyle w:val="Cabealho"/>
        <w:tabs>
          <w:tab w:val="clear" w:pos="4419"/>
          <w:tab w:val="clear" w:pos="8838"/>
        </w:tabs>
        <w:jc w:val="both"/>
        <w:rPr>
          <w:sz w:val="24"/>
          <w:szCs w:val="24"/>
        </w:rPr>
      </w:pPr>
    </w:p>
    <w:p w:rsidR="00E929DE" w:rsidRPr="006454E8" w:rsidRDefault="00E929DE"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b/>
          <w:sz w:val="24"/>
          <w:szCs w:val="24"/>
        </w:rPr>
      </w:pPr>
      <w:r w:rsidRPr="006454E8">
        <w:rPr>
          <w:b/>
          <w:sz w:val="24"/>
          <w:szCs w:val="24"/>
        </w:rPr>
        <w:t>1</w:t>
      </w:r>
      <w:r w:rsidR="00FB7658" w:rsidRPr="006454E8">
        <w:rPr>
          <w:b/>
          <w:sz w:val="24"/>
          <w:szCs w:val="24"/>
        </w:rPr>
        <w:t>9</w:t>
      </w:r>
      <w:r w:rsidR="00116FF7" w:rsidRPr="006454E8">
        <w:rPr>
          <w:b/>
          <w:sz w:val="24"/>
          <w:szCs w:val="24"/>
        </w:rPr>
        <w:t>-DA REVOGAÇÃO DA ATA DE REGISTRO DE PREÇOS</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9</w:t>
      </w:r>
      <w:r w:rsidR="00116FF7" w:rsidRPr="006454E8">
        <w:rPr>
          <w:sz w:val="24"/>
          <w:szCs w:val="24"/>
        </w:rPr>
        <w:t>.1-A ata de registro de preços poderá ser revogada pela Administração:</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9</w:t>
      </w:r>
      <w:r w:rsidR="00116FF7" w:rsidRPr="006454E8">
        <w:rPr>
          <w:sz w:val="24"/>
          <w:szCs w:val="24"/>
        </w:rPr>
        <w:t>.1.</w:t>
      </w:r>
      <w:r w:rsidR="000F65C9" w:rsidRPr="006454E8">
        <w:rPr>
          <w:sz w:val="24"/>
          <w:szCs w:val="24"/>
        </w:rPr>
        <w:t>1</w:t>
      </w:r>
      <w:r w:rsidR="00116FF7" w:rsidRPr="006454E8">
        <w:rPr>
          <w:sz w:val="24"/>
          <w:szCs w:val="24"/>
        </w:rPr>
        <w:t>-por decurso de prazo de vigência;</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lastRenderedPageBreak/>
        <w:t>1</w:t>
      </w:r>
      <w:r w:rsidR="00FB7658" w:rsidRPr="006454E8">
        <w:rPr>
          <w:sz w:val="24"/>
          <w:szCs w:val="24"/>
        </w:rPr>
        <w:t>9</w:t>
      </w:r>
      <w:r w:rsidR="00116FF7" w:rsidRPr="006454E8">
        <w:rPr>
          <w:sz w:val="24"/>
          <w:szCs w:val="24"/>
        </w:rPr>
        <w:t>.1.</w:t>
      </w:r>
      <w:r w:rsidR="000F65C9" w:rsidRPr="006454E8">
        <w:rPr>
          <w:sz w:val="24"/>
          <w:szCs w:val="24"/>
        </w:rPr>
        <w:t>2</w:t>
      </w:r>
      <w:r w:rsidR="00116FF7" w:rsidRPr="006454E8">
        <w:rPr>
          <w:sz w:val="24"/>
          <w:szCs w:val="24"/>
        </w:rPr>
        <w:t>-quando não restarem fornecedores registrados;</w:t>
      </w:r>
    </w:p>
    <w:p w:rsidR="00116FF7" w:rsidRPr="006454E8" w:rsidRDefault="00116FF7" w:rsidP="00D964DD">
      <w:pPr>
        <w:pStyle w:val="Cabealho"/>
        <w:tabs>
          <w:tab w:val="clear" w:pos="4419"/>
          <w:tab w:val="clear" w:pos="8838"/>
        </w:tabs>
        <w:jc w:val="both"/>
        <w:rPr>
          <w:sz w:val="24"/>
          <w:szCs w:val="24"/>
        </w:rPr>
      </w:pPr>
    </w:p>
    <w:p w:rsidR="00116FF7" w:rsidRPr="006454E8" w:rsidRDefault="008D5B53" w:rsidP="00D964DD">
      <w:pPr>
        <w:pStyle w:val="Cabealho"/>
        <w:tabs>
          <w:tab w:val="clear" w:pos="4419"/>
          <w:tab w:val="clear" w:pos="8838"/>
        </w:tabs>
        <w:jc w:val="both"/>
        <w:rPr>
          <w:sz w:val="24"/>
          <w:szCs w:val="24"/>
        </w:rPr>
      </w:pPr>
      <w:r w:rsidRPr="006454E8">
        <w:rPr>
          <w:sz w:val="24"/>
          <w:szCs w:val="24"/>
        </w:rPr>
        <w:t>1</w:t>
      </w:r>
      <w:r w:rsidR="00FB7658" w:rsidRPr="006454E8">
        <w:rPr>
          <w:sz w:val="24"/>
          <w:szCs w:val="24"/>
        </w:rPr>
        <w:t>9</w:t>
      </w:r>
      <w:r w:rsidR="00F96D45" w:rsidRPr="006454E8">
        <w:rPr>
          <w:sz w:val="24"/>
          <w:szCs w:val="24"/>
        </w:rPr>
        <w:t>.1.</w:t>
      </w:r>
      <w:r w:rsidR="000F65C9" w:rsidRPr="006454E8">
        <w:rPr>
          <w:sz w:val="24"/>
          <w:szCs w:val="24"/>
        </w:rPr>
        <w:t>3</w:t>
      </w:r>
      <w:r w:rsidR="00F96D45" w:rsidRPr="006454E8">
        <w:rPr>
          <w:sz w:val="24"/>
          <w:szCs w:val="24"/>
        </w:rPr>
        <w:t>-pel</w:t>
      </w:r>
      <w:r w:rsidR="00B70271" w:rsidRPr="006454E8">
        <w:rPr>
          <w:sz w:val="24"/>
          <w:szCs w:val="24"/>
        </w:rPr>
        <w:t>a Prefeitura Municipal de Bom Jardim</w:t>
      </w:r>
      <w:r w:rsidR="00116FF7" w:rsidRPr="006454E8">
        <w:rPr>
          <w:sz w:val="24"/>
          <w:szCs w:val="24"/>
        </w:rPr>
        <w:t>, quando caracterizado o interesse público.</w:t>
      </w:r>
    </w:p>
    <w:p w:rsidR="00116FF7" w:rsidRPr="006454E8" w:rsidRDefault="00116FF7" w:rsidP="00D964DD">
      <w:pPr>
        <w:pStyle w:val="Cabealho"/>
        <w:tabs>
          <w:tab w:val="clear" w:pos="4419"/>
          <w:tab w:val="clear" w:pos="8838"/>
        </w:tabs>
        <w:jc w:val="both"/>
        <w:rPr>
          <w:sz w:val="24"/>
          <w:szCs w:val="24"/>
        </w:rPr>
      </w:pPr>
    </w:p>
    <w:p w:rsidR="00116FF7" w:rsidRPr="006454E8" w:rsidRDefault="00FB7658" w:rsidP="00D964DD">
      <w:pPr>
        <w:pStyle w:val="Cabealho"/>
        <w:tabs>
          <w:tab w:val="clear" w:pos="4419"/>
          <w:tab w:val="clear" w:pos="8838"/>
        </w:tabs>
        <w:spacing w:after="240"/>
        <w:jc w:val="both"/>
        <w:rPr>
          <w:b/>
          <w:bCs/>
          <w:sz w:val="24"/>
          <w:szCs w:val="24"/>
        </w:rPr>
      </w:pPr>
      <w:r w:rsidRPr="006454E8">
        <w:rPr>
          <w:b/>
          <w:bCs/>
          <w:sz w:val="24"/>
          <w:szCs w:val="24"/>
        </w:rPr>
        <w:t xml:space="preserve">20 </w:t>
      </w:r>
      <w:r w:rsidR="00116FF7" w:rsidRPr="006454E8">
        <w:rPr>
          <w:b/>
          <w:bCs/>
          <w:sz w:val="24"/>
          <w:szCs w:val="24"/>
        </w:rPr>
        <w:t xml:space="preserve">- </w:t>
      </w:r>
      <w:r w:rsidR="00D1432D" w:rsidRPr="006454E8">
        <w:rPr>
          <w:b/>
          <w:bCs/>
          <w:sz w:val="24"/>
          <w:szCs w:val="24"/>
        </w:rPr>
        <w:t>PENALIDADES</w:t>
      </w:r>
    </w:p>
    <w:p w:rsidR="00116FF7" w:rsidRPr="006454E8" w:rsidRDefault="00FB7658" w:rsidP="00D964DD">
      <w:pPr>
        <w:pStyle w:val="Cabealho"/>
        <w:tabs>
          <w:tab w:val="clear" w:pos="4419"/>
          <w:tab w:val="clear" w:pos="8838"/>
        </w:tabs>
        <w:spacing w:after="240" w:line="360" w:lineRule="auto"/>
        <w:jc w:val="both"/>
        <w:rPr>
          <w:sz w:val="24"/>
          <w:szCs w:val="24"/>
        </w:rPr>
      </w:pPr>
      <w:r w:rsidRPr="006454E8">
        <w:rPr>
          <w:sz w:val="24"/>
          <w:szCs w:val="24"/>
        </w:rPr>
        <w:t>20</w:t>
      </w:r>
      <w:r w:rsidR="00116FF7" w:rsidRPr="006454E8">
        <w:rPr>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6454E8" w:rsidRDefault="00FB7658" w:rsidP="00D964DD">
      <w:pPr>
        <w:pStyle w:val="Cabealho"/>
        <w:tabs>
          <w:tab w:val="clear" w:pos="4419"/>
          <w:tab w:val="clear" w:pos="8838"/>
        </w:tabs>
        <w:spacing w:after="240" w:line="360" w:lineRule="auto"/>
        <w:jc w:val="both"/>
        <w:rPr>
          <w:b/>
          <w:sz w:val="24"/>
          <w:szCs w:val="24"/>
        </w:rPr>
      </w:pPr>
      <w:r w:rsidRPr="006454E8">
        <w:rPr>
          <w:sz w:val="24"/>
          <w:szCs w:val="24"/>
        </w:rPr>
        <w:t>20</w:t>
      </w:r>
      <w:r w:rsidR="00116FF7" w:rsidRPr="006454E8">
        <w:rPr>
          <w:sz w:val="24"/>
          <w:szCs w:val="24"/>
        </w:rPr>
        <w:t>.2-Suspensão temporária de participar de licitações e impedimento de contratar com o Município de Bom Jardim - RJ, por prazo não superior a 02 (dois) anos</w:t>
      </w:r>
    </w:p>
    <w:p w:rsidR="00116FF7" w:rsidRPr="006454E8" w:rsidRDefault="00116FF7" w:rsidP="00D964DD">
      <w:pPr>
        <w:pStyle w:val="Cabealho"/>
        <w:tabs>
          <w:tab w:val="clear" w:pos="4419"/>
          <w:tab w:val="clear" w:pos="8838"/>
        </w:tabs>
        <w:spacing w:after="240"/>
        <w:jc w:val="both"/>
        <w:rPr>
          <w:b/>
          <w:sz w:val="24"/>
          <w:szCs w:val="24"/>
        </w:rPr>
      </w:pPr>
      <w:r w:rsidRPr="006454E8">
        <w:rPr>
          <w:b/>
          <w:sz w:val="24"/>
          <w:szCs w:val="24"/>
        </w:rPr>
        <w:t xml:space="preserve"> </w:t>
      </w:r>
      <w:r w:rsidR="00FB7658" w:rsidRPr="006454E8">
        <w:rPr>
          <w:b/>
          <w:sz w:val="24"/>
          <w:szCs w:val="24"/>
        </w:rPr>
        <w:t>21</w:t>
      </w:r>
      <w:r w:rsidRPr="006454E8">
        <w:rPr>
          <w:b/>
          <w:sz w:val="24"/>
          <w:szCs w:val="24"/>
        </w:rPr>
        <w:t xml:space="preserve">- </w:t>
      </w:r>
      <w:r w:rsidR="00D1432D" w:rsidRPr="006454E8">
        <w:rPr>
          <w:b/>
          <w:sz w:val="24"/>
          <w:szCs w:val="24"/>
        </w:rPr>
        <w:t>SANÇÕES ADMINISTRATIVAS PARA O CASO DE INADIPLEMENTO CONTRATUAL</w:t>
      </w:r>
      <w:r w:rsidRPr="006454E8">
        <w:rPr>
          <w:b/>
          <w:sz w:val="24"/>
          <w:szCs w:val="24"/>
        </w:rPr>
        <w:t>:</w:t>
      </w:r>
    </w:p>
    <w:p w:rsidR="00B46592" w:rsidRPr="006454E8" w:rsidRDefault="00FB7658" w:rsidP="00B46592">
      <w:pPr>
        <w:spacing w:before="120" w:after="120" w:line="360" w:lineRule="auto"/>
        <w:jc w:val="both"/>
        <w:rPr>
          <w:rFonts w:eastAsia="Calibri"/>
          <w:sz w:val="24"/>
          <w:szCs w:val="24"/>
        </w:rPr>
      </w:pPr>
      <w:r w:rsidRPr="006454E8">
        <w:rPr>
          <w:sz w:val="24"/>
          <w:szCs w:val="24"/>
        </w:rPr>
        <w:t>21</w:t>
      </w:r>
      <w:r w:rsidR="005A0FE6" w:rsidRPr="006454E8">
        <w:rPr>
          <w:sz w:val="24"/>
          <w:szCs w:val="24"/>
        </w:rPr>
        <w:t>.1</w:t>
      </w:r>
      <w:r w:rsidR="00B46592" w:rsidRPr="006454E8">
        <w:rPr>
          <w:sz w:val="24"/>
          <w:szCs w:val="24"/>
        </w:rPr>
        <w:t xml:space="preserve"> </w:t>
      </w:r>
      <w:r w:rsidR="00B46592" w:rsidRPr="006454E8">
        <w:rPr>
          <w:rFonts w:eastAsia="Calibri"/>
          <w:b/>
          <w:bCs/>
          <w:sz w:val="24"/>
          <w:szCs w:val="24"/>
        </w:rPr>
        <w:t xml:space="preserve">– </w:t>
      </w:r>
      <w:r w:rsidR="00B46592" w:rsidRPr="006454E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temos do Art. 7º, da Lei 10.520/02, ser impedida de licitar e contratar com o Município de Bom Jardim, pelo prazo de até 05 (cinco) anos, sem prejuízo das multas </w:t>
      </w:r>
      <w:r w:rsidR="00B46592" w:rsidRPr="006454E8">
        <w:rPr>
          <w:rFonts w:eastAsia="Calibri"/>
          <w:sz w:val="24"/>
          <w:szCs w:val="24"/>
        </w:rPr>
        <w:lastRenderedPageBreak/>
        <w:t>previstas no Edital e das demais cominações legais, tudo proporcionalmente ao grau de culpabilidade da conduta apenada.</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.3.1 – As penalidades de que tratam o subitem anterior, serão aplicadas na forma abaixo:</w:t>
      </w:r>
    </w:p>
    <w:p w:rsidR="00B46592" w:rsidRPr="006454E8" w:rsidRDefault="00B46592" w:rsidP="00B46592">
      <w:pPr>
        <w:spacing w:before="120" w:after="120" w:line="360" w:lineRule="auto"/>
        <w:jc w:val="both"/>
        <w:rPr>
          <w:rFonts w:eastAsia="Calibri"/>
          <w:sz w:val="24"/>
          <w:szCs w:val="24"/>
        </w:rPr>
      </w:pPr>
      <w:r w:rsidRPr="006454E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46592" w:rsidRPr="006454E8" w:rsidRDefault="00B46592" w:rsidP="00B46592">
      <w:pPr>
        <w:numPr>
          <w:ilvl w:val="0"/>
          <w:numId w:val="22"/>
        </w:numPr>
        <w:suppressAutoHyphens/>
        <w:spacing w:before="120" w:after="120" w:line="360" w:lineRule="auto"/>
        <w:jc w:val="both"/>
        <w:rPr>
          <w:rFonts w:eastAsia="Calibri"/>
          <w:sz w:val="24"/>
          <w:szCs w:val="24"/>
        </w:rPr>
      </w:pPr>
      <w:r w:rsidRPr="006454E8">
        <w:rPr>
          <w:rFonts w:eastAsia="Calibri"/>
          <w:sz w:val="24"/>
          <w:szCs w:val="24"/>
        </w:rPr>
        <w:t>Falhar, fraudar, atrasar a entrega dos materiais, ficará impedido de licitar e contratar com o Município por, no mínimo 90 (noventa) dias até 02 (dois) anos;</w:t>
      </w:r>
    </w:p>
    <w:p w:rsidR="00B46592" w:rsidRPr="006454E8" w:rsidRDefault="00B46592" w:rsidP="00B46592">
      <w:pPr>
        <w:numPr>
          <w:ilvl w:val="0"/>
          <w:numId w:val="22"/>
        </w:numPr>
        <w:suppressAutoHyphens/>
        <w:spacing w:before="120" w:after="120" w:line="360" w:lineRule="auto"/>
        <w:jc w:val="both"/>
        <w:rPr>
          <w:rFonts w:eastAsia="Calibri"/>
          <w:sz w:val="24"/>
          <w:szCs w:val="24"/>
        </w:rPr>
      </w:pPr>
      <w:r w:rsidRPr="006454E8">
        <w:rPr>
          <w:rFonts w:eastAsia="Calibri"/>
          <w:sz w:val="24"/>
          <w:szCs w:val="24"/>
        </w:rPr>
        <w:t>Apresentação de documentação falsa, cometer fraude fiscal e comportar-se de modo inidôneo, será impedido de licitar e contratar com o Município por, no mínimo 02 (dois) anos até 05 (cinco) anos.</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.4 – A CONTRATADA ficará sujeita às seguintes penalidades, garantidas a prévia defesa, pela inexecução total ou parcial do Edital:</w:t>
      </w:r>
    </w:p>
    <w:p w:rsidR="00B46592" w:rsidRPr="006454E8" w:rsidRDefault="00B46592" w:rsidP="00B46592">
      <w:pPr>
        <w:spacing w:before="120" w:after="120" w:line="360" w:lineRule="auto"/>
        <w:jc w:val="both"/>
        <w:rPr>
          <w:rFonts w:eastAsia="Calibri"/>
          <w:sz w:val="24"/>
          <w:szCs w:val="24"/>
        </w:rPr>
      </w:pPr>
      <w:r w:rsidRPr="006454E8">
        <w:rPr>
          <w:rFonts w:eastAsia="Calibri"/>
          <w:sz w:val="24"/>
          <w:szCs w:val="24"/>
        </w:rPr>
        <w:t>I - advertência;</w:t>
      </w:r>
    </w:p>
    <w:p w:rsidR="00B46592" w:rsidRPr="006454E8" w:rsidRDefault="00B46592" w:rsidP="00B46592">
      <w:pPr>
        <w:spacing w:before="120" w:after="120" w:line="360" w:lineRule="auto"/>
        <w:jc w:val="both"/>
        <w:rPr>
          <w:rFonts w:eastAsia="Calibri"/>
          <w:sz w:val="24"/>
          <w:szCs w:val="24"/>
        </w:rPr>
      </w:pPr>
      <w:r w:rsidRPr="006454E8">
        <w:rPr>
          <w:rFonts w:eastAsia="Calibri"/>
          <w:sz w:val="24"/>
          <w:szCs w:val="24"/>
        </w:rPr>
        <w:t>II – multa(s):</w:t>
      </w:r>
    </w:p>
    <w:p w:rsidR="00B46592" w:rsidRPr="006454E8" w:rsidRDefault="00B46592" w:rsidP="00B46592">
      <w:pPr>
        <w:spacing w:before="120" w:after="120" w:line="360" w:lineRule="auto"/>
        <w:jc w:val="both"/>
        <w:rPr>
          <w:rFonts w:eastAsia="Calibri"/>
          <w:sz w:val="24"/>
          <w:szCs w:val="24"/>
        </w:rPr>
      </w:pPr>
      <w:r w:rsidRPr="006454E8">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B46592" w:rsidRPr="006454E8" w:rsidRDefault="00B46592" w:rsidP="00B46592">
      <w:pPr>
        <w:spacing w:before="120" w:after="120" w:line="360" w:lineRule="auto"/>
        <w:ind w:left="360"/>
        <w:jc w:val="both"/>
        <w:rPr>
          <w:rFonts w:eastAsia="Calibri"/>
          <w:sz w:val="24"/>
          <w:szCs w:val="24"/>
        </w:rPr>
      </w:pPr>
      <w:r w:rsidRPr="006454E8">
        <w:rPr>
          <w:rFonts w:eastAsia="Calibri"/>
          <w:sz w:val="24"/>
          <w:szCs w:val="24"/>
        </w:rPr>
        <w:t>a) Pelo atraso na aquisição do objeto: multa de 2 % do valor total, sobre o valor total do presente contrato, por dia de atraso, a contar do momento em que os deveriam ter sido entregues, limitada a 20% (vinte por cento) do valor total do contrato;</w:t>
      </w:r>
    </w:p>
    <w:p w:rsidR="00B46592" w:rsidRPr="006454E8" w:rsidRDefault="00B46592" w:rsidP="00B46592">
      <w:pPr>
        <w:spacing w:before="120" w:after="120" w:line="360" w:lineRule="auto"/>
        <w:ind w:left="426"/>
        <w:jc w:val="both"/>
        <w:rPr>
          <w:rFonts w:eastAsia="Calibri"/>
          <w:sz w:val="24"/>
          <w:szCs w:val="24"/>
        </w:rPr>
      </w:pPr>
      <w:r w:rsidRPr="006454E8">
        <w:rPr>
          <w:rFonts w:eastAsia="Calibri"/>
          <w:sz w:val="24"/>
          <w:szCs w:val="24"/>
        </w:rPr>
        <w:t>b) Pelo descumprimento de qualquer outra obrigação: multa de 5% do valor total do contrato;</w:t>
      </w:r>
    </w:p>
    <w:p w:rsidR="00B46592" w:rsidRPr="006454E8" w:rsidRDefault="00B46592" w:rsidP="00B46592">
      <w:pPr>
        <w:pStyle w:val="PargrafodaLista2"/>
        <w:spacing w:before="120" w:after="120" w:line="360" w:lineRule="auto"/>
        <w:ind w:left="426"/>
        <w:jc w:val="both"/>
        <w:rPr>
          <w:rFonts w:eastAsia="Calibri"/>
          <w:sz w:val="24"/>
          <w:szCs w:val="24"/>
        </w:rPr>
      </w:pPr>
      <w:r w:rsidRPr="006454E8">
        <w:rPr>
          <w:rFonts w:eastAsia="Calibri"/>
          <w:sz w:val="24"/>
          <w:szCs w:val="24"/>
        </w:rPr>
        <w:t>c) Suspensão temporária de participação em licitação e impedimento de contratar com a Administração pelo prazo não superior a 2 (dois) anos; e,</w:t>
      </w:r>
    </w:p>
    <w:p w:rsidR="00B46592" w:rsidRPr="006454E8" w:rsidRDefault="00B46592" w:rsidP="00B46592">
      <w:pPr>
        <w:pStyle w:val="PargrafodaLista2"/>
        <w:spacing w:before="120" w:after="120" w:line="360" w:lineRule="auto"/>
        <w:ind w:left="426"/>
        <w:jc w:val="both"/>
        <w:rPr>
          <w:rFonts w:eastAsia="Calibri"/>
          <w:sz w:val="24"/>
          <w:szCs w:val="24"/>
        </w:rPr>
      </w:pPr>
      <w:r w:rsidRPr="006454E8">
        <w:rPr>
          <w:rFonts w:eastAsia="Calibri"/>
          <w:sz w:val="24"/>
          <w:szCs w:val="24"/>
        </w:rPr>
        <w:t>d) Declaração de inidoneidade para licitar ou contratar com a Administração;</w:t>
      </w:r>
    </w:p>
    <w:p w:rsidR="00B46592" w:rsidRPr="006454E8" w:rsidRDefault="00B46592" w:rsidP="00B46592">
      <w:pPr>
        <w:pStyle w:val="PargrafodaLista2"/>
        <w:spacing w:before="120" w:after="120" w:line="360" w:lineRule="auto"/>
        <w:ind w:left="426"/>
        <w:jc w:val="both"/>
        <w:rPr>
          <w:rFonts w:eastAsia="Calibri"/>
          <w:sz w:val="24"/>
          <w:szCs w:val="24"/>
        </w:rPr>
      </w:pPr>
      <w:r w:rsidRPr="006454E8">
        <w:rPr>
          <w:rFonts w:eastAsia="Calibri"/>
          <w:sz w:val="24"/>
          <w:szCs w:val="24"/>
        </w:rPr>
        <w:lastRenderedPageBreak/>
        <w:t>e) O atraso na prestação dos serviços por mais de 24 (vinte e quatro) horas, ensejará a rescisão contratual, sem prejuízo da multa cabível;</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 xml:space="preserve">.8 – Para as penalidades previstas nos subitens </w:t>
      </w:r>
      <w:r w:rsidRPr="006454E8">
        <w:rPr>
          <w:rFonts w:eastAsia="Calibri"/>
          <w:sz w:val="24"/>
          <w:szCs w:val="24"/>
        </w:rPr>
        <w:t>21</w:t>
      </w:r>
      <w:r w:rsidR="00B46592" w:rsidRPr="006454E8">
        <w:rPr>
          <w:rFonts w:eastAsia="Calibri"/>
          <w:sz w:val="24"/>
          <w:szCs w:val="24"/>
        </w:rPr>
        <w:t xml:space="preserve">.1 ao </w:t>
      </w:r>
      <w:r w:rsidRPr="006454E8">
        <w:rPr>
          <w:rFonts w:eastAsia="Calibri"/>
          <w:sz w:val="24"/>
          <w:szCs w:val="24"/>
        </w:rPr>
        <w:t>21</w:t>
      </w:r>
      <w:r w:rsidR="00B46592" w:rsidRPr="006454E8">
        <w:rPr>
          <w:rFonts w:eastAsia="Calibri"/>
          <w:sz w:val="24"/>
          <w:szCs w:val="24"/>
        </w:rPr>
        <w:t>.7 será garantido o direito ao contraditório e ampla defesa;</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.9 - As penalidades só poderão ser relevadas nas hipóteses de caso fortuito ou força maior, devidamente justificados e comprovados, a juízo da Administração;</w:t>
      </w:r>
    </w:p>
    <w:p w:rsidR="00B46592" w:rsidRPr="006454E8" w:rsidRDefault="00FB7658" w:rsidP="00B46592">
      <w:pPr>
        <w:spacing w:before="120" w:after="120" w:line="360" w:lineRule="auto"/>
        <w:jc w:val="both"/>
        <w:rPr>
          <w:rFonts w:eastAsia="Calibri"/>
          <w:sz w:val="24"/>
          <w:szCs w:val="24"/>
        </w:rPr>
      </w:pPr>
      <w:r w:rsidRPr="006454E8">
        <w:rPr>
          <w:rFonts w:eastAsia="Calibri"/>
          <w:sz w:val="24"/>
          <w:szCs w:val="24"/>
        </w:rPr>
        <w:t>21</w:t>
      </w:r>
      <w:r w:rsidR="00B46592" w:rsidRPr="006454E8">
        <w:rPr>
          <w:rFonts w:eastAsia="Calibri"/>
          <w:sz w:val="24"/>
          <w:szCs w:val="24"/>
        </w:rPr>
        <w:t>.10 – Constituirão motivos para rescisão do contrato, independente da conclusão do seu prazo:</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a) Razões de interesse público</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b) Reiterada desobediência dos preceitos estabelecidos;</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c) Falta grave a Juízo do Município;</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d) Falência ou insolvência;</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e) Inexecução total ou parcial do contrato;</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f) Alteração social ou modificação da finalidade ou estrutura da empresa, que venha a prejudicar a execução do contrato;</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lastRenderedPageBreak/>
        <w:t>g) Mudanças na legislação em vigor sobre licitações, impossibilitando a execução do presente contrato;</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h) Descumprimento de qualquer cláusula contratual;</w:t>
      </w:r>
    </w:p>
    <w:p w:rsidR="00B46592" w:rsidRPr="006454E8" w:rsidRDefault="00B46592" w:rsidP="00B46592">
      <w:pPr>
        <w:pStyle w:val="PargrafodaLista2"/>
        <w:spacing w:before="120" w:after="120" w:line="360" w:lineRule="auto"/>
        <w:ind w:left="285"/>
        <w:jc w:val="both"/>
        <w:rPr>
          <w:rFonts w:eastAsia="Calibri"/>
          <w:sz w:val="24"/>
          <w:szCs w:val="24"/>
        </w:rPr>
      </w:pPr>
      <w:r w:rsidRPr="006454E8">
        <w:rPr>
          <w:rFonts w:eastAsia="Calibri"/>
          <w:sz w:val="24"/>
          <w:szCs w:val="24"/>
        </w:rPr>
        <w:t>i) Ocorrência de caso fortuito ou de força maior, regularmente comprovada, impeditiva da execução do acordado entre as partes;</w:t>
      </w:r>
    </w:p>
    <w:p w:rsidR="00B46592" w:rsidRPr="006454E8" w:rsidRDefault="00B46592" w:rsidP="00B46592">
      <w:pPr>
        <w:pStyle w:val="PargrafodaLista2"/>
        <w:spacing w:before="120" w:after="120" w:line="360" w:lineRule="auto"/>
        <w:ind w:left="285"/>
        <w:jc w:val="both"/>
        <w:rPr>
          <w:rFonts w:eastAsia="Calibri"/>
          <w:b/>
          <w:bCs/>
          <w:sz w:val="24"/>
          <w:szCs w:val="24"/>
        </w:rPr>
      </w:pPr>
      <w:r w:rsidRPr="006454E8">
        <w:rPr>
          <w:rFonts w:eastAsia="Calibri"/>
          <w:sz w:val="24"/>
          <w:szCs w:val="24"/>
        </w:rPr>
        <w:t>k) Por acordo entre as partes, reduzido a termo, desde que haja conveniência para o Município.</w:t>
      </w:r>
    </w:p>
    <w:p w:rsidR="00027B07" w:rsidRPr="006454E8" w:rsidRDefault="008D5B53" w:rsidP="008B7C93">
      <w:pPr>
        <w:pStyle w:val="Cabealho"/>
        <w:tabs>
          <w:tab w:val="clear" w:pos="4419"/>
          <w:tab w:val="clear" w:pos="8838"/>
        </w:tabs>
        <w:spacing w:line="360" w:lineRule="auto"/>
        <w:jc w:val="both"/>
        <w:rPr>
          <w:b/>
          <w:sz w:val="24"/>
          <w:szCs w:val="24"/>
        </w:rPr>
      </w:pPr>
      <w:r w:rsidRPr="006454E8">
        <w:rPr>
          <w:b/>
          <w:sz w:val="24"/>
          <w:szCs w:val="24"/>
        </w:rPr>
        <w:t>2</w:t>
      </w:r>
      <w:r w:rsidR="00FB7658" w:rsidRPr="006454E8">
        <w:rPr>
          <w:b/>
          <w:sz w:val="24"/>
          <w:szCs w:val="24"/>
        </w:rPr>
        <w:t>2</w:t>
      </w:r>
      <w:r w:rsidR="00027B07" w:rsidRPr="006454E8">
        <w:rPr>
          <w:b/>
          <w:sz w:val="24"/>
          <w:szCs w:val="24"/>
        </w:rPr>
        <w:t>-FISCALIZAÇÃO E GERENCIAMENTO DA CONTRATAÇÃO</w:t>
      </w:r>
    </w:p>
    <w:p w:rsidR="002F6095" w:rsidRPr="006454E8" w:rsidRDefault="00FB7658" w:rsidP="002F6095">
      <w:pPr>
        <w:spacing w:before="120" w:after="120" w:line="360" w:lineRule="auto"/>
        <w:jc w:val="both"/>
        <w:rPr>
          <w:sz w:val="24"/>
          <w:szCs w:val="24"/>
          <w:lang w:eastAsia="zh-CN"/>
        </w:rPr>
      </w:pPr>
      <w:r w:rsidRPr="006454E8">
        <w:rPr>
          <w:sz w:val="24"/>
          <w:szCs w:val="24"/>
          <w:lang w:eastAsia="zh-CN"/>
        </w:rPr>
        <w:t>22</w:t>
      </w:r>
      <w:r w:rsidR="002F6095" w:rsidRPr="006454E8">
        <w:rPr>
          <w:sz w:val="24"/>
          <w:szCs w:val="24"/>
          <w:lang w:eastAsia="zh-CN"/>
        </w:rPr>
        <w:t>.1 – O gerenciamento e a fiscalização da contratação decorrente do Termo Referência caberão aos Seguintes fiscalizadores:</w:t>
      </w:r>
    </w:p>
    <w:p w:rsidR="002F6095" w:rsidRPr="006454E8" w:rsidRDefault="00FB7658" w:rsidP="002F6095">
      <w:pPr>
        <w:spacing w:before="60" w:after="60" w:line="360" w:lineRule="auto"/>
        <w:ind w:right="284"/>
        <w:jc w:val="both"/>
        <w:rPr>
          <w:sz w:val="24"/>
          <w:szCs w:val="24"/>
          <w:lang w:eastAsia="zh-CN"/>
        </w:rPr>
      </w:pPr>
      <w:r w:rsidRPr="006454E8">
        <w:rPr>
          <w:sz w:val="24"/>
          <w:szCs w:val="24"/>
          <w:lang w:eastAsia="zh-CN"/>
        </w:rPr>
        <w:t>22</w:t>
      </w:r>
      <w:r w:rsidR="002F6095" w:rsidRPr="006454E8">
        <w:rPr>
          <w:sz w:val="24"/>
          <w:szCs w:val="24"/>
          <w:lang w:eastAsia="zh-CN"/>
        </w:rPr>
        <w:t>.1.1 – Secretaria Municipal de Saúde: Fernando Elias Latini Benvenuti, Matrícula 10/2456 - SMS, motorista.</w:t>
      </w:r>
    </w:p>
    <w:p w:rsidR="002F6095" w:rsidRPr="006454E8" w:rsidRDefault="00FB7658" w:rsidP="002F6095">
      <w:pPr>
        <w:spacing w:before="120" w:after="120" w:line="360" w:lineRule="auto"/>
        <w:jc w:val="both"/>
        <w:rPr>
          <w:sz w:val="24"/>
          <w:szCs w:val="24"/>
          <w:lang w:eastAsia="zh-CN"/>
        </w:rPr>
      </w:pPr>
      <w:r w:rsidRPr="006454E8">
        <w:rPr>
          <w:sz w:val="24"/>
          <w:szCs w:val="24"/>
          <w:lang w:eastAsia="zh-CN"/>
        </w:rPr>
        <w:t>22</w:t>
      </w:r>
      <w:r w:rsidR="002F6095" w:rsidRPr="006454E8">
        <w:rPr>
          <w:sz w:val="24"/>
          <w:szCs w:val="24"/>
          <w:lang w:eastAsia="zh-CN"/>
        </w:rPr>
        <w:t>.1.2 – O(s) fiscalizador(s) da respectiva Secretaria determinará o que for necessário para regularização de faltas ou eventuais problemas relacionados a manutenção dos veículos, nos termos do art. 67 da Lei Federal 8.666/93 e, na sua falta ou impedimento, pelo seu substituto;</w:t>
      </w:r>
    </w:p>
    <w:p w:rsidR="002F6095" w:rsidRPr="006454E8" w:rsidRDefault="00FB7658" w:rsidP="002F6095">
      <w:pPr>
        <w:spacing w:before="120" w:after="120" w:line="360" w:lineRule="auto"/>
        <w:jc w:val="both"/>
        <w:rPr>
          <w:sz w:val="24"/>
          <w:szCs w:val="24"/>
          <w:lang w:eastAsia="zh-CN"/>
        </w:rPr>
      </w:pPr>
      <w:r w:rsidRPr="006454E8">
        <w:rPr>
          <w:sz w:val="24"/>
          <w:szCs w:val="24"/>
          <w:lang w:eastAsia="zh-CN"/>
        </w:rPr>
        <w:t>22</w:t>
      </w:r>
      <w:r w:rsidR="002F6095" w:rsidRPr="006454E8">
        <w:rPr>
          <w:sz w:val="24"/>
          <w:szCs w:val="24"/>
          <w:lang w:eastAsia="zh-CN"/>
        </w:rPr>
        <w:t xml:space="preserve">.1.3 – Ficam reservados à fiscalização o direito e a autoridade para resolver todo e qualquer caso singular, omisso ou duvidoso não previsto no processo Administrativo. </w:t>
      </w:r>
    </w:p>
    <w:p w:rsidR="002F6095" w:rsidRPr="006454E8" w:rsidRDefault="00FB7658" w:rsidP="002F6095">
      <w:pPr>
        <w:spacing w:before="120" w:after="120" w:line="360" w:lineRule="auto"/>
        <w:jc w:val="both"/>
        <w:rPr>
          <w:b/>
          <w:sz w:val="24"/>
          <w:szCs w:val="24"/>
          <w:lang w:eastAsia="zh-CN"/>
        </w:rPr>
      </w:pPr>
      <w:r w:rsidRPr="006454E8">
        <w:rPr>
          <w:sz w:val="24"/>
          <w:szCs w:val="24"/>
          <w:lang w:eastAsia="zh-CN"/>
        </w:rPr>
        <w:t>22</w:t>
      </w:r>
      <w:r w:rsidR="002F6095" w:rsidRPr="006454E8">
        <w:rPr>
          <w:sz w:val="24"/>
          <w:szCs w:val="24"/>
          <w:lang w:eastAsia="zh-CN"/>
        </w:rPr>
        <w:t>.1.4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6454E8" w:rsidRDefault="00710FDC" w:rsidP="00D964DD">
      <w:pPr>
        <w:pStyle w:val="Cabealho"/>
        <w:tabs>
          <w:tab w:val="clear" w:pos="4419"/>
          <w:tab w:val="clear" w:pos="8838"/>
        </w:tabs>
        <w:jc w:val="both"/>
        <w:rPr>
          <w:b/>
          <w:sz w:val="24"/>
          <w:szCs w:val="24"/>
        </w:rPr>
      </w:pPr>
      <w:r w:rsidRPr="006454E8">
        <w:rPr>
          <w:b/>
          <w:sz w:val="24"/>
          <w:szCs w:val="24"/>
        </w:rPr>
        <w:t>2</w:t>
      </w:r>
      <w:r w:rsidR="00FB7658" w:rsidRPr="006454E8">
        <w:rPr>
          <w:b/>
          <w:sz w:val="24"/>
          <w:szCs w:val="24"/>
        </w:rPr>
        <w:t>3</w:t>
      </w:r>
      <w:r w:rsidRPr="006454E8">
        <w:rPr>
          <w:b/>
          <w:sz w:val="24"/>
          <w:szCs w:val="24"/>
        </w:rPr>
        <w:t xml:space="preserve"> – DO CRONOGRAMA DE DESEMBOLSO </w:t>
      </w:r>
    </w:p>
    <w:p w:rsidR="00B46592" w:rsidRPr="006454E8" w:rsidRDefault="00142569" w:rsidP="00B46592">
      <w:pPr>
        <w:spacing w:before="120" w:after="120" w:line="360" w:lineRule="auto"/>
        <w:jc w:val="both"/>
        <w:rPr>
          <w:szCs w:val="24"/>
        </w:rPr>
      </w:pPr>
      <w:r w:rsidRPr="006454E8">
        <w:rPr>
          <w:sz w:val="24"/>
          <w:szCs w:val="24"/>
        </w:rPr>
        <w:t>2</w:t>
      </w:r>
      <w:r w:rsidR="00FB7658" w:rsidRPr="006454E8">
        <w:rPr>
          <w:sz w:val="24"/>
          <w:szCs w:val="24"/>
        </w:rPr>
        <w:t>3</w:t>
      </w:r>
      <w:r w:rsidRPr="006454E8">
        <w:rPr>
          <w:sz w:val="24"/>
          <w:szCs w:val="24"/>
        </w:rPr>
        <w:t xml:space="preserve">.1 - </w:t>
      </w:r>
      <w:r w:rsidR="00B46592" w:rsidRPr="006454E8">
        <w:rPr>
          <w:sz w:val="24"/>
          <w:szCs w:val="22"/>
        </w:rPr>
        <w:t>Por se tratar de aquisição de peças, seu cronograma de desembolso resume-se ao pagamento integral após a entrega do/s objeto/s solicitado/s, constantes na respectiva Nota Fiscal.</w:t>
      </w:r>
    </w:p>
    <w:tbl>
      <w:tblPr>
        <w:tblW w:w="0" w:type="auto"/>
        <w:tblInd w:w="255" w:type="dxa"/>
        <w:tblLayout w:type="fixed"/>
        <w:tblCellMar>
          <w:left w:w="113" w:type="dxa"/>
        </w:tblCellMar>
        <w:tblLook w:val="0000"/>
      </w:tblPr>
      <w:tblGrid>
        <w:gridCol w:w="2935"/>
        <w:gridCol w:w="2873"/>
        <w:gridCol w:w="2875"/>
      </w:tblGrid>
      <w:tr w:rsidR="00B46592"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b/>
                <w:szCs w:val="22"/>
              </w:rPr>
            </w:pPr>
            <w:r w:rsidRPr="006454E8">
              <w:rPr>
                <w:szCs w:val="22"/>
              </w:rPr>
              <w:t xml:space="preserve"> </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r w:rsidRPr="006454E8">
              <w:rPr>
                <w:b/>
                <w:szCs w:val="22"/>
              </w:rPr>
              <w:t>MÊS</w:t>
            </w:r>
          </w:p>
        </w:tc>
      </w:tr>
      <w:tr w:rsidR="00B46592"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r w:rsidRPr="006454E8">
              <w:rPr>
                <w:b/>
                <w:szCs w:val="22"/>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b/>
                <w:szCs w:val="22"/>
              </w:rPr>
            </w:pPr>
            <w:r w:rsidRPr="006454E8">
              <w:rPr>
                <w:b/>
                <w:szCs w:val="22"/>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b/>
                <w:szCs w:val="22"/>
              </w:rPr>
            </w:pPr>
            <w:r w:rsidRPr="006454E8">
              <w:rPr>
                <w:b/>
                <w:szCs w:val="22"/>
              </w:rPr>
              <w:t>2°</w:t>
            </w:r>
          </w:p>
        </w:tc>
      </w:tr>
      <w:tr w:rsidR="00B46592"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r w:rsidRPr="006454E8">
              <w:rPr>
                <w:szCs w:val="22"/>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r w:rsidRPr="006454E8">
              <w:rPr>
                <w:szCs w:val="22"/>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p>
        </w:tc>
      </w:tr>
      <w:tr w:rsidR="00B46592"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r w:rsidRPr="006454E8">
              <w:rPr>
                <w:szCs w:val="22"/>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592" w:rsidRPr="006454E8" w:rsidRDefault="00B46592" w:rsidP="002D051E">
            <w:pPr>
              <w:pStyle w:val="Padro"/>
              <w:spacing w:before="60" w:after="40"/>
              <w:jc w:val="center"/>
              <w:rPr>
                <w:szCs w:val="22"/>
              </w:rPr>
            </w:pPr>
            <w:r w:rsidRPr="006454E8">
              <w:rPr>
                <w:szCs w:val="22"/>
              </w:rPr>
              <w:t>X</w:t>
            </w:r>
          </w:p>
        </w:tc>
      </w:tr>
    </w:tbl>
    <w:p w:rsidR="00D60C3D" w:rsidRPr="006454E8" w:rsidRDefault="00D60C3D" w:rsidP="00B46592">
      <w:pPr>
        <w:widowControl w:val="0"/>
        <w:spacing w:before="100" w:after="100" w:line="360" w:lineRule="auto"/>
        <w:jc w:val="both"/>
        <w:rPr>
          <w:b/>
          <w:sz w:val="24"/>
          <w:szCs w:val="24"/>
        </w:rPr>
      </w:pPr>
      <w:r w:rsidRPr="006454E8">
        <w:rPr>
          <w:b/>
          <w:sz w:val="24"/>
          <w:szCs w:val="24"/>
        </w:rPr>
        <w:lastRenderedPageBreak/>
        <w:t>2</w:t>
      </w:r>
      <w:r w:rsidR="00FB7658" w:rsidRPr="006454E8">
        <w:rPr>
          <w:b/>
          <w:sz w:val="24"/>
          <w:szCs w:val="24"/>
        </w:rPr>
        <w:t>4</w:t>
      </w:r>
      <w:r w:rsidRPr="006454E8">
        <w:rPr>
          <w:b/>
          <w:sz w:val="24"/>
          <w:szCs w:val="24"/>
        </w:rPr>
        <w:t xml:space="preserve"> – DO RECEBIMENTO DO OBJETO</w:t>
      </w:r>
    </w:p>
    <w:p w:rsidR="00B46592" w:rsidRPr="006454E8" w:rsidRDefault="00B46592" w:rsidP="00B46592">
      <w:pPr>
        <w:pStyle w:val="Cabealho"/>
        <w:tabs>
          <w:tab w:val="left" w:pos="708"/>
        </w:tabs>
        <w:spacing w:before="120" w:after="120" w:line="360" w:lineRule="auto"/>
        <w:jc w:val="both"/>
        <w:rPr>
          <w:sz w:val="24"/>
          <w:szCs w:val="22"/>
        </w:rPr>
      </w:pPr>
      <w:r w:rsidRPr="006454E8">
        <w:rPr>
          <w:sz w:val="24"/>
          <w:szCs w:val="22"/>
        </w:rPr>
        <w:t>2</w:t>
      </w:r>
      <w:r w:rsidR="00FB7658" w:rsidRPr="006454E8">
        <w:rPr>
          <w:sz w:val="24"/>
          <w:szCs w:val="22"/>
        </w:rPr>
        <w:t>4</w:t>
      </w:r>
      <w:r w:rsidRPr="006454E8">
        <w:rPr>
          <w:sz w:val="24"/>
          <w:szCs w:val="22"/>
        </w:rPr>
        <w:t>.1 – De acordo com o Art.73 da Lei nº. 8666/93 Inciso I; alíneas A e B, a seguir elencado:</w:t>
      </w:r>
    </w:p>
    <w:p w:rsidR="00B46592" w:rsidRPr="006454E8" w:rsidRDefault="00B46592" w:rsidP="00B46592">
      <w:pPr>
        <w:pStyle w:val="NormalWeb"/>
        <w:spacing w:before="120" w:after="120" w:line="360" w:lineRule="auto"/>
        <w:jc w:val="both"/>
        <w:rPr>
          <w:szCs w:val="22"/>
        </w:rPr>
      </w:pPr>
      <w:r w:rsidRPr="006454E8">
        <w:rPr>
          <w:szCs w:val="22"/>
        </w:rPr>
        <w:t>“Art. 73.  Executado o contrato, o seu objeto será recebido:</w:t>
      </w:r>
    </w:p>
    <w:p w:rsidR="00B46592" w:rsidRPr="006454E8" w:rsidRDefault="00B46592" w:rsidP="00B46592">
      <w:pPr>
        <w:pStyle w:val="NormalWeb"/>
        <w:spacing w:before="120" w:after="120" w:line="360" w:lineRule="auto"/>
        <w:jc w:val="both"/>
        <w:rPr>
          <w:szCs w:val="22"/>
        </w:rPr>
      </w:pPr>
      <w:r w:rsidRPr="006454E8">
        <w:rPr>
          <w:szCs w:val="22"/>
        </w:rPr>
        <w:t>II - em se tratando de compras ou de locação de equipamentos:</w:t>
      </w:r>
    </w:p>
    <w:p w:rsidR="00B46592" w:rsidRPr="006454E8" w:rsidRDefault="00B46592" w:rsidP="00B46592">
      <w:pPr>
        <w:pStyle w:val="NormalWeb"/>
        <w:spacing w:before="120" w:after="120" w:line="360" w:lineRule="auto"/>
        <w:jc w:val="both"/>
        <w:rPr>
          <w:szCs w:val="22"/>
        </w:rPr>
      </w:pPr>
      <w:r w:rsidRPr="006454E8">
        <w:rPr>
          <w:szCs w:val="22"/>
        </w:rPr>
        <w:t>A) Provisoriamente, para efeito de posterior verificação da conformidade do material com a especificação;</w:t>
      </w:r>
    </w:p>
    <w:p w:rsidR="00B46592" w:rsidRPr="006454E8" w:rsidRDefault="00B46592" w:rsidP="00B46592">
      <w:pPr>
        <w:pStyle w:val="NormalWeb"/>
        <w:spacing w:before="120" w:after="120" w:line="360" w:lineRule="auto"/>
        <w:jc w:val="both"/>
        <w:rPr>
          <w:szCs w:val="22"/>
        </w:rPr>
      </w:pPr>
      <w:r w:rsidRPr="006454E8">
        <w:rPr>
          <w:szCs w:val="22"/>
        </w:rPr>
        <w:t>B) Definitivamente, após a verificação da qualidade e quantidade do material e conseqüente aceitação.</w:t>
      </w:r>
    </w:p>
    <w:p w:rsidR="00B46592" w:rsidRPr="006454E8" w:rsidRDefault="00B46592" w:rsidP="00B46592">
      <w:pPr>
        <w:pStyle w:val="NormalWeb"/>
        <w:spacing w:before="120" w:after="120" w:line="360" w:lineRule="auto"/>
        <w:jc w:val="both"/>
        <w:rPr>
          <w:szCs w:val="22"/>
        </w:rPr>
      </w:pPr>
      <w:r w:rsidRPr="006454E8">
        <w:rPr>
          <w:szCs w:val="22"/>
        </w:rPr>
        <w:t>§ 1</w:t>
      </w:r>
      <w:r w:rsidRPr="006454E8">
        <w:rPr>
          <w:szCs w:val="22"/>
          <w:u w:val="single"/>
          <w:vertAlign w:val="superscript"/>
        </w:rPr>
        <w:t>o</w:t>
      </w:r>
      <w:r w:rsidRPr="006454E8">
        <w:rPr>
          <w:szCs w:val="22"/>
        </w:rPr>
        <w:t>  Nos casos de aquisição de equipamentos de grande vulto, o recebimento far-se-á mediante termo circunstanciado e, nos demais, mediante recibo.</w:t>
      </w:r>
    </w:p>
    <w:p w:rsidR="00B46592" w:rsidRPr="006454E8" w:rsidRDefault="00B46592" w:rsidP="00B46592">
      <w:pPr>
        <w:pStyle w:val="NormalWeb"/>
        <w:spacing w:before="120" w:after="120" w:line="360" w:lineRule="auto"/>
        <w:jc w:val="both"/>
        <w:rPr>
          <w:szCs w:val="22"/>
        </w:rPr>
      </w:pPr>
      <w:r w:rsidRPr="006454E8">
        <w:rPr>
          <w:szCs w:val="22"/>
        </w:rPr>
        <w:t>§ 2</w:t>
      </w:r>
      <w:r w:rsidRPr="006454E8">
        <w:rPr>
          <w:szCs w:val="22"/>
          <w:u w:val="single"/>
          <w:vertAlign w:val="superscript"/>
        </w:rPr>
        <w:t>o</w:t>
      </w:r>
      <w:r w:rsidRPr="006454E8">
        <w:rPr>
          <w:szCs w:val="22"/>
        </w:rPr>
        <w:t>  O recebimento provisório ou definitivo não exclui a responsabilidade civil pela solidez e segurança da obra ou do serviço, nem ético-profissional pela perfeita execução do contrato, dentro dos limites estabelecidos pela lei ou pelo contrato.</w:t>
      </w:r>
    </w:p>
    <w:p w:rsidR="00B46592" w:rsidRPr="006454E8" w:rsidRDefault="00B46592" w:rsidP="00B46592">
      <w:pPr>
        <w:pStyle w:val="NormalWeb"/>
        <w:spacing w:before="120" w:after="120" w:line="360" w:lineRule="auto"/>
        <w:jc w:val="both"/>
        <w:rPr>
          <w:b/>
          <w:szCs w:val="22"/>
        </w:rPr>
      </w:pPr>
      <w:r w:rsidRPr="006454E8">
        <w:rPr>
          <w:szCs w:val="22"/>
        </w:rPr>
        <w:t>§ 4</w:t>
      </w:r>
      <w:r w:rsidRPr="006454E8">
        <w:rPr>
          <w:szCs w:val="22"/>
          <w:u w:val="single"/>
          <w:vertAlign w:val="superscript"/>
        </w:rPr>
        <w:t>o</w:t>
      </w:r>
      <w:r w:rsidRPr="006454E8">
        <w:rPr>
          <w:szCs w:val="22"/>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6454E8" w:rsidRDefault="00CF058F" w:rsidP="00D964DD">
      <w:pPr>
        <w:pStyle w:val="Cabealho"/>
        <w:tabs>
          <w:tab w:val="clear" w:pos="4419"/>
          <w:tab w:val="clear" w:pos="8838"/>
        </w:tabs>
        <w:jc w:val="both"/>
        <w:rPr>
          <w:b/>
          <w:sz w:val="24"/>
          <w:szCs w:val="24"/>
        </w:rPr>
      </w:pPr>
      <w:r w:rsidRPr="006454E8">
        <w:rPr>
          <w:b/>
          <w:sz w:val="24"/>
          <w:szCs w:val="24"/>
        </w:rPr>
        <w:t>2</w:t>
      </w:r>
      <w:r w:rsidR="00FB7658" w:rsidRPr="006454E8">
        <w:rPr>
          <w:b/>
          <w:sz w:val="24"/>
          <w:szCs w:val="24"/>
        </w:rPr>
        <w:t>5</w:t>
      </w:r>
      <w:r w:rsidRPr="006454E8">
        <w:rPr>
          <w:b/>
          <w:sz w:val="24"/>
          <w:szCs w:val="24"/>
        </w:rPr>
        <w:t>- DO CRITÉRIO DE REAJUSTE</w:t>
      </w:r>
    </w:p>
    <w:p w:rsidR="008504E8" w:rsidRPr="006454E8" w:rsidRDefault="008504E8" w:rsidP="008504E8">
      <w:pPr>
        <w:spacing w:before="120" w:after="120" w:line="360" w:lineRule="auto"/>
        <w:jc w:val="both"/>
        <w:rPr>
          <w:rFonts w:eastAsia="Calibri"/>
          <w:sz w:val="24"/>
          <w:szCs w:val="22"/>
        </w:rPr>
      </w:pPr>
      <w:r w:rsidRPr="006454E8">
        <w:rPr>
          <w:rFonts w:eastAsia="Calibri"/>
          <w:sz w:val="24"/>
          <w:szCs w:val="22"/>
        </w:rPr>
        <w:t>2</w:t>
      </w:r>
      <w:r w:rsidR="00FB7658" w:rsidRPr="006454E8">
        <w:rPr>
          <w:rFonts w:eastAsia="Calibri"/>
          <w:sz w:val="24"/>
          <w:szCs w:val="22"/>
        </w:rPr>
        <w:t>5</w:t>
      </w:r>
      <w:r w:rsidRPr="006454E8">
        <w:rPr>
          <w:rFonts w:eastAsia="Calibri"/>
          <w:sz w:val="24"/>
          <w:szCs w:val="22"/>
        </w:rPr>
        <w:t>.1 – Os preços estabelecidos no presente Contrato são fixos e irreajustáveis, salvo os casos previstos em Lei.</w:t>
      </w:r>
    </w:p>
    <w:p w:rsidR="008504E8" w:rsidRPr="006454E8" w:rsidRDefault="008504E8" w:rsidP="008504E8">
      <w:pPr>
        <w:spacing w:before="120" w:after="120" w:line="360" w:lineRule="auto"/>
        <w:jc w:val="both"/>
        <w:rPr>
          <w:b/>
          <w:sz w:val="24"/>
          <w:szCs w:val="22"/>
        </w:rPr>
      </w:pPr>
      <w:r w:rsidRPr="006454E8">
        <w:rPr>
          <w:rFonts w:eastAsia="Calibri"/>
          <w:sz w:val="24"/>
          <w:szCs w:val="22"/>
        </w:rPr>
        <w:t>2</w:t>
      </w:r>
      <w:r w:rsidR="00FB7658" w:rsidRPr="006454E8">
        <w:rPr>
          <w:rFonts w:eastAsia="Calibri"/>
          <w:sz w:val="24"/>
          <w:szCs w:val="22"/>
        </w:rPr>
        <w:t>5</w:t>
      </w:r>
      <w:r w:rsidRPr="006454E8">
        <w:rPr>
          <w:rFonts w:eastAsia="Calibri"/>
          <w:sz w:val="24"/>
          <w:szCs w:val="22"/>
        </w:rPr>
        <w:t>.2 –</w:t>
      </w:r>
      <w:r w:rsidRPr="006454E8">
        <w:rPr>
          <w:rFonts w:eastAsia="Calibri"/>
          <w:b/>
          <w:sz w:val="24"/>
          <w:szCs w:val="22"/>
        </w:rPr>
        <w:t xml:space="preserve"> </w:t>
      </w:r>
      <w:r w:rsidRPr="006454E8">
        <w:rPr>
          <w:rFonts w:eastAsia="Calibri"/>
          <w:sz w:val="24"/>
          <w:szCs w:val="22"/>
        </w:rPr>
        <w:t>Em caso de reajuste por ocasião de prorrogação do presente Contrato, o valor será corrigido pelo índice do</w:t>
      </w:r>
      <w:r w:rsidRPr="006454E8">
        <w:rPr>
          <w:sz w:val="24"/>
          <w:szCs w:val="22"/>
        </w:rPr>
        <w:t xml:space="preserve"> IPCA</w:t>
      </w:r>
      <w:r w:rsidRPr="006454E8">
        <w:rPr>
          <w:rFonts w:eastAsia="Calibri"/>
          <w:sz w:val="24"/>
          <w:szCs w:val="22"/>
        </w:rPr>
        <w:t>.</w:t>
      </w:r>
    </w:p>
    <w:p w:rsidR="00CF058F" w:rsidRPr="006454E8" w:rsidRDefault="00CF058F" w:rsidP="00D964DD">
      <w:pPr>
        <w:pStyle w:val="Cabealho"/>
        <w:tabs>
          <w:tab w:val="clear" w:pos="4419"/>
          <w:tab w:val="clear" w:pos="8838"/>
        </w:tabs>
        <w:jc w:val="both"/>
        <w:rPr>
          <w:b/>
          <w:sz w:val="24"/>
          <w:szCs w:val="24"/>
        </w:rPr>
      </w:pPr>
      <w:r w:rsidRPr="006454E8">
        <w:rPr>
          <w:b/>
          <w:sz w:val="24"/>
          <w:szCs w:val="24"/>
        </w:rPr>
        <w:t>2</w:t>
      </w:r>
      <w:r w:rsidR="00FB7658" w:rsidRPr="006454E8">
        <w:rPr>
          <w:b/>
          <w:sz w:val="24"/>
          <w:szCs w:val="24"/>
        </w:rPr>
        <w:t>6</w:t>
      </w:r>
      <w:r w:rsidRPr="006454E8">
        <w:rPr>
          <w:b/>
          <w:sz w:val="24"/>
          <w:szCs w:val="24"/>
        </w:rPr>
        <w:t>- DO CRITÉRIO DE ATUALIZAÇÃO FINANCEIRA</w:t>
      </w:r>
    </w:p>
    <w:p w:rsidR="00CF058F" w:rsidRPr="006454E8" w:rsidRDefault="00CF058F" w:rsidP="002F6095">
      <w:pPr>
        <w:widowControl w:val="0"/>
        <w:tabs>
          <w:tab w:val="left" w:pos="-180"/>
          <w:tab w:val="left" w:pos="0"/>
        </w:tabs>
        <w:spacing w:before="240" w:after="240" w:line="276" w:lineRule="auto"/>
        <w:jc w:val="both"/>
        <w:rPr>
          <w:sz w:val="24"/>
          <w:szCs w:val="24"/>
          <w:shd w:val="clear" w:color="auto" w:fill="FFFFFF"/>
        </w:rPr>
      </w:pPr>
      <w:r w:rsidRPr="006454E8">
        <w:rPr>
          <w:sz w:val="24"/>
          <w:szCs w:val="24"/>
        </w:rPr>
        <w:t>2</w:t>
      </w:r>
      <w:r w:rsidR="00FB7658" w:rsidRPr="006454E8">
        <w:rPr>
          <w:sz w:val="24"/>
          <w:szCs w:val="24"/>
        </w:rPr>
        <w:t>6</w:t>
      </w:r>
      <w:r w:rsidRPr="006454E8">
        <w:rPr>
          <w:sz w:val="24"/>
          <w:szCs w:val="24"/>
        </w:rPr>
        <w:t xml:space="preserve">.1- </w:t>
      </w:r>
      <w:r w:rsidR="008504E8" w:rsidRPr="006454E8">
        <w:rPr>
          <w:sz w:val="24"/>
          <w:szCs w:val="24"/>
        </w:rPr>
        <w:t xml:space="preserve">O critério de atualização financeira dos valores a serem pagos, obedecerá a data de entrega dos produtos e o período de adimplemento, até a data do efetivo pagamento. </w:t>
      </w:r>
      <w:r w:rsidR="008504E8" w:rsidRPr="006454E8">
        <w:rPr>
          <w:sz w:val="24"/>
          <w:szCs w:val="24"/>
        </w:rPr>
        <w:lastRenderedPageBreak/>
        <w:t>Fundamento legal: Art. 40, XIV, “c” e 55, III da Lei 8.666/93, obedecendo ao IPCA.</w:t>
      </w:r>
    </w:p>
    <w:p w:rsidR="008B7C93" w:rsidRPr="006454E8" w:rsidRDefault="008B7C93" w:rsidP="002F6095">
      <w:pPr>
        <w:widowControl w:val="0"/>
        <w:tabs>
          <w:tab w:val="left" w:pos="-180"/>
          <w:tab w:val="left" w:pos="0"/>
        </w:tabs>
        <w:spacing w:before="240" w:after="240" w:line="360" w:lineRule="auto"/>
        <w:jc w:val="both"/>
        <w:rPr>
          <w:b/>
          <w:sz w:val="24"/>
          <w:szCs w:val="24"/>
          <w:shd w:val="clear" w:color="auto" w:fill="FFFFFF"/>
        </w:rPr>
      </w:pPr>
      <w:r w:rsidRPr="006454E8">
        <w:rPr>
          <w:b/>
          <w:sz w:val="24"/>
          <w:szCs w:val="24"/>
          <w:shd w:val="clear" w:color="auto" w:fill="FFFFFF"/>
        </w:rPr>
        <w:t>2</w:t>
      </w:r>
      <w:r w:rsidR="00FB7658" w:rsidRPr="006454E8">
        <w:rPr>
          <w:b/>
          <w:sz w:val="24"/>
          <w:szCs w:val="24"/>
          <w:shd w:val="clear" w:color="auto" w:fill="FFFFFF"/>
        </w:rPr>
        <w:t>7</w:t>
      </w:r>
      <w:r w:rsidRPr="006454E8">
        <w:rPr>
          <w:b/>
          <w:sz w:val="24"/>
          <w:szCs w:val="24"/>
          <w:shd w:val="clear" w:color="auto" w:fill="FFFFFF"/>
        </w:rPr>
        <w:t xml:space="preserve"> </w:t>
      </w:r>
      <w:r w:rsidR="00CF058F" w:rsidRPr="006454E8">
        <w:rPr>
          <w:b/>
          <w:sz w:val="24"/>
          <w:szCs w:val="24"/>
          <w:shd w:val="clear" w:color="auto" w:fill="FFFFFF"/>
        </w:rPr>
        <w:t>- DAS CONDIÇÕES PARA SEGURO</w:t>
      </w:r>
    </w:p>
    <w:p w:rsidR="008B7C93" w:rsidRPr="006454E8" w:rsidRDefault="00CF058F" w:rsidP="008B7C93">
      <w:pPr>
        <w:widowControl w:val="0"/>
        <w:tabs>
          <w:tab w:val="left" w:pos="-180"/>
          <w:tab w:val="left" w:pos="0"/>
        </w:tabs>
        <w:spacing w:line="360" w:lineRule="auto"/>
        <w:jc w:val="both"/>
        <w:rPr>
          <w:sz w:val="24"/>
          <w:szCs w:val="24"/>
        </w:rPr>
      </w:pPr>
      <w:r w:rsidRPr="006454E8">
        <w:rPr>
          <w:sz w:val="24"/>
          <w:szCs w:val="24"/>
          <w:shd w:val="clear" w:color="auto" w:fill="FFFFFF"/>
        </w:rPr>
        <w:t>2</w:t>
      </w:r>
      <w:r w:rsidR="00FB7658" w:rsidRPr="006454E8">
        <w:rPr>
          <w:sz w:val="24"/>
          <w:szCs w:val="24"/>
          <w:shd w:val="clear" w:color="auto" w:fill="FFFFFF"/>
        </w:rPr>
        <w:t>7</w:t>
      </w:r>
      <w:r w:rsidRPr="006454E8">
        <w:rPr>
          <w:sz w:val="24"/>
          <w:szCs w:val="24"/>
          <w:shd w:val="clear" w:color="auto" w:fill="FFFFFF"/>
        </w:rPr>
        <w:t xml:space="preserve">.1- </w:t>
      </w:r>
      <w:r w:rsidR="008504E8" w:rsidRPr="006454E8">
        <w:rPr>
          <w:sz w:val="24"/>
          <w:szCs w:val="22"/>
        </w:rPr>
        <w:t>A aquisição do objeto deste Termo de Referência não necessita de seguro.</w:t>
      </w:r>
    </w:p>
    <w:p w:rsidR="008B7C93" w:rsidRPr="006454E8" w:rsidRDefault="008B7C93" w:rsidP="008B7C93">
      <w:pPr>
        <w:widowControl w:val="0"/>
        <w:tabs>
          <w:tab w:val="left" w:pos="-180"/>
          <w:tab w:val="left" w:pos="0"/>
        </w:tabs>
        <w:spacing w:line="360" w:lineRule="auto"/>
        <w:jc w:val="both"/>
        <w:rPr>
          <w:b/>
          <w:sz w:val="24"/>
          <w:szCs w:val="24"/>
          <w:shd w:val="clear" w:color="auto" w:fill="FFFFFF"/>
        </w:rPr>
      </w:pPr>
    </w:p>
    <w:p w:rsidR="008504E8" w:rsidRPr="006454E8" w:rsidRDefault="008504E8" w:rsidP="002F6095">
      <w:pPr>
        <w:spacing w:before="120" w:after="120" w:line="276" w:lineRule="auto"/>
        <w:jc w:val="both"/>
        <w:rPr>
          <w:b/>
          <w:sz w:val="24"/>
          <w:szCs w:val="22"/>
        </w:rPr>
      </w:pPr>
      <w:r w:rsidRPr="006454E8">
        <w:rPr>
          <w:b/>
          <w:sz w:val="24"/>
          <w:szCs w:val="22"/>
        </w:rPr>
        <w:t>2</w:t>
      </w:r>
      <w:r w:rsidR="00FB7658" w:rsidRPr="006454E8">
        <w:rPr>
          <w:b/>
          <w:sz w:val="24"/>
          <w:szCs w:val="22"/>
        </w:rPr>
        <w:t>8</w:t>
      </w:r>
      <w:r w:rsidRPr="006454E8">
        <w:rPr>
          <w:b/>
          <w:sz w:val="24"/>
          <w:szCs w:val="22"/>
        </w:rPr>
        <w:t xml:space="preserve"> - DAS COMPENSAÇÕES FINANCEIRAS E PENALIZAÇÕES:</w:t>
      </w:r>
    </w:p>
    <w:p w:rsidR="008504E8" w:rsidRPr="006454E8" w:rsidRDefault="008504E8" w:rsidP="002F6095">
      <w:pPr>
        <w:spacing w:before="120" w:after="120" w:line="276" w:lineRule="auto"/>
        <w:jc w:val="both"/>
        <w:rPr>
          <w:b/>
          <w:sz w:val="24"/>
          <w:szCs w:val="22"/>
        </w:rPr>
      </w:pPr>
      <w:r w:rsidRPr="006454E8">
        <w:rPr>
          <w:sz w:val="24"/>
          <w:szCs w:val="22"/>
        </w:rPr>
        <w:t>2</w:t>
      </w:r>
      <w:r w:rsidR="00CB7099" w:rsidRPr="006454E8">
        <w:rPr>
          <w:sz w:val="24"/>
          <w:szCs w:val="22"/>
        </w:rPr>
        <w:t>8</w:t>
      </w:r>
      <w:r w:rsidRPr="006454E8">
        <w:rPr>
          <w:sz w:val="24"/>
          <w:szCs w:val="22"/>
        </w:rPr>
        <w:t>.1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504E8" w:rsidRPr="006454E8" w:rsidRDefault="002F6095" w:rsidP="002F6095">
      <w:pPr>
        <w:widowControl w:val="0"/>
        <w:tabs>
          <w:tab w:val="left" w:pos="-180"/>
          <w:tab w:val="left" w:pos="0"/>
        </w:tabs>
        <w:spacing w:after="240" w:line="276" w:lineRule="auto"/>
        <w:jc w:val="both"/>
        <w:rPr>
          <w:b/>
          <w:sz w:val="24"/>
          <w:szCs w:val="24"/>
          <w:shd w:val="clear" w:color="auto" w:fill="FFFFFF"/>
        </w:rPr>
      </w:pPr>
      <w:r w:rsidRPr="006454E8">
        <w:rPr>
          <w:b/>
          <w:sz w:val="24"/>
          <w:szCs w:val="24"/>
        </w:rPr>
        <w:t>2</w:t>
      </w:r>
      <w:r w:rsidR="00CB7099" w:rsidRPr="006454E8">
        <w:rPr>
          <w:b/>
          <w:sz w:val="24"/>
          <w:szCs w:val="24"/>
        </w:rPr>
        <w:t>9</w:t>
      </w:r>
      <w:r w:rsidRPr="006454E8">
        <w:rPr>
          <w:b/>
          <w:sz w:val="24"/>
          <w:szCs w:val="24"/>
        </w:rPr>
        <w:t xml:space="preserve"> – DA RECOMPOSIÇÃO DO EQULÍBRIO ECONÔMICO</w:t>
      </w:r>
    </w:p>
    <w:p w:rsidR="002F6095" w:rsidRPr="006454E8" w:rsidRDefault="00CB7099" w:rsidP="002F6095">
      <w:pPr>
        <w:widowControl w:val="0"/>
        <w:tabs>
          <w:tab w:val="left" w:pos="-180"/>
          <w:tab w:val="left" w:pos="0"/>
        </w:tabs>
        <w:spacing w:after="240" w:line="276" w:lineRule="auto"/>
        <w:jc w:val="both"/>
        <w:rPr>
          <w:b/>
          <w:sz w:val="24"/>
          <w:szCs w:val="24"/>
          <w:shd w:val="clear" w:color="auto" w:fill="FFFFFF"/>
        </w:rPr>
      </w:pPr>
      <w:r w:rsidRPr="006454E8">
        <w:rPr>
          <w:b/>
          <w:sz w:val="24"/>
          <w:szCs w:val="24"/>
          <w:shd w:val="clear" w:color="auto" w:fill="FFFFFF"/>
        </w:rPr>
        <w:t>29</w:t>
      </w:r>
      <w:r w:rsidR="002F6095" w:rsidRPr="006454E8">
        <w:rPr>
          <w:b/>
          <w:sz w:val="24"/>
          <w:szCs w:val="24"/>
          <w:shd w:val="clear" w:color="auto" w:fill="FFFFFF"/>
        </w:rPr>
        <w:t xml:space="preserve">.1 - </w:t>
      </w:r>
      <w:r w:rsidR="002F6095" w:rsidRPr="006454E8">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B7C93" w:rsidRPr="006454E8" w:rsidRDefault="00CB7099" w:rsidP="002F6095">
      <w:pPr>
        <w:widowControl w:val="0"/>
        <w:tabs>
          <w:tab w:val="left" w:pos="-180"/>
          <w:tab w:val="left" w:pos="0"/>
        </w:tabs>
        <w:spacing w:after="240" w:line="360" w:lineRule="auto"/>
        <w:jc w:val="both"/>
        <w:rPr>
          <w:b/>
          <w:sz w:val="24"/>
          <w:szCs w:val="24"/>
        </w:rPr>
      </w:pPr>
      <w:r w:rsidRPr="006454E8">
        <w:rPr>
          <w:b/>
          <w:sz w:val="24"/>
          <w:szCs w:val="24"/>
        </w:rPr>
        <w:t>30</w:t>
      </w:r>
      <w:r w:rsidR="008B7C93" w:rsidRPr="006454E8">
        <w:rPr>
          <w:b/>
          <w:sz w:val="24"/>
          <w:szCs w:val="24"/>
        </w:rPr>
        <w:t xml:space="preserve"> - DAS DISPOSIÇÕES FINAIS:</w:t>
      </w: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.3- Os proponentes são responsáveis pela fidelidade e legitimidade das informações e dos documentos apresentados em qualquer fase da licitação.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.4- Após a apresentação da proposta, não caberá desistência, salvo por motivo justo decorrente de fato superveniente e aceito pelo Pregoeiro.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lastRenderedPageBreak/>
        <w:t>30</w:t>
      </w:r>
      <w:r w:rsidR="008B7C93" w:rsidRPr="006454E8">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.6- Na contagem dos prazos estabelecidos neste edital, excluir-se-á o dia do início e incluir-se-á o do vencimento, iniciando-se os prazos em dias de expediente da Prefeitura Municipal de Bom Jardim.</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.8- As normas que disciplinam este pregão serão sempre interpretadas em favor da ampliação da disputa entre os interessados, em comprometimento da segurança do futuro contrato.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.9- A homologação do resultado desta licitação não implicará direito à contratação.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.10- As disposições estabelecidas neste edital poderão ser alteradas, observadas as disposições do Parágrafo 4º do art. 21 da Lei 8.666/93.</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.11- O recebimento dos envelopes não gera nenhum direito para o licitante perante o Município.</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.12- Fica assegurado ao Município de Bom Jardim, sem que caiba aos licitantes indenizações:</w:t>
      </w:r>
    </w:p>
    <w:p w:rsidR="008B7C93" w:rsidRPr="006454E8" w:rsidRDefault="008B7C93" w:rsidP="008B7C93">
      <w:pPr>
        <w:pStyle w:val="Cabealho"/>
        <w:tabs>
          <w:tab w:val="clear" w:pos="4419"/>
          <w:tab w:val="clear" w:pos="8838"/>
        </w:tabs>
        <w:jc w:val="both"/>
        <w:rPr>
          <w:sz w:val="24"/>
          <w:szCs w:val="24"/>
        </w:rPr>
      </w:pPr>
    </w:p>
    <w:p w:rsidR="008B7C93" w:rsidRPr="006454E8" w:rsidRDefault="008B7C93" w:rsidP="00162A77">
      <w:pPr>
        <w:pStyle w:val="Cabealho"/>
        <w:numPr>
          <w:ilvl w:val="0"/>
          <w:numId w:val="1"/>
        </w:numPr>
        <w:tabs>
          <w:tab w:val="clear" w:pos="4419"/>
          <w:tab w:val="clear" w:pos="8838"/>
        </w:tabs>
        <w:ind w:left="0" w:firstLine="0"/>
        <w:jc w:val="both"/>
        <w:rPr>
          <w:sz w:val="24"/>
          <w:szCs w:val="24"/>
        </w:rPr>
      </w:pPr>
      <w:r w:rsidRPr="006454E8">
        <w:rPr>
          <w:sz w:val="24"/>
          <w:szCs w:val="24"/>
        </w:rPr>
        <w:t>Adiar a data da abertura da presente licitação, dando disso conhecimento aos interessados, com antecedência mínima de 48(quarenta e oito) horas;</w:t>
      </w:r>
    </w:p>
    <w:p w:rsidR="008B7C93" w:rsidRPr="006454E8" w:rsidRDefault="008B7C93" w:rsidP="00162A77">
      <w:pPr>
        <w:pStyle w:val="Cabealho"/>
        <w:numPr>
          <w:ilvl w:val="0"/>
          <w:numId w:val="1"/>
        </w:numPr>
        <w:tabs>
          <w:tab w:val="clear" w:pos="4419"/>
          <w:tab w:val="clear" w:pos="8838"/>
        </w:tabs>
        <w:ind w:left="0" w:firstLine="0"/>
        <w:jc w:val="both"/>
        <w:rPr>
          <w:sz w:val="24"/>
          <w:szCs w:val="24"/>
        </w:rPr>
      </w:pPr>
      <w:r w:rsidRPr="006454E8">
        <w:rPr>
          <w:sz w:val="24"/>
          <w:szCs w:val="24"/>
        </w:rPr>
        <w:t>Revogar, no todo ou em parte, a presente licitação, dando disso ciência aos interessados, anular a presente licitação, dando disso ciência aos interessados.</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.13- Fica eleito o foro da Comarca de Bom Jardim, para dirimir quaisquer questões ou controvérsias oriundas da presente licitação, com renúncia de qualquer outro por mais privilegiado que seja.</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8B7C93" w:rsidRPr="006454E8">
        <w:rPr>
          <w:sz w:val="24"/>
          <w:szCs w:val="24"/>
          <w:u w:val="single"/>
        </w:rPr>
        <w:t xml:space="preserve"> na Lei Federal nº 8.666/93 e alterações posteriores, na Lei Federal nº 10.520, no Decreto Municipal nº 1.393/05 e no Decreto Municipal nº 2156/10</w:t>
      </w:r>
      <w:r w:rsidR="008B7C93" w:rsidRPr="006454E8">
        <w:rPr>
          <w:sz w:val="24"/>
          <w:szCs w:val="24"/>
        </w:rPr>
        <w:t>, e demais normas pertinentes.</w:t>
      </w:r>
    </w:p>
    <w:p w:rsidR="008B7C93" w:rsidRPr="006454E8" w:rsidRDefault="008B7C93" w:rsidP="008B7C93">
      <w:pPr>
        <w:pStyle w:val="Cabealho"/>
        <w:tabs>
          <w:tab w:val="clear" w:pos="4419"/>
          <w:tab w:val="clear" w:pos="8838"/>
        </w:tabs>
        <w:jc w:val="both"/>
        <w:rPr>
          <w:sz w:val="24"/>
          <w:szCs w:val="24"/>
        </w:rPr>
      </w:pPr>
    </w:p>
    <w:p w:rsidR="008B7C93" w:rsidRPr="006454E8" w:rsidRDefault="008B7C93" w:rsidP="008B7C93">
      <w:pPr>
        <w:pStyle w:val="Cabealho"/>
        <w:tabs>
          <w:tab w:val="clear" w:pos="4419"/>
          <w:tab w:val="clear" w:pos="8838"/>
        </w:tabs>
        <w:jc w:val="both"/>
        <w:rPr>
          <w:sz w:val="24"/>
          <w:szCs w:val="24"/>
        </w:rPr>
      </w:pPr>
    </w:p>
    <w:p w:rsidR="002F6095" w:rsidRPr="006454E8" w:rsidRDefault="002F6095" w:rsidP="008B7C93">
      <w:pPr>
        <w:pStyle w:val="Cabealho"/>
        <w:tabs>
          <w:tab w:val="clear" w:pos="4419"/>
          <w:tab w:val="clear" w:pos="8838"/>
        </w:tabs>
        <w:jc w:val="both"/>
        <w:rPr>
          <w:sz w:val="24"/>
          <w:szCs w:val="24"/>
        </w:rPr>
      </w:pPr>
    </w:p>
    <w:p w:rsidR="008B7C93" w:rsidRPr="006454E8" w:rsidRDefault="00CB7099" w:rsidP="008B7C93">
      <w:pPr>
        <w:pStyle w:val="Cabealho"/>
        <w:tabs>
          <w:tab w:val="clear" w:pos="4419"/>
          <w:tab w:val="clear" w:pos="8838"/>
        </w:tabs>
        <w:jc w:val="both"/>
        <w:rPr>
          <w:b/>
          <w:sz w:val="24"/>
          <w:szCs w:val="24"/>
        </w:rPr>
      </w:pPr>
      <w:r w:rsidRPr="006454E8">
        <w:rPr>
          <w:b/>
          <w:sz w:val="24"/>
          <w:szCs w:val="24"/>
        </w:rPr>
        <w:lastRenderedPageBreak/>
        <w:t>30</w:t>
      </w:r>
      <w:r w:rsidR="008B7C93" w:rsidRPr="006454E8">
        <w:rPr>
          <w:b/>
          <w:sz w:val="24"/>
          <w:szCs w:val="24"/>
        </w:rPr>
        <w:t>.15. – DA DOTAÇÃO ORÇAMENTÁRIA</w:t>
      </w:r>
    </w:p>
    <w:p w:rsidR="008B7C93" w:rsidRPr="006454E8" w:rsidRDefault="008B7C93" w:rsidP="008B7C93">
      <w:pPr>
        <w:pStyle w:val="Cabealho"/>
        <w:tabs>
          <w:tab w:val="clear" w:pos="4419"/>
          <w:tab w:val="clear" w:pos="8838"/>
        </w:tabs>
        <w:jc w:val="both"/>
        <w:rPr>
          <w:b/>
          <w:sz w:val="24"/>
          <w:szCs w:val="24"/>
        </w:rPr>
      </w:pPr>
    </w:p>
    <w:p w:rsidR="008B7C93" w:rsidRPr="006454E8" w:rsidRDefault="00CB7099" w:rsidP="008B7C93">
      <w:pPr>
        <w:pStyle w:val="Cabealho"/>
        <w:tabs>
          <w:tab w:val="clear" w:pos="4419"/>
          <w:tab w:val="clear" w:pos="8838"/>
        </w:tabs>
        <w:spacing w:line="360" w:lineRule="auto"/>
        <w:jc w:val="both"/>
        <w:rPr>
          <w:sz w:val="24"/>
          <w:szCs w:val="24"/>
        </w:rPr>
      </w:pPr>
      <w:r w:rsidRPr="006454E8">
        <w:rPr>
          <w:sz w:val="24"/>
          <w:szCs w:val="24"/>
        </w:rPr>
        <w:t>30</w:t>
      </w:r>
      <w:r w:rsidR="008B7C93" w:rsidRPr="006454E8">
        <w:rPr>
          <w:sz w:val="24"/>
          <w:szCs w:val="24"/>
        </w:rPr>
        <w:t xml:space="preserve">.15.1 – A despesa decorrente deste objeto correrá à conta do orçamento do Exercício de 2017.  </w:t>
      </w:r>
    </w:p>
    <w:p w:rsidR="008B7C93" w:rsidRPr="006454E8" w:rsidRDefault="00CB7099" w:rsidP="008B7C93">
      <w:pPr>
        <w:pStyle w:val="Cabealho"/>
        <w:tabs>
          <w:tab w:val="clear" w:pos="4419"/>
          <w:tab w:val="clear" w:pos="8838"/>
        </w:tabs>
        <w:jc w:val="both"/>
        <w:rPr>
          <w:sz w:val="24"/>
          <w:szCs w:val="24"/>
        </w:rPr>
      </w:pPr>
      <w:r w:rsidRPr="006454E8">
        <w:rPr>
          <w:sz w:val="24"/>
          <w:szCs w:val="24"/>
        </w:rPr>
        <w:t>30</w:t>
      </w:r>
      <w:r w:rsidR="008B7C93" w:rsidRPr="006454E8">
        <w:rPr>
          <w:sz w:val="24"/>
          <w:szCs w:val="24"/>
        </w:rPr>
        <w:t>.15.2 - Os créditos pelos quais as despesas relativas à presente licitação correrão por conta das seguintes dotações orçamentária.</w:t>
      </w:r>
    </w:p>
    <w:p w:rsidR="008B7C93" w:rsidRPr="006454E8" w:rsidRDefault="008B7C93" w:rsidP="008B7C93">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803670" w:rsidRPr="006454E8" w:rsidTr="00D066B9">
        <w:tc>
          <w:tcPr>
            <w:tcW w:w="3127" w:type="dxa"/>
          </w:tcPr>
          <w:p w:rsidR="00803670" w:rsidRPr="006454E8" w:rsidRDefault="00803670" w:rsidP="00D066B9">
            <w:pPr>
              <w:pStyle w:val="Padro"/>
              <w:jc w:val="center"/>
              <w:rPr>
                <w:b/>
                <w:szCs w:val="24"/>
              </w:rPr>
            </w:pPr>
            <w:r w:rsidRPr="006454E8">
              <w:rPr>
                <w:b/>
                <w:szCs w:val="24"/>
              </w:rPr>
              <w:t>PROG. DE TRABALHO</w:t>
            </w:r>
          </w:p>
        </w:tc>
        <w:tc>
          <w:tcPr>
            <w:tcW w:w="2023" w:type="dxa"/>
            <w:tcBorders>
              <w:right w:val="single" w:sz="4" w:space="0" w:color="auto"/>
            </w:tcBorders>
          </w:tcPr>
          <w:p w:rsidR="00803670" w:rsidRPr="006454E8" w:rsidRDefault="00803670" w:rsidP="00D066B9">
            <w:pPr>
              <w:pStyle w:val="Padro"/>
              <w:jc w:val="center"/>
              <w:rPr>
                <w:b/>
                <w:szCs w:val="24"/>
              </w:rPr>
            </w:pPr>
            <w:r w:rsidRPr="006454E8">
              <w:rPr>
                <w:b/>
                <w:szCs w:val="24"/>
              </w:rPr>
              <w:t>NAT. DESPESA</w:t>
            </w:r>
          </w:p>
        </w:tc>
        <w:tc>
          <w:tcPr>
            <w:tcW w:w="2340" w:type="dxa"/>
            <w:tcBorders>
              <w:top w:val="nil"/>
              <w:left w:val="nil"/>
              <w:bottom w:val="nil"/>
              <w:right w:val="nil"/>
            </w:tcBorders>
          </w:tcPr>
          <w:p w:rsidR="00803670" w:rsidRPr="006454E8" w:rsidRDefault="00803670" w:rsidP="00D066B9">
            <w:pPr>
              <w:pStyle w:val="Padro"/>
              <w:jc w:val="center"/>
              <w:rPr>
                <w:b/>
                <w:szCs w:val="24"/>
              </w:rPr>
            </w:pPr>
          </w:p>
        </w:tc>
      </w:tr>
      <w:tr w:rsidR="00803670" w:rsidRPr="006454E8" w:rsidTr="00D066B9">
        <w:tc>
          <w:tcPr>
            <w:tcW w:w="3127" w:type="dxa"/>
          </w:tcPr>
          <w:p w:rsidR="00803670" w:rsidRPr="006454E8" w:rsidRDefault="00803670" w:rsidP="009C177E">
            <w:pPr>
              <w:jc w:val="center"/>
              <w:rPr>
                <w:sz w:val="24"/>
                <w:szCs w:val="24"/>
              </w:rPr>
            </w:pPr>
            <w:r w:rsidRPr="006454E8">
              <w:rPr>
                <w:sz w:val="24"/>
                <w:szCs w:val="24"/>
              </w:rPr>
              <w:t>0800.1030100652.075</w:t>
            </w:r>
          </w:p>
        </w:tc>
        <w:tc>
          <w:tcPr>
            <w:tcW w:w="2023" w:type="dxa"/>
          </w:tcPr>
          <w:p w:rsidR="00803670" w:rsidRPr="006454E8" w:rsidRDefault="00803670" w:rsidP="00D066B9">
            <w:pPr>
              <w:jc w:val="center"/>
              <w:rPr>
                <w:sz w:val="24"/>
                <w:szCs w:val="24"/>
              </w:rPr>
            </w:pPr>
            <w:r w:rsidRPr="006454E8">
              <w:rPr>
                <w:sz w:val="24"/>
                <w:szCs w:val="24"/>
              </w:rPr>
              <w:t>3390.30.00</w:t>
            </w:r>
          </w:p>
        </w:tc>
        <w:tc>
          <w:tcPr>
            <w:tcW w:w="2340" w:type="dxa"/>
          </w:tcPr>
          <w:p w:rsidR="00803670" w:rsidRPr="006454E8" w:rsidRDefault="00803670" w:rsidP="00D066B9">
            <w:pPr>
              <w:pStyle w:val="Corpodetexto3"/>
              <w:jc w:val="center"/>
              <w:rPr>
                <w:sz w:val="24"/>
                <w:szCs w:val="24"/>
              </w:rPr>
            </w:pPr>
            <w:r w:rsidRPr="006454E8">
              <w:rPr>
                <w:sz w:val="24"/>
                <w:szCs w:val="24"/>
              </w:rPr>
              <w:t>Material de Consumo</w:t>
            </w:r>
          </w:p>
        </w:tc>
      </w:tr>
    </w:tbl>
    <w:p w:rsidR="002F6095" w:rsidRPr="006454E8" w:rsidRDefault="002F6095" w:rsidP="008B7C93">
      <w:pPr>
        <w:pStyle w:val="Cabealho"/>
        <w:tabs>
          <w:tab w:val="clear" w:pos="4419"/>
          <w:tab w:val="clear" w:pos="8838"/>
        </w:tabs>
        <w:spacing w:line="360" w:lineRule="auto"/>
        <w:jc w:val="both"/>
        <w:rPr>
          <w:sz w:val="24"/>
          <w:szCs w:val="24"/>
        </w:rPr>
      </w:pPr>
    </w:p>
    <w:p w:rsidR="008B7C93" w:rsidRPr="006454E8" w:rsidRDefault="00CB7099" w:rsidP="008B7C93">
      <w:pPr>
        <w:pStyle w:val="Cabealho"/>
        <w:tabs>
          <w:tab w:val="clear" w:pos="4419"/>
          <w:tab w:val="clear" w:pos="8838"/>
        </w:tabs>
        <w:spacing w:line="360" w:lineRule="auto"/>
        <w:jc w:val="both"/>
        <w:rPr>
          <w:sz w:val="24"/>
          <w:szCs w:val="24"/>
        </w:rPr>
      </w:pPr>
      <w:r w:rsidRPr="006454E8">
        <w:rPr>
          <w:sz w:val="24"/>
          <w:szCs w:val="24"/>
        </w:rPr>
        <w:t>30</w:t>
      </w:r>
      <w:r w:rsidR="008B7C93" w:rsidRPr="006454E8">
        <w:rPr>
          <w:sz w:val="24"/>
          <w:szCs w:val="24"/>
        </w:rPr>
        <w:t xml:space="preserve">.16- Qualquer pedido de esclarecimento em relação e eventuais dúvidas na interpretação do presente Edital e seus Anexos, deverão ser encaminhadas para os e-mails: </w:t>
      </w:r>
      <w:hyperlink r:id="rId9" w:history="1">
        <w:r w:rsidR="008B7C93" w:rsidRPr="006454E8">
          <w:rPr>
            <w:rStyle w:val="Hyperlink"/>
            <w:color w:val="auto"/>
            <w:sz w:val="24"/>
            <w:szCs w:val="24"/>
          </w:rPr>
          <w:t>licitacao.bomjardim@gmail.com</w:t>
        </w:r>
      </w:hyperlink>
      <w:r w:rsidR="008B7C93" w:rsidRPr="006454E8">
        <w:t>,</w:t>
      </w:r>
      <w:r w:rsidR="008B7C93" w:rsidRPr="006454E8">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6454E8" w:rsidRDefault="008B7C93" w:rsidP="008B7C93">
      <w:pPr>
        <w:pStyle w:val="Cabealho"/>
        <w:tabs>
          <w:tab w:val="clear" w:pos="4419"/>
          <w:tab w:val="clear" w:pos="8838"/>
        </w:tabs>
        <w:jc w:val="both"/>
        <w:rPr>
          <w:sz w:val="24"/>
          <w:szCs w:val="24"/>
        </w:rPr>
      </w:pPr>
    </w:p>
    <w:p w:rsidR="008B7C93" w:rsidRPr="006454E8" w:rsidRDefault="00CB7099" w:rsidP="008B7C93">
      <w:pPr>
        <w:widowControl w:val="0"/>
        <w:spacing w:after="240" w:line="360" w:lineRule="auto"/>
        <w:jc w:val="both"/>
        <w:rPr>
          <w:sz w:val="24"/>
          <w:szCs w:val="24"/>
        </w:rPr>
      </w:pPr>
      <w:r w:rsidRPr="006454E8">
        <w:rPr>
          <w:sz w:val="24"/>
          <w:szCs w:val="24"/>
        </w:rPr>
        <w:t>30</w:t>
      </w:r>
      <w:r w:rsidR="008B7C93" w:rsidRPr="006454E8">
        <w:rPr>
          <w:sz w:val="24"/>
          <w:szCs w:val="24"/>
        </w:rPr>
        <w:t xml:space="preserve">.17 – </w:t>
      </w:r>
      <w:r w:rsidR="008504E8" w:rsidRPr="006454E8">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008504E8" w:rsidRPr="006454E8">
        <w:rPr>
          <w:bCs/>
          <w:sz w:val="24"/>
          <w:szCs w:val="24"/>
        </w:rPr>
        <w:t>Avenida Venâncio Pereira Veloso 78, Centro, Bom Jardim – RJ</w:t>
      </w:r>
      <w:r w:rsidR="008504E8" w:rsidRPr="006454E8">
        <w:rPr>
          <w:sz w:val="24"/>
          <w:szCs w:val="24"/>
        </w:rPr>
        <w:t>, no horário compreendido das 9 às 12hs e das 13 às 17hs.</w:t>
      </w:r>
    </w:p>
    <w:p w:rsidR="008B7C93" w:rsidRPr="006454E8" w:rsidRDefault="00CB7099" w:rsidP="008B7C93">
      <w:pPr>
        <w:pStyle w:val="PargrafodaLista"/>
        <w:widowControl w:val="0"/>
        <w:tabs>
          <w:tab w:val="left" w:pos="-180"/>
          <w:tab w:val="left" w:pos="0"/>
        </w:tabs>
        <w:spacing w:after="240" w:line="360" w:lineRule="auto"/>
        <w:ind w:left="0"/>
        <w:jc w:val="both"/>
        <w:rPr>
          <w:szCs w:val="24"/>
        </w:rPr>
      </w:pPr>
      <w:r w:rsidRPr="006454E8">
        <w:rPr>
          <w:szCs w:val="24"/>
        </w:rPr>
        <w:t>30</w:t>
      </w:r>
      <w:r w:rsidR="008B7C93" w:rsidRPr="006454E8">
        <w:rPr>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2F6095" w:rsidRPr="006454E8" w:rsidRDefault="002F6095" w:rsidP="008B7C93">
      <w:pPr>
        <w:pStyle w:val="PargrafodaLista"/>
        <w:widowControl w:val="0"/>
        <w:tabs>
          <w:tab w:val="left" w:pos="-180"/>
          <w:tab w:val="left" w:pos="0"/>
        </w:tabs>
        <w:spacing w:after="240" w:line="360" w:lineRule="auto"/>
        <w:ind w:left="0"/>
        <w:jc w:val="both"/>
        <w:rPr>
          <w:szCs w:val="24"/>
        </w:rPr>
      </w:pPr>
    </w:p>
    <w:p w:rsidR="002F6095" w:rsidRPr="006454E8" w:rsidRDefault="002F6095" w:rsidP="008B7C93">
      <w:pPr>
        <w:pStyle w:val="PargrafodaLista"/>
        <w:widowControl w:val="0"/>
        <w:tabs>
          <w:tab w:val="left" w:pos="-180"/>
          <w:tab w:val="left" w:pos="0"/>
        </w:tabs>
        <w:spacing w:after="240" w:line="360" w:lineRule="auto"/>
        <w:ind w:left="0"/>
        <w:jc w:val="both"/>
        <w:rPr>
          <w:szCs w:val="24"/>
        </w:rPr>
      </w:pPr>
    </w:p>
    <w:p w:rsidR="002F6095" w:rsidRPr="006454E8" w:rsidRDefault="002F6095" w:rsidP="008B7C93">
      <w:pPr>
        <w:pStyle w:val="PargrafodaLista"/>
        <w:widowControl w:val="0"/>
        <w:tabs>
          <w:tab w:val="left" w:pos="-180"/>
          <w:tab w:val="left" w:pos="0"/>
        </w:tabs>
        <w:spacing w:after="240" w:line="360" w:lineRule="auto"/>
        <w:ind w:left="0"/>
        <w:jc w:val="both"/>
        <w:rPr>
          <w:szCs w:val="24"/>
        </w:rPr>
      </w:pPr>
    </w:p>
    <w:p w:rsidR="002F6095" w:rsidRPr="006454E8" w:rsidRDefault="002F6095" w:rsidP="008B7C93">
      <w:pPr>
        <w:pStyle w:val="PargrafodaLista"/>
        <w:widowControl w:val="0"/>
        <w:tabs>
          <w:tab w:val="left" w:pos="-180"/>
          <w:tab w:val="left" w:pos="0"/>
        </w:tabs>
        <w:spacing w:after="240" w:line="360" w:lineRule="auto"/>
        <w:ind w:left="0"/>
        <w:jc w:val="both"/>
        <w:rPr>
          <w:szCs w:val="24"/>
        </w:rPr>
      </w:pPr>
    </w:p>
    <w:p w:rsidR="002F6095" w:rsidRPr="006454E8" w:rsidRDefault="002F6095" w:rsidP="008B7C93">
      <w:pPr>
        <w:pStyle w:val="PargrafodaLista"/>
        <w:widowControl w:val="0"/>
        <w:tabs>
          <w:tab w:val="left" w:pos="-180"/>
          <w:tab w:val="left" w:pos="0"/>
        </w:tabs>
        <w:spacing w:after="240" w:line="360" w:lineRule="auto"/>
        <w:ind w:left="0"/>
        <w:jc w:val="both"/>
        <w:rPr>
          <w:szCs w:val="24"/>
        </w:rPr>
      </w:pPr>
    </w:p>
    <w:p w:rsidR="002F6095" w:rsidRPr="006454E8" w:rsidRDefault="002F6095" w:rsidP="008B7C93">
      <w:pPr>
        <w:pStyle w:val="PargrafodaLista"/>
        <w:widowControl w:val="0"/>
        <w:tabs>
          <w:tab w:val="left" w:pos="-180"/>
          <w:tab w:val="left" w:pos="0"/>
        </w:tabs>
        <w:spacing w:after="240" w:line="360" w:lineRule="auto"/>
        <w:ind w:left="0"/>
        <w:jc w:val="both"/>
        <w:rPr>
          <w:szCs w:val="24"/>
        </w:rPr>
      </w:pPr>
    </w:p>
    <w:p w:rsidR="006D6498" w:rsidRPr="006454E8" w:rsidRDefault="002F6095" w:rsidP="00D964DD">
      <w:pPr>
        <w:pStyle w:val="Cabealho"/>
        <w:tabs>
          <w:tab w:val="clear" w:pos="4419"/>
          <w:tab w:val="clear" w:pos="8838"/>
        </w:tabs>
        <w:jc w:val="both"/>
        <w:rPr>
          <w:b/>
          <w:bCs/>
          <w:sz w:val="24"/>
          <w:szCs w:val="24"/>
        </w:rPr>
      </w:pPr>
      <w:r w:rsidRPr="006454E8">
        <w:rPr>
          <w:b/>
          <w:bCs/>
          <w:sz w:val="24"/>
          <w:szCs w:val="24"/>
        </w:rPr>
        <w:t>3</w:t>
      </w:r>
      <w:r w:rsidR="00CB7099" w:rsidRPr="006454E8">
        <w:rPr>
          <w:b/>
          <w:bCs/>
          <w:sz w:val="24"/>
          <w:szCs w:val="24"/>
        </w:rPr>
        <w:t>1</w:t>
      </w:r>
      <w:r w:rsidRPr="006454E8">
        <w:rPr>
          <w:b/>
          <w:bCs/>
          <w:sz w:val="24"/>
          <w:szCs w:val="24"/>
        </w:rPr>
        <w:t xml:space="preserve"> </w:t>
      </w:r>
      <w:r w:rsidR="00116FF7" w:rsidRPr="006454E8">
        <w:rPr>
          <w:b/>
          <w:bCs/>
          <w:sz w:val="24"/>
          <w:szCs w:val="24"/>
        </w:rPr>
        <w:t>- ANEXOS QUE INTEGRAM ESTE EDITAL</w:t>
      </w:r>
    </w:p>
    <w:p w:rsidR="00116FF7" w:rsidRPr="006454E8" w:rsidRDefault="00116FF7" w:rsidP="00D964DD">
      <w:pPr>
        <w:pStyle w:val="Cabealho"/>
        <w:tabs>
          <w:tab w:val="clear" w:pos="4419"/>
          <w:tab w:val="clear" w:pos="8838"/>
        </w:tabs>
        <w:jc w:val="both"/>
        <w:rPr>
          <w:sz w:val="24"/>
          <w:szCs w:val="24"/>
        </w:rPr>
      </w:pPr>
      <w:r w:rsidRPr="006454E8">
        <w:rPr>
          <w:sz w:val="24"/>
          <w:szCs w:val="24"/>
        </w:rPr>
        <w:t>Os anexos que integram este Edital, como partes inseparáveis, são os seguintes:</w:t>
      </w:r>
    </w:p>
    <w:p w:rsidR="00116FF7" w:rsidRPr="006454E8" w:rsidRDefault="00116FF7" w:rsidP="00D964DD">
      <w:pPr>
        <w:pStyle w:val="Cabealho"/>
        <w:tabs>
          <w:tab w:val="clear" w:pos="4419"/>
          <w:tab w:val="clear" w:pos="8838"/>
        </w:tabs>
        <w:jc w:val="both"/>
        <w:rPr>
          <w:sz w:val="24"/>
          <w:szCs w:val="24"/>
        </w:rPr>
      </w:pP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Pr="006454E8">
        <w:rPr>
          <w:sz w:val="24"/>
          <w:szCs w:val="24"/>
        </w:rPr>
        <w:t>.</w:t>
      </w:r>
      <w:r w:rsidR="00732B05" w:rsidRPr="006454E8">
        <w:rPr>
          <w:sz w:val="24"/>
          <w:szCs w:val="24"/>
        </w:rPr>
        <w:t>1- ANEXO I</w:t>
      </w:r>
      <w:r w:rsidR="00116FF7" w:rsidRPr="006454E8">
        <w:rPr>
          <w:sz w:val="24"/>
          <w:szCs w:val="24"/>
        </w:rPr>
        <w:t xml:space="preserve"> –Termo Referência</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.3 - ANEXO II – Proposta de Preços</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.4 - ANEXO III – Minuta da Ata de Registro de Preços</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.5- ANEXO IV- Modelo de Declaração de Fatos Impeditivos</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.6- ANEXO V- Modelo de Carta de Credenciamento</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 xml:space="preserve">.7- ANEXO VI – Modelo de Declaração relativa a trabalho de menores </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.8- ANEXO VII- Modelo Declaração ME ou EPP</w:t>
      </w:r>
    </w:p>
    <w:p w:rsidR="00116FF7"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116FF7" w:rsidRPr="006454E8">
        <w:rPr>
          <w:sz w:val="24"/>
          <w:szCs w:val="24"/>
        </w:rPr>
        <w:t>.9- ANEXO VIII- Declaração de Atendimento aos Requisitos de Habilitação</w:t>
      </w:r>
    </w:p>
    <w:p w:rsidR="00EE0EB1" w:rsidRPr="006454E8" w:rsidRDefault="002F6095" w:rsidP="00D964DD">
      <w:pPr>
        <w:pStyle w:val="Cabealho"/>
        <w:tabs>
          <w:tab w:val="clear" w:pos="4419"/>
          <w:tab w:val="clear" w:pos="8838"/>
        </w:tabs>
        <w:jc w:val="both"/>
        <w:rPr>
          <w:sz w:val="24"/>
          <w:szCs w:val="24"/>
        </w:rPr>
      </w:pPr>
      <w:r w:rsidRPr="006454E8">
        <w:rPr>
          <w:sz w:val="24"/>
          <w:szCs w:val="24"/>
        </w:rPr>
        <w:t>3</w:t>
      </w:r>
      <w:r w:rsidR="00CB7099" w:rsidRPr="006454E8">
        <w:rPr>
          <w:sz w:val="24"/>
          <w:szCs w:val="24"/>
        </w:rPr>
        <w:t>1</w:t>
      </w:r>
      <w:r w:rsidR="00732B05" w:rsidRPr="006454E8">
        <w:rPr>
          <w:sz w:val="24"/>
          <w:szCs w:val="24"/>
        </w:rPr>
        <w:t>.10 – ANEXO IX – Declaração de Idoneidade.</w:t>
      </w:r>
    </w:p>
    <w:p w:rsidR="00604AD5" w:rsidRPr="006454E8" w:rsidRDefault="00604AD5" w:rsidP="00D964DD">
      <w:pPr>
        <w:pStyle w:val="Cabealho"/>
        <w:tabs>
          <w:tab w:val="clear" w:pos="4419"/>
          <w:tab w:val="clear" w:pos="8838"/>
        </w:tabs>
        <w:jc w:val="both"/>
        <w:rPr>
          <w:sz w:val="24"/>
          <w:szCs w:val="24"/>
        </w:rPr>
      </w:pPr>
    </w:p>
    <w:p w:rsidR="007A702C" w:rsidRPr="006454E8" w:rsidRDefault="007A702C" w:rsidP="00D964DD">
      <w:pPr>
        <w:pStyle w:val="Cabealho"/>
        <w:tabs>
          <w:tab w:val="clear" w:pos="4419"/>
          <w:tab w:val="clear" w:pos="8838"/>
        </w:tabs>
        <w:jc w:val="right"/>
        <w:rPr>
          <w:sz w:val="24"/>
          <w:szCs w:val="24"/>
        </w:rPr>
      </w:pPr>
      <w:r w:rsidRPr="006454E8">
        <w:rPr>
          <w:sz w:val="24"/>
          <w:szCs w:val="24"/>
        </w:rPr>
        <w:t xml:space="preserve">Bom Jardim, </w:t>
      </w:r>
      <w:r w:rsidR="006877D0" w:rsidRPr="006454E8">
        <w:rPr>
          <w:sz w:val="24"/>
          <w:szCs w:val="24"/>
        </w:rPr>
        <w:t>05</w:t>
      </w:r>
      <w:r w:rsidRPr="006454E8">
        <w:rPr>
          <w:sz w:val="24"/>
          <w:szCs w:val="24"/>
        </w:rPr>
        <w:t xml:space="preserve"> de </w:t>
      </w:r>
      <w:r w:rsidR="006877D0" w:rsidRPr="006454E8">
        <w:rPr>
          <w:sz w:val="24"/>
          <w:szCs w:val="24"/>
        </w:rPr>
        <w:t>outubro</w:t>
      </w:r>
      <w:r w:rsidRPr="006454E8">
        <w:rPr>
          <w:sz w:val="24"/>
          <w:szCs w:val="24"/>
        </w:rPr>
        <w:t xml:space="preserve"> de 2017.</w:t>
      </w:r>
    </w:p>
    <w:p w:rsidR="007A702C" w:rsidRPr="006454E8" w:rsidRDefault="007A702C" w:rsidP="00D964DD">
      <w:pPr>
        <w:pStyle w:val="Cabealho"/>
        <w:tabs>
          <w:tab w:val="clear" w:pos="4419"/>
          <w:tab w:val="clear" w:pos="8838"/>
        </w:tabs>
        <w:rPr>
          <w:sz w:val="24"/>
          <w:szCs w:val="24"/>
        </w:rPr>
      </w:pPr>
    </w:p>
    <w:p w:rsidR="002F6095" w:rsidRPr="006454E8" w:rsidRDefault="002F6095" w:rsidP="00D964DD">
      <w:pPr>
        <w:pStyle w:val="Cabealho"/>
        <w:tabs>
          <w:tab w:val="clear" w:pos="4419"/>
          <w:tab w:val="clear" w:pos="8838"/>
        </w:tabs>
        <w:jc w:val="center"/>
        <w:rPr>
          <w:sz w:val="24"/>
          <w:szCs w:val="24"/>
        </w:rPr>
      </w:pPr>
    </w:p>
    <w:p w:rsidR="002F6095" w:rsidRPr="006454E8" w:rsidRDefault="002F6095" w:rsidP="00D964DD">
      <w:pPr>
        <w:pStyle w:val="Cabealho"/>
        <w:tabs>
          <w:tab w:val="clear" w:pos="4419"/>
          <w:tab w:val="clear" w:pos="8838"/>
        </w:tabs>
        <w:jc w:val="center"/>
        <w:rPr>
          <w:sz w:val="24"/>
          <w:szCs w:val="24"/>
        </w:rPr>
      </w:pPr>
    </w:p>
    <w:p w:rsidR="007A702C" w:rsidRPr="006454E8" w:rsidRDefault="007A702C" w:rsidP="00D964DD">
      <w:pPr>
        <w:pStyle w:val="Cabealho"/>
        <w:tabs>
          <w:tab w:val="clear" w:pos="4419"/>
          <w:tab w:val="clear" w:pos="8838"/>
        </w:tabs>
        <w:jc w:val="center"/>
        <w:rPr>
          <w:sz w:val="24"/>
          <w:szCs w:val="24"/>
        </w:rPr>
      </w:pPr>
      <w:r w:rsidRPr="006454E8">
        <w:rPr>
          <w:sz w:val="24"/>
          <w:szCs w:val="24"/>
        </w:rPr>
        <w:t>______________________</w:t>
      </w:r>
    </w:p>
    <w:p w:rsidR="007A702C" w:rsidRPr="006454E8" w:rsidRDefault="007A702C" w:rsidP="00D964DD">
      <w:pPr>
        <w:pStyle w:val="Cabealho"/>
        <w:tabs>
          <w:tab w:val="clear" w:pos="4419"/>
          <w:tab w:val="clear" w:pos="8838"/>
        </w:tabs>
        <w:jc w:val="center"/>
        <w:rPr>
          <w:i/>
          <w:sz w:val="24"/>
          <w:szCs w:val="24"/>
        </w:rPr>
      </w:pPr>
      <w:r w:rsidRPr="006454E8">
        <w:rPr>
          <w:i/>
          <w:sz w:val="24"/>
          <w:szCs w:val="24"/>
        </w:rPr>
        <w:t>Neudeir Loureiro do Amaral</w:t>
      </w:r>
    </w:p>
    <w:p w:rsidR="007A702C" w:rsidRPr="006454E8" w:rsidRDefault="007A702C" w:rsidP="00D964DD">
      <w:pPr>
        <w:pStyle w:val="Cabealho"/>
        <w:tabs>
          <w:tab w:val="clear" w:pos="4419"/>
          <w:tab w:val="clear" w:pos="8838"/>
        </w:tabs>
        <w:jc w:val="center"/>
        <w:rPr>
          <w:i/>
          <w:sz w:val="24"/>
          <w:szCs w:val="24"/>
        </w:rPr>
      </w:pPr>
      <w:r w:rsidRPr="006454E8">
        <w:rPr>
          <w:i/>
          <w:sz w:val="24"/>
          <w:szCs w:val="24"/>
        </w:rPr>
        <w:t>Pregoeiro</w:t>
      </w: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2F6095" w:rsidRPr="006454E8" w:rsidRDefault="002F6095" w:rsidP="00D964DD">
      <w:pPr>
        <w:pStyle w:val="Cabealho"/>
        <w:tabs>
          <w:tab w:val="clear" w:pos="4419"/>
          <w:tab w:val="clear" w:pos="8838"/>
        </w:tabs>
        <w:jc w:val="center"/>
        <w:rPr>
          <w:b/>
          <w:sz w:val="24"/>
          <w:szCs w:val="24"/>
        </w:rPr>
      </w:pPr>
    </w:p>
    <w:p w:rsidR="00116FF7" w:rsidRPr="006454E8" w:rsidRDefault="00D066B9" w:rsidP="00D964DD">
      <w:pPr>
        <w:pStyle w:val="Cabealho"/>
        <w:tabs>
          <w:tab w:val="clear" w:pos="4419"/>
          <w:tab w:val="clear" w:pos="8838"/>
        </w:tabs>
        <w:jc w:val="center"/>
        <w:rPr>
          <w:b/>
          <w:sz w:val="24"/>
          <w:szCs w:val="24"/>
        </w:rPr>
      </w:pPr>
      <w:r w:rsidRPr="006454E8">
        <w:rPr>
          <w:b/>
          <w:sz w:val="24"/>
          <w:szCs w:val="24"/>
        </w:rPr>
        <w:t>E</w:t>
      </w:r>
      <w:r w:rsidR="007A59D5" w:rsidRPr="006454E8">
        <w:rPr>
          <w:b/>
          <w:sz w:val="24"/>
          <w:szCs w:val="24"/>
        </w:rPr>
        <w:t>DITAL</w:t>
      </w:r>
    </w:p>
    <w:p w:rsidR="00043DF2" w:rsidRPr="006454E8" w:rsidRDefault="00043DF2" w:rsidP="00D964DD">
      <w:pPr>
        <w:pStyle w:val="Cabealho"/>
        <w:tabs>
          <w:tab w:val="clear" w:pos="4419"/>
          <w:tab w:val="clear" w:pos="8838"/>
        </w:tabs>
        <w:jc w:val="center"/>
        <w:rPr>
          <w:b/>
          <w:sz w:val="24"/>
          <w:szCs w:val="24"/>
        </w:rPr>
      </w:pPr>
    </w:p>
    <w:p w:rsidR="00116FF7" w:rsidRPr="006454E8" w:rsidRDefault="00116FF7" w:rsidP="00D964DD">
      <w:pPr>
        <w:pStyle w:val="Cabealho"/>
        <w:tabs>
          <w:tab w:val="clear" w:pos="4419"/>
          <w:tab w:val="clear" w:pos="8838"/>
        </w:tabs>
        <w:jc w:val="center"/>
        <w:rPr>
          <w:b/>
          <w:sz w:val="24"/>
          <w:szCs w:val="24"/>
        </w:rPr>
      </w:pPr>
      <w:r w:rsidRPr="006454E8">
        <w:rPr>
          <w:b/>
          <w:sz w:val="24"/>
          <w:szCs w:val="24"/>
        </w:rPr>
        <w:t xml:space="preserve">PREGÃO PRESENCIAL PARA REGISTRO DE PREÇOS </w:t>
      </w:r>
      <w:r w:rsidR="00DE41E8" w:rsidRPr="006454E8">
        <w:rPr>
          <w:b/>
          <w:sz w:val="24"/>
          <w:szCs w:val="24"/>
        </w:rPr>
        <w:t xml:space="preserve">Nº </w:t>
      </w:r>
      <w:r w:rsidR="006877D0" w:rsidRPr="006454E8">
        <w:rPr>
          <w:b/>
          <w:sz w:val="24"/>
          <w:szCs w:val="24"/>
        </w:rPr>
        <w:t>086</w:t>
      </w:r>
      <w:r w:rsidR="00DE41E8" w:rsidRPr="006454E8">
        <w:rPr>
          <w:b/>
          <w:sz w:val="24"/>
          <w:szCs w:val="24"/>
        </w:rPr>
        <w:t>/2017</w:t>
      </w:r>
    </w:p>
    <w:p w:rsidR="00877EE7" w:rsidRPr="006454E8" w:rsidRDefault="00877EE7" w:rsidP="00D964DD">
      <w:pPr>
        <w:jc w:val="center"/>
        <w:rPr>
          <w:b/>
          <w:spacing w:val="20"/>
          <w:sz w:val="24"/>
          <w:szCs w:val="24"/>
          <w:u w:val="single"/>
        </w:rPr>
      </w:pPr>
    </w:p>
    <w:p w:rsidR="00803670" w:rsidRPr="006454E8" w:rsidRDefault="00803670" w:rsidP="00803670">
      <w:pPr>
        <w:spacing w:before="120" w:after="120" w:line="360" w:lineRule="auto"/>
        <w:ind w:left="284"/>
        <w:jc w:val="center"/>
        <w:rPr>
          <w:b/>
          <w:sz w:val="24"/>
          <w:szCs w:val="24"/>
          <w:u w:val="single"/>
        </w:rPr>
      </w:pPr>
      <w:r w:rsidRPr="006454E8">
        <w:rPr>
          <w:b/>
          <w:sz w:val="24"/>
          <w:szCs w:val="24"/>
          <w:u w:val="single"/>
        </w:rPr>
        <w:t>TERMO DE REFERÊNCIA</w:t>
      </w:r>
    </w:p>
    <w:p w:rsidR="00803670" w:rsidRPr="006454E8" w:rsidRDefault="00803670" w:rsidP="00803670">
      <w:pPr>
        <w:tabs>
          <w:tab w:val="left" w:pos="0"/>
        </w:tabs>
        <w:spacing w:before="120" w:after="120" w:line="360" w:lineRule="auto"/>
        <w:jc w:val="both"/>
        <w:rPr>
          <w:b/>
          <w:sz w:val="24"/>
          <w:szCs w:val="24"/>
        </w:rPr>
      </w:pPr>
      <w:r w:rsidRPr="006454E8">
        <w:rPr>
          <w:b/>
          <w:sz w:val="24"/>
          <w:szCs w:val="24"/>
        </w:rPr>
        <w:t>1.0 – JUSTIFICATIVA:</w:t>
      </w:r>
    </w:p>
    <w:p w:rsidR="00803670" w:rsidRPr="006454E8" w:rsidRDefault="00803670" w:rsidP="00803670">
      <w:pPr>
        <w:tabs>
          <w:tab w:val="left" w:pos="0"/>
        </w:tabs>
        <w:spacing w:before="120" w:after="120" w:line="360" w:lineRule="auto"/>
        <w:jc w:val="both"/>
        <w:rPr>
          <w:sz w:val="24"/>
          <w:szCs w:val="24"/>
        </w:rPr>
      </w:pPr>
      <w:r w:rsidRPr="006454E8">
        <w:rPr>
          <w:sz w:val="24"/>
          <w:szCs w:val="24"/>
        </w:rPr>
        <w:t>1.1 –</w:t>
      </w:r>
      <w:r w:rsidRPr="006454E8">
        <w:rPr>
          <w:b/>
          <w:sz w:val="24"/>
          <w:szCs w:val="24"/>
        </w:rPr>
        <w:t xml:space="preserve"> </w:t>
      </w:r>
      <w:r w:rsidRPr="006454E8">
        <w:rPr>
          <w:sz w:val="24"/>
          <w:szCs w:val="24"/>
        </w:rPr>
        <w:t xml:space="preserve">Devido a alta rotatividade dos veículos da Secretaria Municipal de Saúde - SMS que circulam dentro do município nas variadas atividades como visitas médicas e de agentes de saúde, abastecimento e visitas as unidades de saúde, entrega de material em cumprimento a ordens judiciais, visitas de coordenadores, participação em reuniões, entrega de documentos dentro e fora do munícipio, transporte dos pacientes que fazem hemodiálise, campanhas e serviços pertinentes à vigilância sanitária e outros que necessitam de veículos para serem realizados, além das viagens diárias para outras cidades levando pacientes para tratamentos e consultas; algumas peças sofrem naturalmente maior desgaste ou até mesmo quebra, necessitando de frequente substituição das mesmas. Faz-se então diante do exposto, a necessidade desta aquisição, para manter a frota de veículos da SMS em perfeita condições de uso e funcionamento, evitando interromper as viagens agendadas além da segurança dos usuários. </w:t>
      </w:r>
    </w:p>
    <w:p w:rsidR="00803670" w:rsidRPr="006454E8" w:rsidRDefault="00803670" w:rsidP="00803670">
      <w:pPr>
        <w:spacing w:before="120" w:after="120" w:line="360" w:lineRule="auto"/>
        <w:jc w:val="both"/>
        <w:rPr>
          <w:b/>
          <w:bCs/>
          <w:sz w:val="24"/>
          <w:szCs w:val="24"/>
        </w:rPr>
      </w:pPr>
      <w:r w:rsidRPr="006454E8">
        <w:rPr>
          <w:b/>
          <w:bCs/>
          <w:sz w:val="24"/>
          <w:szCs w:val="24"/>
        </w:rPr>
        <w:t>2 – OBJETO</w:t>
      </w:r>
    </w:p>
    <w:p w:rsidR="00803670" w:rsidRPr="006454E8" w:rsidRDefault="00803670" w:rsidP="00803670">
      <w:pPr>
        <w:spacing w:before="120" w:after="120" w:line="360" w:lineRule="auto"/>
        <w:jc w:val="both"/>
        <w:rPr>
          <w:bCs/>
          <w:sz w:val="24"/>
          <w:szCs w:val="24"/>
        </w:rPr>
      </w:pPr>
      <w:r w:rsidRPr="006454E8">
        <w:rPr>
          <w:sz w:val="24"/>
          <w:szCs w:val="24"/>
        </w:rPr>
        <w:t xml:space="preserve">2.1 - O presente termo de referência tem por objetivo, </w:t>
      </w:r>
      <w:r w:rsidRPr="006454E8">
        <w:rPr>
          <w:b/>
          <w:bCs/>
          <w:sz w:val="24"/>
          <w:szCs w:val="24"/>
        </w:rPr>
        <w:t>eventual e futura</w:t>
      </w:r>
      <w:r w:rsidRPr="006454E8">
        <w:rPr>
          <w:sz w:val="24"/>
          <w:szCs w:val="24"/>
        </w:rPr>
        <w:t xml:space="preserve"> aquisição de componentes e peças </w:t>
      </w:r>
      <w:r w:rsidRPr="006454E8">
        <w:rPr>
          <w:bCs/>
          <w:sz w:val="24"/>
          <w:szCs w:val="24"/>
        </w:rPr>
        <w:t>novas, originais ou genuínas (vide item 3.8.1), do tipo MAIOR DESCONTO sob a tabela de cada montadora, para manutenção dos veículos pertencentes a frota da Secretaria Municipal de Saúde de Bom Jardim, da marca Volkswagen, Nissan, Chevrolet, Renault e Peugeot, de acordo com os lotes apresentados.</w:t>
      </w:r>
    </w:p>
    <w:p w:rsidR="00803670" w:rsidRPr="006454E8" w:rsidRDefault="00803670" w:rsidP="00803670">
      <w:pPr>
        <w:spacing w:before="120" w:after="120" w:line="360" w:lineRule="auto"/>
        <w:jc w:val="both"/>
        <w:rPr>
          <w:b/>
          <w:sz w:val="24"/>
          <w:szCs w:val="24"/>
        </w:rPr>
      </w:pPr>
      <w:r w:rsidRPr="006454E8">
        <w:rPr>
          <w:b/>
          <w:bCs/>
          <w:sz w:val="24"/>
          <w:szCs w:val="24"/>
        </w:rPr>
        <w:t xml:space="preserve">2.2 - </w:t>
      </w:r>
      <w:r w:rsidRPr="006454E8">
        <w:rPr>
          <w:b/>
          <w:sz w:val="24"/>
          <w:szCs w:val="24"/>
        </w:rPr>
        <w:t>DETALHAMENTO OS LOTES: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803670" w:rsidRPr="006454E8" w:rsidTr="002D051E">
        <w:trPr>
          <w:trHeight w:val="340"/>
        </w:trPr>
        <w:tc>
          <w:tcPr>
            <w:tcW w:w="8957" w:type="dxa"/>
            <w:shd w:val="clear" w:color="auto" w:fill="D9D9D9"/>
          </w:tcPr>
          <w:p w:rsidR="00803670" w:rsidRPr="006454E8" w:rsidRDefault="00803670" w:rsidP="002D051E">
            <w:pPr>
              <w:spacing w:before="100" w:after="80"/>
              <w:jc w:val="center"/>
              <w:rPr>
                <w:b/>
                <w:sz w:val="24"/>
                <w:szCs w:val="24"/>
              </w:rPr>
            </w:pPr>
            <w:r w:rsidRPr="006454E8">
              <w:rPr>
                <w:b/>
                <w:sz w:val="24"/>
                <w:szCs w:val="24"/>
              </w:rPr>
              <w:t>GRUPO 1</w:t>
            </w:r>
          </w:p>
        </w:tc>
      </w:tr>
      <w:tr w:rsidR="00803670" w:rsidRPr="006454E8" w:rsidTr="002D051E">
        <w:tc>
          <w:tcPr>
            <w:tcW w:w="8957" w:type="dxa"/>
            <w:shd w:val="clear" w:color="auto" w:fill="auto"/>
            <w:vAlign w:val="center"/>
          </w:tcPr>
          <w:p w:rsidR="00803670" w:rsidRPr="006454E8" w:rsidRDefault="00803670" w:rsidP="002D051E">
            <w:pPr>
              <w:spacing w:before="120" w:line="360" w:lineRule="auto"/>
              <w:jc w:val="both"/>
              <w:rPr>
                <w:sz w:val="24"/>
                <w:szCs w:val="24"/>
              </w:rPr>
            </w:pPr>
            <w:r w:rsidRPr="006454E8">
              <w:rPr>
                <w:sz w:val="24"/>
                <w:szCs w:val="24"/>
              </w:rPr>
              <w:t xml:space="preserve">Aquisição de peças NOVAS, ORIGINAIS OU GENUINAS, para os veículos de passageiro da marca VOLKSWAGEN, pertencentes a Secretaria Municipal de Saúde de </w:t>
            </w:r>
            <w:r w:rsidRPr="006454E8">
              <w:rPr>
                <w:sz w:val="24"/>
                <w:szCs w:val="24"/>
              </w:rPr>
              <w:lastRenderedPageBreak/>
              <w:t>Bom Jardim,  do tipo MAIOR DESCONTO, sob a tabela de cada montadora para o lote 01.</w:t>
            </w:r>
          </w:p>
        </w:tc>
      </w:tr>
    </w:tbl>
    <w:p w:rsidR="00803670" w:rsidRPr="006454E8" w:rsidRDefault="00803670" w:rsidP="00803670">
      <w:pPr>
        <w:spacing w:before="120" w:after="120" w:line="360" w:lineRule="auto"/>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803670" w:rsidRPr="006454E8" w:rsidTr="002D051E">
        <w:trPr>
          <w:trHeight w:val="340"/>
        </w:trPr>
        <w:tc>
          <w:tcPr>
            <w:tcW w:w="8957" w:type="dxa"/>
            <w:shd w:val="clear" w:color="auto" w:fill="D9D9D9"/>
          </w:tcPr>
          <w:p w:rsidR="00803670" w:rsidRPr="006454E8" w:rsidRDefault="00803670" w:rsidP="002D051E">
            <w:pPr>
              <w:spacing w:before="100" w:after="80"/>
              <w:jc w:val="center"/>
              <w:rPr>
                <w:b/>
                <w:sz w:val="24"/>
                <w:szCs w:val="24"/>
              </w:rPr>
            </w:pPr>
            <w:r w:rsidRPr="006454E8">
              <w:rPr>
                <w:b/>
                <w:sz w:val="24"/>
                <w:szCs w:val="24"/>
              </w:rPr>
              <w:t>GRUPO 2</w:t>
            </w:r>
          </w:p>
        </w:tc>
      </w:tr>
      <w:tr w:rsidR="00803670" w:rsidRPr="006454E8" w:rsidTr="002D051E">
        <w:tc>
          <w:tcPr>
            <w:tcW w:w="8957" w:type="dxa"/>
            <w:shd w:val="clear" w:color="auto" w:fill="auto"/>
            <w:vAlign w:val="center"/>
          </w:tcPr>
          <w:p w:rsidR="00803670" w:rsidRPr="006454E8" w:rsidRDefault="00803670" w:rsidP="002D051E">
            <w:pPr>
              <w:spacing w:before="120" w:line="360" w:lineRule="auto"/>
              <w:jc w:val="both"/>
              <w:rPr>
                <w:sz w:val="24"/>
                <w:szCs w:val="24"/>
              </w:rPr>
            </w:pPr>
            <w:r w:rsidRPr="006454E8">
              <w:rPr>
                <w:sz w:val="24"/>
                <w:szCs w:val="24"/>
              </w:rPr>
              <w:t xml:space="preserve">Aquisição de peças NOVAS, ORIGINAIS OU GENUINAS, para os veículos de passageiro da marca </w:t>
            </w:r>
            <w:r w:rsidRPr="006454E8">
              <w:rPr>
                <w:bCs/>
                <w:sz w:val="24"/>
                <w:szCs w:val="24"/>
              </w:rPr>
              <w:t>NISSAN e RENAULT, pertencentes a</w:t>
            </w:r>
            <w:r w:rsidRPr="006454E8">
              <w:rPr>
                <w:sz w:val="24"/>
                <w:szCs w:val="24"/>
              </w:rPr>
              <w:t xml:space="preserve"> Secretaria Municipal de Saúde de Bom Jardim,</w:t>
            </w:r>
            <w:r w:rsidRPr="006454E8">
              <w:rPr>
                <w:bCs/>
                <w:sz w:val="24"/>
                <w:szCs w:val="24"/>
              </w:rPr>
              <w:t xml:space="preserve"> </w:t>
            </w:r>
            <w:r w:rsidRPr="006454E8">
              <w:rPr>
                <w:sz w:val="24"/>
                <w:szCs w:val="24"/>
              </w:rPr>
              <w:t>do tipo MAIOR DESCONTO, sob a tabela de cada montadora para o lote 02.</w:t>
            </w:r>
          </w:p>
        </w:tc>
      </w:tr>
    </w:tbl>
    <w:p w:rsidR="00803670" w:rsidRPr="006454E8" w:rsidRDefault="00803670" w:rsidP="00803670">
      <w:pPr>
        <w:spacing w:before="120" w:after="120"/>
        <w:ind w:firstLine="284"/>
        <w:jc w:val="both"/>
        <w:rPr>
          <w:sz w:val="24"/>
          <w:szCs w:val="24"/>
        </w:rPr>
      </w:pPr>
      <w:r w:rsidRPr="006454E8">
        <w:rPr>
          <w:sz w:val="24"/>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57"/>
      </w:tblGrid>
      <w:tr w:rsidR="00803670" w:rsidRPr="006454E8" w:rsidTr="002D051E">
        <w:trPr>
          <w:trHeight w:val="340"/>
        </w:trPr>
        <w:tc>
          <w:tcPr>
            <w:tcW w:w="8957" w:type="dxa"/>
            <w:shd w:val="clear" w:color="auto" w:fill="D9D9D9"/>
          </w:tcPr>
          <w:p w:rsidR="00803670" w:rsidRPr="006454E8" w:rsidRDefault="00803670" w:rsidP="002D051E">
            <w:pPr>
              <w:spacing w:before="100" w:after="80"/>
              <w:jc w:val="center"/>
              <w:rPr>
                <w:b/>
                <w:sz w:val="24"/>
                <w:szCs w:val="24"/>
              </w:rPr>
            </w:pPr>
            <w:r w:rsidRPr="006454E8">
              <w:rPr>
                <w:b/>
                <w:sz w:val="24"/>
                <w:szCs w:val="24"/>
              </w:rPr>
              <w:t>GRUPO 3</w:t>
            </w:r>
          </w:p>
        </w:tc>
      </w:tr>
      <w:tr w:rsidR="00803670" w:rsidRPr="006454E8" w:rsidTr="002D051E">
        <w:tc>
          <w:tcPr>
            <w:tcW w:w="8957" w:type="dxa"/>
            <w:shd w:val="clear" w:color="auto" w:fill="auto"/>
            <w:vAlign w:val="center"/>
          </w:tcPr>
          <w:p w:rsidR="00803670" w:rsidRPr="006454E8" w:rsidRDefault="00803670" w:rsidP="002D051E">
            <w:pPr>
              <w:spacing w:before="120" w:line="360" w:lineRule="auto"/>
              <w:jc w:val="both"/>
              <w:rPr>
                <w:sz w:val="24"/>
                <w:szCs w:val="24"/>
              </w:rPr>
            </w:pPr>
            <w:r w:rsidRPr="006454E8">
              <w:rPr>
                <w:sz w:val="24"/>
                <w:szCs w:val="24"/>
              </w:rPr>
              <w:t xml:space="preserve">Aquisição de peças NOVAS, ORIGINAIS OU GENUINAS, para os veículos de passageiro da marca </w:t>
            </w:r>
            <w:r w:rsidRPr="006454E8">
              <w:rPr>
                <w:bCs/>
                <w:sz w:val="24"/>
                <w:szCs w:val="24"/>
              </w:rPr>
              <w:t>CHEVROLET, FIAT, PEUGEOT e CITROEN, pertencentes a</w:t>
            </w:r>
            <w:r w:rsidRPr="006454E8">
              <w:rPr>
                <w:sz w:val="24"/>
                <w:szCs w:val="24"/>
              </w:rPr>
              <w:t xml:space="preserve"> Secretaria Municipal de Saúde de Bom Jardim,</w:t>
            </w:r>
            <w:r w:rsidRPr="006454E8">
              <w:rPr>
                <w:bCs/>
                <w:sz w:val="24"/>
                <w:szCs w:val="24"/>
              </w:rPr>
              <w:t xml:space="preserve"> </w:t>
            </w:r>
            <w:r w:rsidRPr="006454E8">
              <w:rPr>
                <w:sz w:val="24"/>
                <w:szCs w:val="24"/>
              </w:rPr>
              <w:t>do tipo MAIOR DESCONTO, sob a tabela de cada montadora para o lote 03.</w:t>
            </w:r>
          </w:p>
        </w:tc>
      </w:tr>
    </w:tbl>
    <w:p w:rsidR="00803670" w:rsidRPr="006454E8" w:rsidRDefault="00803670" w:rsidP="00803670">
      <w:pPr>
        <w:spacing w:before="120" w:after="120"/>
        <w:ind w:firstLine="284"/>
        <w:jc w:val="both"/>
        <w:rPr>
          <w:b/>
          <w:sz w:val="24"/>
          <w:szCs w:val="24"/>
        </w:rPr>
      </w:pPr>
    </w:p>
    <w:p w:rsidR="00803670" w:rsidRPr="006454E8" w:rsidRDefault="00803670" w:rsidP="00803670">
      <w:pPr>
        <w:spacing w:before="120" w:after="120"/>
        <w:jc w:val="both"/>
        <w:rPr>
          <w:b/>
          <w:sz w:val="24"/>
          <w:szCs w:val="24"/>
        </w:rPr>
      </w:pPr>
      <w:r w:rsidRPr="006454E8">
        <w:rPr>
          <w:b/>
          <w:sz w:val="24"/>
          <w:szCs w:val="24"/>
        </w:rPr>
        <w:t>2.3 - DETALHAMENTO DOS LOTES:</w:t>
      </w:r>
    </w:p>
    <w:p w:rsidR="00803670" w:rsidRPr="006454E8" w:rsidRDefault="00803670" w:rsidP="00803670">
      <w:pPr>
        <w:spacing w:before="120" w:after="120" w:line="300" w:lineRule="exact"/>
        <w:rPr>
          <w:b/>
          <w:sz w:val="24"/>
          <w:szCs w:val="24"/>
        </w:rPr>
      </w:pPr>
      <w:r w:rsidRPr="006454E8">
        <w:rPr>
          <w:b/>
          <w:sz w:val="24"/>
          <w:szCs w:val="24"/>
        </w:rPr>
        <w:t>2.3.1 – LOTE 1</w:t>
      </w:r>
      <w:r w:rsidRPr="006454E8">
        <w:rPr>
          <w:sz w:val="24"/>
          <w:szCs w:val="24"/>
        </w:rPr>
        <w:t xml:space="preserve">  - (Veículos da marca </w:t>
      </w:r>
      <w:r w:rsidRPr="006454E8">
        <w:rPr>
          <w:b/>
          <w:sz w:val="24"/>
          <w:szCs w:val="24"/>
        </w:rPr>
        <w:t>Volkswagen</w:t>
      </w:r>
      <w:r w:rsidRPr="006454E8">
        <w:rPr>
          <w:sz w:val="24"/>
          <w:szCs w:val="24"/>
        </w:rPr>
        <w:t xml:space="preserve"> ).</w:t>
      </w:r>
    </w:p>
    <w:tbl>
      <w:tblPr>
        <w:tblpPr w:leftFromText="141" w:rightFromText="141" w:vertAnchor="text" w:horzAnchor="margin" w:tblpY="522"/>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588"/>
        <w:gridCol w:w="1138"/>
        <w:gridCol w:w="2259"/>
        <w:gridCol w:w="7"/>
        <w:gridCol w:w="851"/>
        <w:gridCol w:w="1133"/>
        <w:gridCol w:w="6"/>
        <w:gridCol w:w="1131"/>
      </w:tblGrid>
      <w:tr w:rsidR="00803670" w:rsidRPr="006454E8" w:rsidTr="00803670">
        <w:trPr>
          <w:trHeight w:val="310"/>
        </w:trPr>
        <w:tc>
          <w:tcPr>
            <w:tcW w:w="959" w:type="dxa"/>
            <w:tcBorders>
              <w:bottom w:val="single" w:sz="4" w:space="0" w:color="auto"/>
            </w:tcBorders>
            <w:shd w:val="clear" w:color="auto" w:fill="auto"/>
            <w:vAlign w:val="center"/>
          </w:tcPr>
          <w:p w:rsidR="00803670" w:rsidRPr="006454E8" w:rsidRDefault="00803670" w:rsidP="00803670">
            <w:pPr>
              <w:spacing w:before="80" w:after="40"/>
              <w:ind w:left="34"/>
              <w:rPr>
                <w:b/>
                <w:bCs/>
                <w:sz w:val="22"/>
                <w:szCs w:val="24"/>
              </w:rPr>
            </w:pPr>
            <w:r w:rsidRPr="006454E8">
              <w:rPr>
                <w:b/>
                <w:bCs/>
                <w:sz w:val="22"/>
                <w:szCs w:val="24"/>
              </w:rPr>
              <w:t>ÍTEM</w:t>
            </w:r>
          </w:p>
        </w:tc>
        <w:tc>
          <w:tcPr>
            <w:tcW w:w="1588" w:type="dxa"/>
            <w:tcBorders>
              <w:bottom w:val="single" w:sz="4" w:space="0" w:color="auto"/>
              <w:right w:val="single" w:sz="4" w:space="0" w:color="auto"/>
            </w:tcBorders>
            <w:shd w:val="clear" w:color="auto" w:fill="auto"/>
            <w:vAlign w:val="center"/>
          </w:tcPr>
          <w:p w:rsidR="00803670" w:rsidRPr="006454E8" w:rsidRDefault="00803670" w:rsidP="00803670">
            <w:pPr>
              <w:spacing w:before="80" w:after="40"/>
              <w:ind w:right="-108"/>
              <w:jc w:val="center"/>
              <w:rPr>
                <w:b/>
                <w:bCs/>
                <w:sz w:val="22"/>
                <w:szCs w:val="24"/>
              </w:rPr>
            </w:pPr>
            <w:r w:rsidRPr="006454E8">
              <w:rPr>
                <w:b/>
                <w:bCs/>
                <w:sz w:val="22"/>
                <w:szCs w:val="24"/>
              </w:rPr>
              <w:t>VEÍCULO</w:t>
            </w:r>
          </w:p>
        </w:tc>
        <w:tc>
          <w:tcPr>
            <w:tcW w:w="1138" w:type="dxa"/>
            <w:tcBorders>
              <w:left w:val="single" w:sz="4" w:space="0" w:color="auto"/>
              <w:bottom w:val="single" w:sz="4" w:space="0" w:color="auto"/>
              <w:right w:val="single" w:sz="4" w:space="0" w:color="auto"/>
            </w:tcBorders>
            <w:shd w:val="clear" w:color="auto" w:fill="auto"/>
            <w:vAlign w:val="center"/>
          </w:tcPr>
          <w:p w:rsidR="00803670" w:rsidRPr="006454E8" w:rsidRDefault="00803670" w:rsidP="00803670">
            <w:pPr>
              <w:spacing w:before="80" w:after="40"/>
              <w:ind w:left="-108" w:right="-108"/>
              <w:jc w:val="center"/>
              <w:rPr>
                <w:b/>
                <w:sz w:val="22"/>
                <w:szCs w:val="24"/>
              </w:rPr>
            </w:pPr>
            <w:r w:rsidRPr="006454E8">
              <w:rPr>
                <w:b/>
                <w:bCs/>
                <w:sz w:val="22"/>
                <w:szCs w:val="24"/>
              </w:rPr>
              <w:t>PLACA</w:t>
            </w:r>
          </w:p>
        </w:tc>
        <w:tc>
          <w:tcPr>
            <w:tcW w:w="2259" w:type="dxa"/>
            <w:tcBorders>
              <w:left w:val="single" w:sz="4" w:space="0" w:color="auto"/>
              <w:bottom w:val="single" w:sz="4" w:space="0" w:color="auto"/>
              <w:right w:val="single" w:sz="4" w:space="0" w:color="auto"/>
            </w:tcBorders>
            <w:shd w:val="clear" w:color="auto" w:fill="auto"/>
            <w:vAlign w:val="center"/>
          </w:tcPr>
          <w:p w:rsidR="00803670" w:rsidRPr="006454E8" w:rsidRDefault="00803670" w:rsidP="00803670">
            <w:pPr>
              <w:tabs>
                <w:tab w:val="left" w:pos="1178"/>
              </w:tabs>
              <w:spacing w:before="80" w:after="40"/>
              <w:jc w:val="center"/>
              <w:rPr>
                <w:b/>
                <w:sz w:val="22"/>
                <w:szCs w:val="24"/>
              </w:rPr>
            </w:pPr>
            <w:r w:rsidRPr="006454E8">
              <w:rPr>
                <w:rFonts w:eastAsia="Calibri"/>
                <w:b/>
                <w:sz w:val="22"/>
                <w:szCs w:val="24"/>
              </w:rPr>
              <w:t>CHASSI</w:t>
            </w:r>
          </w:p>
        </w:tc>
        <w:tc>
          <w:tcPr>
            <w:tcW w:w="858" w:type="dxa"/>
            <w:gridSpan w:val="2"/>
            <w:tcBorders>
              <w:left w:val="single" w:sz="4" w:space="0" w:color="auto"/>
              <w:bottom w:val="single" w:sz="4" w:space="0" w:color="auto"/>
              <w:right w:val="single" w:sz="4" w:space="0" w:color="auto"/>
            </w:tcBorders>
            <w:shd w:val="clear" w:color="auto" w:fill="auto"/>
            <w:vAlign w:val="center"/>
          </w:tcPr>
          <w:p w:rsidR="00803670" w:rsidRPr="006454E8" w:rsidRDefault="00803670" w:rsidP="00803670">
            <w:pPr>
              <w:spacing w:before="80" w:after="40"/>
              <w:ind w:left="-107" w:right="-109"/>
              <w:jc w:val="center"/>
              <w:rPr>
                <w:b/>
                <w:sz w:val="22"/>
                <w:szCs w:val="24"/>
              </w:rPr>
            </w:pPr>
            <w:r w:rsidRPr="006454E8">
              <w:rPr>
                <w:b/>
                <w:bCs/>
                <w:sz w:val="22"/>
                <w:szCs w:val="24"/>
              </w:rPr>
              <w:t>ANO</w:t>
            </w:r>
          </w:p>
        </w:tc>
        <w:tc>
          <w:tcPr>
            <w:tcW w:w="1139" w:type="dxa"/>
            <w:gridSpan w:val="2"/>
            <w:tcBorders>
              <w:left w:val="single" w:sz="4" w:space="0" w:color="auto"/>
              <w:bottom w:val="single" w:sz="4" w:space="0" w:color="auto"/>
              <w:right w:val="single" w:sz="4" w:space="0" w:color="auto"/>
            </w:tcBorders>
            <w:shd w:val="clear" w:color="auto" w:fill="auto"/>
            <w:vAlign w:val="center"/>
          </w:tcPr>
          <w:p w:rsidR="00803670" w:rsidRPr="006454E8" w:rsidRDefault="00803670" w:rsidP="00803670">
            <w:pPr>
              <w:spacing w:before="80" w:after="40"/>
              <w:jc w:val="center"/>
              <w:rPr>
                <w:b/>
                <w:sz w:val="22"/>
                <w:szCs w:val="24"/>
                <w:lang w:val="en-US"/>
              </w:rPr>
            </w:pPr>
            <w:r w:rsidRPr="006454E8">
              <w:rPr>
                <w:b/>
                <w:sz w:val="22"/>
                <w:szCs w:val="24"/>
                <w:lang w:val="en-US"/>
              </w:rPr>
              <w:t>POT.</w:t>
            </w:r>
          </w:p>
        </w:tc>
        <w:tc>
          <w:tcPr>
            <w:tcW w:w="1131" w:type="dxa"/>
            <w:tcBorders>
              <w:left w:val="single" w:sz="4" w:space="0" w:color="auto"/>
              <w:bottom w:val="single" w:sz="4" w:space="0" w:color="auto"/>
              <w:right w:val="single" w:sz="4" w:space="0" w:color="auto"/>
            </w:tcBorders>
            <w:shd w:val="clear" w:color="auto" w:fill="auto"/>
            <w:vAlign w:val="center"/>
          </w:tcPr>
          <w:p w:rsidR="00803670" w:rsidRPr="006454E8" w:rsidRDefault="00803670" w:rsidP="00803670">
            <w:pPr>
              <w:spacing w:before="80" w:after="40"/>
              <w:jc w:val="center"/>
              <w:rPr>
                <w:b/>
                <w:sz w:val="22"/>
                <w:szCs w:val="24"/>
                <w:lang w:val="en-US"/>
              </w:rPr>
            </w:pPr>
            <w:r w:rsidRPr="006454E8">
              <w:rPr>
                <w:b/>
                <w:sz w:val="22"/>
                <w:szCs w:val="24"/>
                <w:lang w:val="en-US"/>
              </w:rPr>
              <w:t>COMBUST</w:t>
            </w:r>
          </w:p>
        </w:tc>
      </w:tr>
      <w:tr w:rsidR="00803670" w:rsidRPr="006454E8" w:rsidTr="00803670">
        <w:trPr>
          <w:trHeight w:val="310"/>
        </w:trPr>
        <w:tc>
          <w:tcPr>
            <w:tcW w:w="959" w:type="dxa"/>
            <w:tcBorders>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rPr>
            </w:pPr>
            <w:r w:rsidRPr="006454E8">
              <w:rPr>
                <w:bCs/>
                <w:sz w:val="22"/>
                <w:szCs w:val="24"/>
              </w:rPr>
              <w:t>01</w:t>
            </w:r>
          </w:p>
        </w:tc>
        <w:tc>
          <w:tcPr>
            <w:tcW w:w="1588" w:type="dxa"/>
            <w:tcBorders>
              <w:bottom w:val="single" w:sz="4" w:space="0" w:color="auto"/>
              <w:right w:val="single" w:sz="4" w:space="0" w:color="auto"/>
            </w:tcBorders>
            <w:shd w:val="clear" w:color="auto" w:fill="auto"/>
            <w:vAlign w:val="bottom"/>
          </w:tcPr>
          <w:p w:rsidR="00803670" w:rsidRPr="006454E8" w:rsidRDefault="00803670" w:rsidP="00803670">
            <w:pPr>
              <w:spacing w:before="40" w:after="40"/>
              <w:ind w:right="-108"/>
              <w:rPr>
                <w:bCs/>
                <w:sz w:val="22"/>
                <w:szCs w:val="24"/>
              </w:rPr>
            </w:pPr>
            <w:r w:rsidRPr="006454E8">
              <w:rPr>
                <w:bCs/>
                <w:sz w:val="22"/>
                <w:szCs w:val="24"/>
              </w:rPr>
              <w:t>VOYAGE 1.6 CITY</w:t>
            </w:r>
          </w:p>
        </w:tc>
        <w:tc>
          <w:tcPr>
            <w:tcW w:w="1138" w:type="dxa"/>
            <w:tcBorders>
              <w:left w:val="single" w:sz="4" w:space="0" w:color="auto"/>
            </w:tcBorders>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rPr>
              <w:t>KQB 5121</w:t>
            </w:r>
          </w:p>
        </w:tc>
        <w:tc>
          <w:tcPr>
            <w:tcW w:w="2266" w:type="dxa"/>
            <w:gridSpan w:val="2"/>
            <w:tcBorders>
              <w:right w:val="single" w:sz="4" w:space="0" w:color="auto"/>
            </w:tcBorders>
            <w:shd w:val="clear" w:color="auto" w:fill="auto"/>
            <w:vAlign w:val="bottom"/>
          </w:tcPr>
          <w:p w:rsidR="00803670" w:rsidRPr="006454E8" w:rsidRDefault="00803670" w:rsidP="00803670">
            <w:pPr>
              <w:tabs>
                <w:tab w:val="left" w:pos="1178"/>
              </w:tabs>
              <w:spacing w:before="40" w:after="40"/>
              <w:jc w:val="center"/>
              <w:rPr>
                <w:sz w:val="22"/>
                <w:szCs w:val="24"/>
              </w:rPr>
            </w:pPr>
            <w:r w:rsidRPr="006454E8">
              <w:rPr>
                <w:rFonts w:eastAsia="Calibri"/>
                <w:sz w:val="22"/>
                <w:szCs w:val="24"/>
              </w:rPr>
              <w:t>9BWDB45U9FT000994</w:t>
            </w:r>
          </w:p>
        </w:tc>
        <w:tc>
          <w:tcPr>
            <w:tcW w:w="851" w:type="dxa"/>
            <w:tcBorders>
              <w:left w:val="single" w:sz="4" w:space="0" w:color="auto"/>
              <w:right w:val="single" w:sz="4" w:space="0" w:color="auto"/>
            </w:tcBorders>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rPr>
              <w:t>2014/15</w:t>
            </w:r>
          </w:p>
        </w:tc>
        <w:tc>
          <w:tcPr>
            <w:tcW w:w="1133" w:type="dxa"/>
            <w:tcBorders>
              <w:left w:val="single" w:sz="4" w:space="0" w:color="auto"/>
              <w:right w:val="single" w:sz="4" w:space="0" w:color="auto"/>
            </w:tcBorders>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tcBorders>
              <w:left w:val="single" w:sz="4" w:space="0" w:color="auto"/>
            </w:tcBorders>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Alc/gas</w:t>
            </w:r>
          </w:p>
        </w:tc>
      </w:tr>
      <w:tr w:rsidR="00803670" w:rsidRPr="006454E8" w:rsidTr="00803670">
        <w:tc>
          <w:tcPr>
            <w:tcW w:w="959" w:type="dxa"/>
            <w:tcBorders>
              <w:top w:val="single" w:sz="4" w:space="0" w:color="auto"/>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02</w:t>
            </w:r>
          </w:p>
        </w:tc>
        <w:tc>
          <w:tcPr>
            <w:tcW w:w="1588" w:type="dxa"/>
            <w:tcBorders>
              <w:top w:val="single" w:sz="4" w:space="0" w:color="auto"/>
              <w:bottom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VOYAGE 1.6 CITY</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lang w:val="en-US"/>
              </w:rPr>
              <w:t>KXL 7962</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rFonts w:eastAsia="Calibri"/>
                <w:sz w:val="22"/>
                <w:szCs w:val="24"/>
                <w:lang w:val="en-US"/>
              </w:rPr>
              <w:t>9BWDB45U0FT001564</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lang w:val="en-US"/>
              </w:rPr>
              <w:t>2014/15</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tcBorders>
              <w:top w:val="single" w:sz="4" w:space="0" w:color="auto"/>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03</w:t>
            </w:r>
          </w:p>
        </w:tc>
        <w:tc>
          <w:tcPr>
            <w:tcW w:w="1588" w:type="dxa"/>
            <w:tcBorders>
              <w:top w:val="single" w:sz="4" w:space="0" w:color="auto"/>
              <w:bottom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VOYAGE 1.6 CITY</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lang w:val="en-US"/>
              </w:rPr>
              <w:t>KQB 7194</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rFonts w:eastAsia="Calibri"/>
                <w:sz w:val="22"/>
                <w:szCs w:val="24"/>
                <w:lang w:val="en-US"/>
              </w:rPr>
              <w:t>9BWDB45U1FT001833</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lang w:val="en-US"/>
              </w:rPr>
              <w:t>2014/15</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tcBorders>
              <w:top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04</w:t>
            </w:r>
          </w:p>
        </w:tc>
        <w:tc>
          <w:tcPr>
            <w:tcW w:w="1588" w:type="dxa"/>
            <w:tcBorders>
              <w:top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VOYAGE 1.6 CITY</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rPr>
              <w:t>LRI 4974</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rFonts w:eastAsia="Calibri"/>
                <w:sz w:val="22"/>
                <w:szCs w:val="24"/>
                <w:lang w:val="en-US"/>
              </w:rPr>
              <w:t>9BWDB45U7FT001576</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lang w:val="en-US"/>
              </w:rPr>
              <w:t>2014/15</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tcBorders>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05</w:t>
            </w:r>
          </w:p>
        </w:tc>
        <w:tc>
          <w:tcPr>
            <w:tcW w:w="1588" w:type="dxa"/>
            <w:tcBorders>
              <w:bottom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VOYAGE 1.6 CITY</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lang w:val="en-US"/>
              </w:rPr>
              <w:t>KPT 3254</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rFonts w:eastAsia="Calibri"/>
                <w:bCs/>
                <w:sz w:val="22"/>
                <w:szCs w:val="24"/>
              </w:rPr>
              <w:t>9BWDB45U9ET120924</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lang w:val="en-US"/>
              </w:rPr>
              <w:t>2013/14</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tcBorders>
              <w:top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06</w:t>
            </w:r>
          </w:p>
        </w:tc>
        <w:tc>
          <w:tcPr>
            <w:tcW w:w="1588" w:type="dxa"/>
            <w:tcBorders>
              <w:top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VOYAGE 1.6 CITY</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lang w:val="en-US"/>
              </w:rPr>
              <w:t>LRR 5522</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rFonts w:eastAsia="Calibri"/>
                <w:bCs/>
                <w:sz w:val="22"/>
                <w:szCs w:val="24"/>
              </w:rPr>
              <w:t>9BWDB45U7ET121280</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lang w:val="en-US"/>
              </w:rPr>
              <w:t>2013/14</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tcBorders>
              <w:top w:val="single" w:sz="4" w:space="0" w:color="auto"/>
            </w:tcBorders>
            <w:shd w:val="clear" w:color="auto" w:fill="auto"/>
            <w:vAlign w:val="center"/>
          </w:tcPr>
          <w:p w:rsidR="00803670" w:rsidRPr="006454E8" w:rsidRDefault="00803670" w:rsidP="00803670">
            <w:pPr>
              <w:spacing w:before="40" w:after="40"/>
              <w:ind w:left="34"/>
              <w:jc w:val="center"/>
              <w:rPr>
                <w:bCs/>
                <w:sz w:val="22"/>
                <w:szCs w:val="24"/>
              </w:rPr>
            </w:pPr>
            <w:r w:rsidRPr="006454E8">
              <w:rPr>
                <w:bCs/>
                <w:sz w:val="22"/>
                <w:szCs w:val="24"/>
              </w:rPr>
              <w:t>07</w:t>
            </w:r>
          </w:p>
        </w:tc>
        <w:tc>
          <w:tcPr>
            <w:tcW w:w="1588" w:type="dxa"/>
            <w:tcBorders>
              <w:top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 xml:space="preserve">VOYAGE 1.6 </w:t>
            </w:r>
            <w:r w:rsidRPr="006454E8">
              <w:rPr>
                <w:bCs/>
                <w:sz w:val="22"/>
                <w:szCs w:val="24"/>
                <w:lang w:val="en-US"/>
              </w:rPr>
              <w:lastRenderedPageBreak/>
              <w:t>CITY</w:t>
            </w:r>
          </w:p>
        </w:tc>
        <w:tc>
          <w:tcPr>
            <w:tcW w:w="1138" w:type="dxa"/>
            <w:shd w:val="clear" w:color="auto" w:fill="auto"/>
            <w:vAlign w:val="bottom"/>
          </w:tcPr>
          <w:p w:rsidR="00803670" w:rsidRPr="006454E8" w:rsidRDefault="00803670" w:rsidP="00803670">
            <w:pPr>
              <w:spacing w:before="40" w:after="40"/>
              <w:ind w:left="-108" w:right="-108"/>
              <w:jc w:val="center"/>
              <w:rPr>
                <w:bCs/>
                <w:sz w:val="22"/>
                <w:szCs w:val="24"/>
                <w:lang w:val="en-US"/>
              </w:rPr>
            </w:pPr>
            <w:r w:rsidRPr="006454E8">
              <w:rPr>
                <w:bCs/>
                <w:sz w:val="22"/>
                <w:szCs w:val="24"/>
                <w:lang w:val="en-US"/>
              </w:rPr>
              <w:lastRenderedPageBreak/>
              <w:t>LQW 3968</w:t>
            </w:r>
          </w:p>
        </w:tc>
        <w:tc>
          <w:tcPr>
            <w:tcW w:w="2266" w:type="dxa"/>
            <w:gridSpan w:val="2"/>
            <w:shd w:val="clear" w:color="auto" w:fill="auto"/>
            <w:vAlign w:val="bottom"/>
          </w:tcPr>
          <w:p w:rsidR="00803670" w:rsidRPr="006454E8" w:rsidRDefault="00803670" w:rsidP="00803670">
            <w:pPr>
              <w:spacing w:before="40" w:after="40"/>
              <w:jc w:val="center"/>
              <w:rPr>
                <w:rFonts w:eastAsia="Calibri"/>
                <w:bCs/>
                <w:sz w:val="22"/>
                <w:szCs w:val="24"/>
              </w:rPr>
            </w:pPr>
            <w:r w:rsidRPr="006454E8">
              <w:rPr>
                <w:rFonts w:eastAsia="Calibri"/>
                <w:bCs/>
                <w:sz w:val="22"/>
                <w:szCs w:val="24"/>
              </w:rPr>
              <w:t>9BWDB45U4ET0482</w:t>
            </w:r>
            <w:r w:rsidRPr="006454E8">
              <w:rPr>
                <w:rFonts w:eastAsia="Calibri"/>
                <w:bCs/>
                <w:sz w:val="22"/>
                <w:szCs w:val="24"/>
              </w:rPr>
              <w:lastRenderedPageBreak/>
              <w:t>10</w:t>
            </w:r>
          </w:p>
        </w:tc>
        <w:tc>
          <w:tcPr>
            <w:tcW w:w="851" w:type="dxa"/>
            <w:shd w:val="clear" w:color="auto" w:fill="auto"/>
            <w:vAlign w:val="bottom"/>
          </w:tcPr>
          <w:p w:rsidR="00803670" w:rsidRPr="006454E8" w:rsidRDefault="00803670" w:rsidP="00803670">
            <w:pPr>
              <w:spacing w:before="40" w:after="40"/>
              <w:ind w:left="-107" w:right="-109"/>
              <w:jc w:val="center"/>
              <w:rPr>
                <w:bCs/>
                <w:sz w:val="22"/>
                <w:szCs w:val="24"/>
                <w:lang w:val="en-US"/>
              </w:rPr>
            </w:pPr>
            <w:r w:rsidRPr="006454E8">
              <w:rPr>
                <w:bCs/>
                <w:sz w:val="22"/>
                <w:szCs w:val="24"/>
                <w:lang w:val="en-US"/>
              </w:rPr>
              <w:lastRenderedPageBreak/>
              <w:t>2013</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shd w:val="clear" w:color="auto" w:fill="auto"/>
            <w:vAlign w:val="center"/>
          </w:tcPr>
          <w:p w:rsidR="00803670" w:rsidRPr="006454E8" w:rsidRDefault="00803670" w:rsidP="00803670">
            <w:pPr>
              <w:spacing w:before="40" w:after="40"/>
              <w:ind w:left="34"/>
              <w:jc w:val="center"/>
              <w:rPr>
                <w:bCs/>
                <w:sz w:val="22"/>
                <w:szCs w:val="24"/>
              </w:rPr>
            </w:pPr>
            <w:r w:rsidRPr="006454E8">
              <w:rPr>
                <w:bCs/>
                <w:sz w:val="22"/>
                <w:szCs w:val="24"/>
              </w:rPr>
              <w:lastRenderedPageBreak/>
              <w:t>08</w:t>
            </w:r>
          </w:p>
        </w:tc>
        <w:tc>
          <w:tcPr>
            <w:tcW w:w="1588" w:type="dxa"/>
            <w:shd w:val="clear" w:color="auto" w:fill="auto"/>
            <w:vAlign w:val="bottom"/>
          </w:tcPr>
          <w:p w:rsidR="00803670" w:rsidRPr="006454E8" w:rsidRDefault="00803670" w:rsidP="00803670">
            <w:pPr>
              <w:spacing w:before="40" w:after="40"/>
              <w:ind w:right="-108"/>
              <w:rPr>
                <w:bCs/>
                <w:sz w:val="22"/>
                <w:szCs w:val="24"/>
              </w:rPr>
            </w:pPr>
            <w:r w:rsidRPr="006454E8">
              <w:rPr>
                <w:bCs/>
                <w:sz w:val="22"/>
                <w:szCs w:val="24"/>
              </w:rPr>
              <w:t>NOVO GOL 1.6</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rPr>
              <w:t>KPQ 4625</w:t>
            </w:r>
          </w:p>
        </w:tc>
        <w:tc>
          <w:tcPr>
            <w:tcW w:w="2266" w:type="dxa"/>
            <w:gridSpan w:val="2"/>
            <w:shd w:val="clear" w:color="auto" w:fill="auto"/>
            <w:vAlign w:val="bottom"/>
          </w:tcPr>
          <w:p w:rsidR="00803670" w:rsidRPr="006454E8" w:rsidRDefault="00803670" w:rsidP="00803670">
            <w:pPr>
              <w:spacing w:before="40" w:after="40"/>
              <w:jc w:val="center"/>
              <w:rPr>
                <w:sz w:val="22"/>
                <w:szCs w:val="24"/>
              </w:rPr>
            </w:pPr>
            <w:r w:rsidRPr="006454E8">
              <w:rPr>
                <w:rFonts w:eastAsia="Calibri"/>
                <w:bCs/>
                <w:sz w:val="22"/>
                <w:szCs w:val="24"/>
              </w:rPr>
              <w:t>9BWAB45U1ET024501</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bCs/>
                <w:sz w:val="22"/>
                <w:szCs w:val="24"/>
                <w:lang w:val="en-US"/>
              </w:rPr>
              <w:t>2013/14</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104/1598</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lang w:val="en-US"/>
              </w:rPr>
              <w:t>Alc/gas</w:t>
            </w:r>
          </w:p>
        </w:tc>
      </w:tr>
      <w:tr w:rsidR="00803670" w:rsidRPr="006454E8" w:rsidTr="00803670">
        <w:tc>
          <w:tcPr>
            <w:tcW w:w="959" w:type="dxa"/>
            <w:tcBorders>
              <w:top w:val="single" w:sz="4" w:space="0" w:color="auto"/>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rPr>
            </w:pPr>
            <w:r w:rsidRPr="006454E8">
              <w:rPr>
                <w:bCs/>
                <w:sz w:val="22"/>
                <w:szCs w:val="24"/>
              </w:rPr>
              <w:t>09</w:t>
            </w:r>
          </w:p>
        </w:tc>
        <w:tc>
          <w:tcPr>
            <w:tcW w:w="1588" w:type="dxa"/>
            <w:tcBorders>
              <w:top w:val="single" w:sz="4" w:space="0" w:color="auto"/>
              <w:bottom w:val="single" w:sz="4" w:space="0" w:color="auto"/>
            </w:tcBorders>
            <w:shd w:val="clear" w:color="auto" w:fill="auto"/>
            <w:vAlign w:val="bottom"/>
          </w:tcPr>
          <w:p w:rsidR="00803670" w:rsidRPr="006454E8" w:rsidRDefault="00803670" w:rsidP="00803670">
            <w:pPr>
              <w:spacing w:before="40" w:after="40"/>
              <w:ind w:right="-108"/>
              <w:rPr>
                <w:bCs/>
                <w:sz w:val="22"/>
                <w:szCs w:val="24"/>
              </w:rPr>
            </w:pPr>
            <w:r w:rsidRPr="006454E8">
              <w:rPr>
                <w:bCs/>
                <w:sz w:val="22"/>
                <w:szCs w:val="24"/>
              </w:rPr>
              <w:t>GOL 1.0</w:t>
            </w:r>
          </w:p>
        </w:tc>
        <w:tc>
          <w:tcPr>
            <w:tcW w:w="1138" w:type="dxa"/>
            <w:shd w:val="clear" w:color="auto" w:fill="auto"/>
            <w:vAlign w:val="bottom"/>
          </w:tcPr>
          <w:p w:rsidR="00803670" w:rsidRPr="006454E8" w:rsidRDefault="00803670" w:rsidP="00803670">
            <w:pPr>
              <w:spacing w:before="40" w:after="40"/>
              <w:ind w:left="-108" w:right="-108"/>
              <w:jc w:val="center"/>
              <w:rPr>
                <w:sz w:val="22"/>
                <w:szCs w:val="24"/>
              </w:rPr>
            </w:pPr>
            <w:r w:rsidRPr="006454E8">
              <w:rPr>
                <w:bCs/>
                <w:sz w:val="22"/>
                <w:szCs w:val="24"/>
              </w:rPr>
              <w:t>LPP 3254</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bCs/>
                <w:sz w:val="22"/>
                <w:szCs w:val="24"/>
              </w:rPr>
              <w:t>9BWAA05U3AT238900</w:t>
            </w:r>
          </w:p>
        </w:tc>
        <w:tc>
          <w:tcPr>
            <w:tcW w:w="851" w:type="dxa"/>
            <w:shd w:val="clear" w:color="auto" w:fill="auto"/>
            <w:vAlign w:val="bottom"/>
          </w:tcPr>
          <w:p w:rsidR="00803670" w:rsidRPr="006454E8" w:rsidRDefault="00803670" w:rsidP="00803670">
            <w:pPr>
              <w:spacing w:before="40" w:after="40"/>
              <w:ind w:left="-107" w:right="-109"/>
              <w:jc w:val="center"/>
              <w:rPr>
                <w:sz w:val="22"/>
                <w:szCs w:val="24"/>
              </w:rPr>
            </w:pPr>
            <w:r w:rsidRPr="006454E8">
              <w:rPr>
                <w:sz w:val="22"/>
                <w:szCs w:val="24"/>
                <w:lang w:val="en-US"/>
              </w:rPr>
              <w:t>2010/10</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76/999</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rPr>
              <w:t>Alc/gas</w:t>
            </w:r>
          </w:p>
        </w:tc>
      </w:tr>
      <w:tr w:rsidR="00803670" w:rsidRPr="006454E8" w:rsidTr="00803670">
        <w:tc>
          <w:tcPr>
            <w:tcW w:w="959" w:type="dxa"/>
            <w:tcBorders>
              <w:top w:val="single" w:sz="4" w:space="0" w:color="auto"/>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rPr>
            </w:pPr>
            <w:r w:rsidRPr="006454E8">
              <w:rPr>
                <w:bCs/>
                <w:sz w:val="22"/>
                <w:szCs w:val="24"/>
              </w:rPr>
              <w:t>10</w:t>
            </w:r>
          </w:p>
        </w:tc>
        <w:tc>
          <w:tcPr>
            <w:tcW w:w="1588" w:type="dxa"/>
            <w:tcBorders>
              <w:top w:val="single" w:sz="4" w:space="0" w:color="auto"/>
              <w:bottom w:val="single" w:sz="4" w:space="0" w:color="auto"/>
            </w:tcBorders>
            <w:shd w:val="clear" w:color="auto" w:fill="auto"/>
            <w:vAlign w:val="bottom"/>
          </w:tcPr>
          <w:p w:rsidR="00803670" w:rsidRPr="006454E8" w:rsidRDefault="00803670" w:rsidP="00803670">
            <w:pPr>
              <w:spacing w:before="40" w:after="40"/>
              <w:ind w:right="-108"/>
              <w:rPr>
                <w:bCs/>
                <w:sz w:val="22"/>
                <w:szCs w:val="24"/>
              </w:rPr>
            </w:pPr>
            <w:r w:rsidRPr="006454E8">
              <w:rPr>
                <w:bCs/>
                <w:sz w:val="22"/>
                <w:szCs w:val="24"/>
              </w:rPr>
              <w:t>GOL PATRULHEIRO</w:t>
            </w:r>
          </w:p>
        </w:tc>
        <w:tc>
          <w:tcPr>
            <w:tcW w:w="1138" w:type="dxa"/>
            <w:shd w:val="clear" w:color="auto" w:fill="auto"/>
            <w:vAlign w:val="bottom"/>
          </w:tcPr>
          <w:p w:rsidR="00803670" w:rsidRPr="006454E8" w:rsidRDefault="00803670" w:rsidP="00803670">
            <w:pPr>
              <w:spacing w:before="40" w:after="40"/>
              <w:ind w:left="-108" w:right="-108"/>
              <w:jc w:val="center"/>
              <w:rPr>
                <w:bCs/>
                <w:sz w:val="22"/>
                <w:szCs w:val="24"/>
              </w:rPr>
            </w:pPr>
            <w:r w:rsidRPr="006454E8">
              <w:rPr>
                <w:bCs/>
                <w:sz w:val="22"/>
                <w:szCs w:val="24"/>
              </w:rPr>
              <w:t>LKO 5898</w:t>
            </w:r>
          </w:p>
        </w:tc>
        <w:tc>
          <w:tcPr>
            <w:tcW w:w="2266" w:type="dxa"/>
            <w:gridSpan w:val="2"/>
            <w:shd w:val="clear" w:color="auto" w:fill="auto"/>
            <w:vAlign w:val="bottom"/>
          </w:tcPr>
          <w:p w:rsidR="00803670" w:rsidRPr="006454E8" w:rsidRDefault="00803670" w:rsidP="00803670">
            <w:pPr>
              <w:spacing w:before="40" w:after="40"/>
              <w:jc w:val="center"/>
              <w:rPr>
                <w:bCs/>
                <w:sz w:val="22"/>
                <w:szCs w:val="24"/>
              </w:rPr>
            </w:pPr>
            <w:r w:rsidRPr="006454E8">
              <w:rPr>
                <w:bCs/>
                <w:sz w:val="22"/>
                <w:szCs w:val="24"/>
              </w:rPr>
              <w:t>9BWCB05W28T116949</w:t>
            </w:r>
          </w:p>
        </w:tc>
        <w:tc>
          <w:tcPr>
            <w:tcW w:w="851" w:type="dxa"/>
            <w:shd w:val="clear" w:color="auto" w:fill="auto"/>
            <w:vAlign w:val="bottom"/>
          </w:tcPr>
          <w:p w:rsidR="00803670" w:rsidRPr="006454E8" w:rsidRDefault="00803670" w:rsidP="00803670">
            <w:pPr>
              <w:spacing w:before="40" w:after="40"/>
              <w:ind w:left="-107" w:right="-109"/>
              <w:jc w:val="center"/>
              <w:rPr>
                <w:sz w:val="22"/>
                <w:szCs w:val="24"/>
                <w:lang w:val="en-US"/>
              </w:rPr>
            </w:pPr>
            <w:r w:rsidRPr="006454E8">
              <w:rPr>
                <w:sz w:val="22"/>
                <w:szCs w:val="24"/>
                <w:lang w:val="en-US"/>
              </w:rPr>
              <w:t>2007/8</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103/1596</w:t>
            </w:r>
          </w:p>
        </w:tc>
        <w:tc>
          <w:tcPr>
            <w:tcW w:w="1137"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Alc/gas</w:t>
            </w:r>
          </w:p>
        </w:tc>
      </w:tr>
      <w:tr w:rsidR="00803670" w:rsidRPr="006454E8" w:rsidTr="00803670">
        <w:tc>
          <w:tcPr>
            <w:tcW w:w="959" w:type="dxa"/>
            <w:tcBorders>
              <w:top w:val="single" w:sz="4" w:space="0" w:color="auto"/>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11</w:t>
            </w:r>
          </w:p>
        </w:tc>
        <w:tc>
          <w:tcPr>
            <w:tcW w:w="1588" w:type="dxa"/>
            <w:tcBorders>
              <w:top w:val="single" w:sz="4" w:space="0" w:color="auto"/>
              <w:bottom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VW KOMBI</w:t>
            </w:r>
          </w:p>
        </w:tc>
        <w:tc>
          <w:tcPr>
            <w:tcW w:w="1138" w:type="dxa"/>
            <w:shd w:val="clear" w:color="auto" w:fill="auto"/>
            <w:vAlign w:val="bottom"/>
          </w:tcPr>
          <w:p w:rsidR="00803670" w:rsidRPr="006454E8" w:rsidRDefault="00803670" w:rsidP="00803670">
            <w:pPr>
              <w:spacing w:before="40" w:after="40"/>
              <w:jc w:val="center"/>
              <w:rPr>
                <w:sz w:val="22"/>
                <w:szCs w:val="24"/>
                <w:lang w:val="en-US"/>
              </w:rPr>
            </w:pPr>
            <w:r w:rsidRPr="006454E8">
              <w:rPr>
                <w:bCs/>
                <w:sz w:val="22"/>
                <w:szCs w:val="24"/>
                <w:lang w:val="en-US"/>
              </w:rPr>
              <w:t>LQE 2303</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bCs/>
                <w:sz w:val="22"/>
                <w:szCs w:val="24"/>
                <w:lang w:val="en-US"/>
              </w:rPr>
              <w:t>9BWMF07X8CP017990</w:t>
            </w:r>
          </w:p>
        </w:tc>
        <w:tc>
          <w:tcPr>
            <w:tcW w:w="851" w:type="dxa"/>
            <w:shd w:val="clear" w:color="auto" w:fill="auto"/>
            <w:vAlign w:val="bottom"/>
          </w:tcPr>
          <w:p w:rsidR="00803670" w:rsidRPr="006454E8" w:rsidRDefault="00803670" w:rsidP="00803670">
            <w:pPr>
              <w:spacing w:before="40" w:after="40"/>
              <w:ind w:left="-107" w:right="-108"/>
              <w:jc w:val="center"/>
              <w:rPr>
                <w:sz w:val="22"/>
                <w:szCs w:val="24"/>
                <w:lang w:val="en-US"/>
              </w:rPr>
            </w:pPr>
            <w:r w:rsidRPr="006454E8">
              <w:rPr>
                <w:sz w:val="22"/>
                <w:szCs w:val="24"/>
                <w:lang w:val="en-US"/>
              </w:rPr>
              <w:t>2011/12</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80/1390</w:t>
            </w:r>
          </w:p>
        </w:tc>
        <w:tc>
          <w:tcPr>
            <w:tcW w:w="1137" w:type="dxa"/>
            <w:gridSpan w:val="2"/>
            <w:shd w:val="clear" w:color="auto" w:fill="auto"/>
            <w:vAlign w:val="bottom"/>
          </w:tcPr>
          <w:p w:rsidR="00803670" w:rsidRPr="006454E8" w:rsidRDefault="00803670" w:rsidP="00803670">
            <w:pPr>
              <w:spacing w:before="40" w:after="40"/>
              <w:jc w:val="center"/>
              <w:rPr>
                <w:sz w:val="22"/>
                <w:szCs w:val="24"/>
              </w:rPr>
            </w:pPr>
            <w:r w:rsidRPr="006454E8">
              <w:rPr>
                <w:sz w:val="22"/>
                <w:szCs w:val="24"/>
              </w:rPr>
              <w:t>Alc/gas</w:t>
            </w:r>
          </w:p>
        </w:tc>
      </w:tr>
      <w:tr w:rsidR="00803670" w:rsidRPr="006454E8" w:rsidTr="00803670">
        <w:tc>
          <w:tcPr>
            <w:tcW w:w="959" w:type="dxa"/>
            <w:tcBorders>
              <w:top w:val="single" w:sz="4" w:space="0" w:color="auto"/>
              <w:bottom w:val="single" w:sz="4" w:space="0" w:color="auto"/>
            </w:tcBorders>
            <w:shd w:val="clear" w:color="auto" w:fill="auto"/>
            <w:vAlign w:val="center"/>
          </w:tcPr>
          <w:p w:rsidR="00803670" w:rsidRPr="006454E8" w:rsidRDefault="00803670" w:rsidP="00803670">
            <w:pPr>
              <w:spacing w:before="40" w:after="40"/>
              <w:ind w:left="34"/>
              <w:jc w:val="center"/>
              <w:rPr>
                <w:bCs/>
                <w:sz w:val="22"/>
                <w:szCs w:val="24"/>
                <w:lang w:val="en-US"/>
              </w:rPr>
            </w:pPr>
            <w:r w:rsidRPr="006454E8">
              <w:rPr>
                <w:bCs/>
                <w:sz w:val="22"/>
                <w:szCs w:val="24"/>
                <w:lang w:val="en-US"/>
              </w:rPr>
              <w:t>12</w:t>
            </w:r>
          </w:p>
        </w:tc>
        <w:tc>
          <w:tcPr>
            <w:tcW w:w="1588" w:type="dxa"/>
            <w:tcBorders>
              <w:top w:val="single" w:sz="4" w:space="0" w:color="auto"/>
              <w:bottom w:val="single" w:sz="4" w:space="0" w:color="auto"/>
            </w:tcBorders>
            <w:shd w:val="clear" w:color="auto" w:fill="auto"/>
            <w:vAlign w:val="bottom"/>
          </w:tcPr>
          <w:p w:rsidR="00803670" w:rsidRPr="006454E8" w:rsidRDefault="00803670" w:rsidP="00803670">
            <w:pPr>
              <w:spacing w:before="40" w:after="40"/>
              <w:ind w:right="-108"/>
              <w:rPr>
                <w:bCs/>
                <w:sz w:val="22"/>
                <w:szCs w:val="24"/>
                <w:lang w:val="en-US"/>
              </w:rPr>
            </w:pPr>
            <w:r w:rsidRPr="006454E8">
              <w:rPr>
                <w:bCs/>
                <w:sz w:val="22"/>
                <w:szCs w:val="24"/>
                <w:lang w:val="en-US"/>
              </w:rPr>
              <w:t>VW BORA</w:t>
            </w:r>
          </w:p>
        </w:tc>
        <w:tc>
          <w:tcPr>
            <w:tcW w:w="1138" w:type="dxa"/>
            <w:shd w:val="clear" w:color="auto" w:fill="auto"/>
            <w:vAlign w:val="bottom"/>
          </w:tcPr>
          <w:p w:rsidR="00803670" w:rsidRPr="006454E8" w:rsidRDefault="00803670" w:rsidP="00803670">
            <w:pPr>
              <w:spacing w:before="40" w:after="40"/>
              <w:jc w:val="center"/>
              <w:rPr>
                <w:bCs/>
                <w:sz w:val="22"/>
                <w:szCs w:val="24"/>
                <w:lang w:val="en-US"/>
              </w:rPr>
            </w:pPr>
            <w:r w:rsidRPr="006454E8">
              <w:rPr>
                <w:bCs/>
                <w:sz w:val="22"/>
                <w:szCs w:val="24"/>
                <w:lang w:val="en-US"/>
              </w:rPr>
              <w:t>KMT 4626</w:t>
            </w:r>
          </w:p>
        </w:tc>
        <w:tc>
          <w:tcPr>
            <w:tcW w:w="2266"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bCs/>
                <w:sz w:val="22"/>
                <w:szCs w:val="24"/>
                <w:lang w:val="en-US"/>
              </w:rPr>
              <w:t>8VWST49M77M607760</w:t>
            </w:r>
          </w:p>
        </w:tc>
        <w:tc>
          <w:tcPr>
            <w:tcW w:w="851" w:type="dxa"/>
            <w:shd w:val="clear" w:color="auto" w:fill="auto"/>
            <w:vAlign w:val="bottom"/>
          </w:tcPr>
          <w:p w:rsidR="00803670" w:rsidRPr="006454E8" w:rsidRDefault="00803670" w:rsidP="00803670">
            <w:pPr>
              <w:spacing w:before="40" w:after="40"/>
              <w:ind w:left="-107" w:right="-108"/>
              <w:jc w:val="center"/>
              <w:rPr>
                <w:sz w:val="22"/>
                <w:szCs w:val="24"/>
                <w:lang w:val="en-US"/>
              </w:rPr>
            </w:pPr>
            <w:r w:rsidRPr="006454E8">
              <w:rPr>
                <w:sz w:val="22"/>
                <w:szCs w:val="24"/>
                <w:lang w:val="en-US"/>
              </w:rPr>
              <w:t>2006/07</w:t>
            </w:r>
          </w:p>
        </w:tc>
        <w:tc>
          <w:tcPr>
            <w:tcW w:w="1133" w:type="dxa"/>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116/1984</w:t>
            </w:r>
          </w:p>
        </w:tc>
        <w:tc>
          <w:tcPr>
            <w:tcW w:w="1137" w:type="dxa"/>
            <w:gridSpan w:val="2"/>
            <w:shd w:val="clear" w:color="auto" w:fill="auto"/>
            <w:vAlign w:val="bottom"/>
          </w:tcPr>
          <w:p w:rsidR="00803670" w:rsidRPr="006454E8" w:rsidRDefault="00803670" w:rsidP="00803670">
            <w:pPr>
              <w:spacing w:before="40" w:after="40"/>
              <w:jc w:val="center"/>
              <w:rPr>
                <w:sz w:val="22"/>
                <w:szCs w:val="24"/>
                <w:lang w:val="en-US"/>
              </w:rPr>
            </w:pPr>
            <w:r w:rsidRPr="006454E8">
              <w:rPr>
                <w:sz w:val="22"/>
                <w:szCs w:val="24"/>
                <w:lang w:val="en-US"/>
              </w:rPr>
              <w:t>Alc/gas</w:t>
            </w:r>
          </w:p>
        </w:tc>
      </w:tr>
    </w:tbl>
    <w:p w:rsidR="00803670" w:rsidRPr="006454E8" w:rsidRDefault="00803670" w:rsidP="00803670">
      <w:pPr>
        <w:spacing w:before="120" w:after="120" w:line="300" w:lineRule="exact"/>
        <w:rPr>
          <w:b/>
          <w:sz w:val="24"/>
          <w:szCs w:val="24"/>
        </w:rPr>
      </w:pPr>
    </w:p>
    <w:p w:rsidR="00803670" w:rsidRPr="006454E8" w:rsidRDefault="00803670" w:rsidP="00803670">
      <w:pPr>
        <w:pStyle w:val="PargrafodaLista2"/>
        <w:spacing w:before="120" w:after="120" w:line="300" w:lineRule="exact"/>
        <w:ind w:left="0"/>
        <w:jc w:val="both"/>
        <w:rPr>
          <w:bCs/>
          <w:sz w:val="24"/>
          <w:szCs w:val="24"/>
        </w:rPr>
      </w:pPr>
      <w:r w:rsidRPr="006454E8">
        <w:rPr>
          <w:b/>
          <w:sz w:val="24"/>
          <w:szCs w:val="24"/>
        </w:rPr>
        <w:t>2.3.2 – LOTE  2</w:t>
      </w:r>
      <w:r w:rsidRPr="006454E8">
        <w:rPr>
          <w:sz w:val="24"/>
          <w:szCs w:val="24"/>
        </w:rPr>
        <w:t xml:space="preserve"> - (Veículos da marca </w:t>
      </w:r>
      <w:r w:rsidRPr="006454E8">
        <w:rPr>
          <w:b/>
          <w:bCs/>
          <w:sz w:val="24"/>
          <w:szCs w:val="24"/>
        </w:rPr>
        <w:t>Nissan e Renault</w:t>
      </w:r>
      <w:r w:rsidRPr="006454E8">
        <w:rPr>
          <w:bCs/>
          <w:sz w:val="24"/>
          <w:szCs w:val="24"/>
        </w:rPr>
        <w:t>).</w:t>
      </w:r>
    </w:p>
    <w:tbl>
      <w:tblPr>
        <w:tblpPr w:leftFromText="141" w:rightFromText="141" w:vertAnchor="text" w:horzAnchor="margin" w:tblpX="108" w:tblpY="32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985"/>
        <w:gridCol w:w="1134"/>
        <w:gridCol w:w="2127"/>
        <w:gridCol w:w="850"/>
        <w:gridCol w:w="1134"/>
        <w:gridCol w:w="1134"/>
      </w:tblGrid>
      <w:tr w:rsidR="00803670" w:rsidRPr="006454E8" w:rsidTr="002D051E">
        <w:trPr>
          <w:trHeight w:val="310"/>
        </w:trPr>
        <w:tc>
          <w:tcPr>
            <w:tcW w:w="708" w:type="dxa"/>
            <w:tcBorders>
              <w:bottom w:val="single" w:sz="4" w:space="0" w:color="auto"/>
            </w:tcBorders>
            <w:shd w:val="clear" w:color="auto" w:fill="auto"/>
            <w:vAlign w:val="center"/>
          </w:tcPr>
          <w:p w:rsidR="00803670" w:rsidRPr="006454E8" w:rsidRDefault="00803670" w:rsidP="002D051E">
            <w:pPr>
              <w:spacing w:before="80" w:after="40"/>
              <w:ind w:left="34"/>
              <w:rPr>
                <w:b/>
                <w:bCs/>
                <w:sz w:val="22"/>
                <w:szCs w:val="24"/>
              </w:rPr>
            </w:pPr>
            <w:r w:rsidRPr="006454E8">
              <w:rPr>
                <w:b/>
                <w:bCs/>
                <w:sz w:val="22"/>
                <w:szCs w:val="24"/>
              </w:rPr>
              <w:t>ÍTEM</w:t>
            </w:r>
          </w:p>
        </w:tc>
        <w:tc>
          <w:tcPr>
            <w:tcW w:w="1985" w:type="dxa"/>
            <w:tcBorders>
              <w:bottom w:val="single" w:sz="4" w:space="0" w:color="auto"/>
            </w:tcBorders>
            <w:shd w:val="clear" w:color="auto" w:fill="auto"/>
            <w:vAlign w:val="center"/>
          </w:tcPr>
          <w:p w:rsidR="00803670" w:rsidRPr="006454E8" w:rsidRDefault="00803670" w:rsidP="002D051E">
            <w:pPr>
              <w:spacing w:before="80" w:after="40"/>
              <w:ind w:right="-108"/>
              <w:jc w:val="center"/>
              <w:rPr>
                <w:b/>
                <w:bCs/>
                <w:sz w:val="22"/>
                <w:szCs w:val="24"/>
              </w:rPr>
            </w:pPr>
            <w:r w:rsidRPr="006454E8">
              <w:rPr>
                <w:b/>
                <w:bCs/>
                <w:sz w:val="22"/>
                <w:szCs w:val="24"/>
              </w:rPr>
              <w:t>VEÍCULO</w:t>
            </w:r>
          </w:p>
        </w:tc>
        <w:tc>
          <w:tcPr>
            <w:tcW w:w="1134" w:type="dxa"/>
            <w:shd w:val="clear" w:color="auto" w:fill="auto"/>
            <w:vAlign w:val="center"/>
          </w:tcPr>
          <w:p w:rsidR="00803670" w:rsidRPr="006454E8" w:rsidRDefault="00803670" w:rsidP="002D051E">
            <w:pPr>
              <w:spacing w:before="80" w:after="40"/>
              <w:ind w:left="-108" w:right="-108"/>
              <w:jc w:val="center"/>
              <w:rPr>
                <w:b/>
                <w:sz w:val="22"/>
                <w:szCs w:val="24"/>
              </w:rPr>
            </w:pPr>
            <w:r w:rsidRPr="006454E8">
              <w:rPr>
                <w:b/>
                <w:bCs/>
                <w:sz w:val="22"/>
                <w:szCs w:val="24"/>
              </w:rPr>
              <w:t>PLACA</w:t>
            </w:r>
          </w:p>
        </w:tc>
        <w:tc>
          <w:tcPr>
            <w:tcW w:w="2127" w:type="dxa"/>
            <w:shd w:val="clear" w:color="auto" w:fill="auto"/>
            <w:vAlign w:val="center"/>
          </w:tcPr>
          <w:p w:rsidR="00803670" w:rsidRPr="006454E8" w:rsidRDefault="00803670" w:rsidP="002D051E">
            <w:pPr>
              <w:tabs>
                <w:tab w:val="left" w:pos="1178"/>
              </w:tabs>
              <w:spacing w:before="80" w:after="40"/>
              <w:jc w:val="center"/>
              <w:rPr>
                <w:b/>
                <w:sz w:val="22"/>
                <w:szCs w:val="24"/>
              </w:rPr>
            </w:pPr>
            <w:r w:rsidRPr="006454E8">
              <w:rPr>
                <w:rFonts w:eastAsia="Calibri"/>
                <w:b/>
                <w:sz w:val="22"/>
                <w:szCs w:val="24"/>
              </w:rPr>
              <w:t>CHASSI</w:t>
            </w:r>
          </w:p>
        </w:tc>
        <w:tc>
          <w:tcPr>
            <w:tcW w:w="850" w:type="dxa"/>
            <w:shd w:val="clear" w:color="auto" w:fill="auto"/>
            <w:vAlign w:val="center"/>
          </w:tcPr>
          <w:p w:rsidR="00803670" w:rsidRPr="006454E8" w:rsidRDefault="00803670" w:rsidP="002D051E">
            <w:pPr>
              <w:spacing w:before="80" w:after="40"/>
              <w:ind w:left="-107" w:right="-109"/>
              <w:jc w:val="center"/>
              <w:rPr>
                <w:b/>
                <w:sz w:val="22"/>
                <w:szCs w:val="24"/>
              </w:rPr>
            </w:pPr>
            <w:r w:rsidRPr="006454E8">
              <w:rPr>
                <w:b/>
                <w:bCs/>
                <w:sz w:val="22"/>
                <w:szCs w:val="24"/>
              </w:rPr>
              <w:t>ANO</w:t>
            </w:r>
          </w:p>
        </w:tc>
        <w:tc>
          <w:tcPr>
            <w:tcW w:w="1134" w:type="dxa"/>
            <w:shd w:val="clear" w:color="auto" w:fill="auto"/>
            <w:vAlign w:val="center"/>
          </w:tcPr>
          <w:p w:rsidR="00803670" w:rsidRPr="006454E8" w:rsidRDefault="00803670" w:rsidP="002D051E">
            <w:pPr>
              <w:spacing w:before="80" w:after="40"/>
              <w:jc w:val="center"/>
              <w:rPr>
                <w:b/>
                <w:sz w:val="22"/>
                <w:szCs w:val="24"/>
              </w:rPr>
            </w:pPr>
            <w:r w:rsidRPr="006454E8">
              <w:rPr>
                <w:b/>
                <w:sz w:val="22"/>
                <w:szCs w:val="24"/>
              </w:rPr>
              <w:t>POT.</w:t>
            </w:r>
          </w:p>
        </w:tc>
        <w:tc>
          <w:tcPr>
            <w:tcW w:w="1134" w:type="dxa"/>
            <w:shd w:val="clear" w:color="auto" w:fill="auto"/>
            <w:vAlign w:val="center"/>
          </w:tcPr>
          <w:p w:rsidR="00803670" w:rsidRPr="006454E8" w:rsidRDefault="00803670" w:rsidP="002D051E">
            <w:pPr>
              <w:spacing w:before="80" w:after="40"/>
              <w:jc w:val="center"/>
              <w:rPr>
                <w:b/>
                <w:sz w:val="22"/>
                <w:szCs w:val="24"/>
              </w:rPr>
            </w:pPr>
            <w:r w:rsidRPr="006454E8">
              <w:rPr>
                <w:b/>
                <w:sz w:val="22"/>
                <w:szCs w:val="24"/>
              </w:rPr>
              <w:t>COMBUST</w:t>
            </w:r>
          </w:p>
        </w:tc>
      </w:tr>
      <w:tr w:rsidR="00803670" w:rsidRPr="006454E8" w:rsidTr="002D051E">
        <w:tc>
          <w:tcPr>
            <w:tcW w:w="708" w:type="dxa"/>
            <w:tcBorders>
              <w:top w:val="single" w:sz="4" w:space="0" w:color="auto"/>
              <w:bottom w:val="single" w:sz="4" w:space="0" w:color="auto"/>
            </w:tcBorders>
            <w:shd w:val="clear" w:color="auto" w:fill="auto"/>
            <w:vAlign w:val="bottom"/>
          </w:tcPr>
          <w:p w:rsidR="00803670" w:rsidRPr="006454E8" w:rsidRDefault="00803670" w:rsidP="002D051E">
            <w:pPr>
              <w:spacing w:before="60" w:after="60"/>
              <w:ind w:left="34"/>
              <w:jc w:val="center"/>
              <w:rPr>
                <w:bCs/>
                <w:sz w:val="22"/>
                <w:szCs w:val="24"/>
              </w:rPr>
            </w:pPr>
            <w:r w:rsidRPr="006454E8">
              <w:rPr>
                <w:bCs/>
                <w:sz w:val="22"/>
                <w:szCs w:val="24"/>
              </w:rPr>
              <w:t>01</w:t>
            </w:r>
          </w:p>
        </w:tc>
        <w:tc>
          <w:tcPr>
            <w:tcW w:w="1985" w:type="dxa"/>
            <w:tcBorders>
              <w:top w:val="single" w:sz="4" w:space="0" w:color="auto"/>
              <w:bottom w:val="single" w:sz="4" w:space="0" w:color="auto"/>
            </w:tcBorders>
            <w:shd w:val="clear" w:color="auto" w:fill="auto"/>
            <w:vAlign w:val="bottom"/>
          </w:tcPr>
          <w:p w:rsidR="00803670" w:rsidRPr="006454E8" w:rsidRDefault="00803670" w:rsidP="002D051E">
            <w:pPr>
              <w:spacing w:before="60" w:after="60"/>
              <w:ind w:left="34"/>
              <w:rPr>
                <w:bCs/>
                <w:sz w:val="22"/>
                <w:szCs w:val="24"/>
              </w:rPr>
            </w:pPr>
            <w:r w:rsidRPr="006454E8">
              <w:rPr>
                <w:bCs/>
                <w:sz w:val="22"/>
                <w:szCs w:val="24"/>
              </w:rPr>
              <w:t>NISSAN MARCH</w:t>
            </w:r>
          </w:p>
        </w:tc>
        <w:tc>
          <w:tcPr>
            <w:tcW w:w="1134" w:type="dxa"/>
            <w:shd w:val="clear" w:color="auto" w:fill="auto"/>
            <w:vAlign w:val="bottom"/>
          </w:tcPr>
          <w:p w:rsidR="00803670" w:rsidRPr="006454E8" w:rsidRDefault="00803670" w:rsidP="002D051E">
            <w:pPr>
              <w:spacing w:before="60" w:after="60"/>
              <w:jc w:val="center"/>
              <w:rPr>
                <w:bCs/>
                <w:sz w:val="22"/>
                <w:szCs w:val="24"/>
              </w:rPr>
            </w:pPr>
            <w:r w:rsidRPr="006454E8">
              <w:rPr>
                <w:bCs/>
                <w:sz w:val="22"/>
                <w:szCs w:val="24"/>
              </w:rPr>
              <w:t>KWY 9428</w:t>
            </w:r>
          </w:p>
        </w:tc>
        <w:tc>
          <w:tcPr>
            <w:tcW w:w="2127" w:type="dxa"/>
            <w:shd w:val="clear" w:color="auto" w:fill="auto"/>
            <w:vAlign w:val="bottom"/>
          </w:tcPr>
          <w:p w:rsidR="00803670" w:rsidRPr="006454E8" w:rsidRDefault="00803670" w:rsidP="002D051E">
            <w:pPr>
              <w:spacing w:before="60" w:after="60"/>
              <w:jc w:val="center"/>
              <w:rPr>
                <w:bCs/>
                <w:sz w:val="22"/>
                <w:szCs w:val="24"/>
              </w:rPr>
            </w:pPr>
            <w:r w:rsidRPr="006454E8">
              <w:rPr>
                <w:sz w:val="22"/>
                <w:szCs w:val="24"/>
              </w:rPr>
              <w:t>94DFCUK13GB102487</w:t>
            </w:r>
          </w:p>
        </w:tc>
        <w:tc>
          <w:tcPr>
            <w:tcW w:w="850" w:type="dxa"/>
            <w:shd w:val="clear" w:color="auto" w:fill="auto"/>
            <w:vAlign w:val="bottom"/>
          </w:tcPr>
          <w:p w:rsidR="00803670" w:rsidRPr="006454E8" w:rsidRDefault="00803670"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rPr>
              <w:t>111/1598</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rPr>
              <w:t>Alc/gas</w:t>
            </w:r>
          </w:p>
        </w:tc>
      </w:tr>
      <w:tr w:rsidR="00803670" w:rsidRPr="006454E8" w:rsidTr="002D051E">
        <w:tc>
          <w:tcPr>
            <w:tcW w:w="708" w:type="dxa"/>
            <w:tcBorders>
              <w:top w:val="single" w:sz="4" w:space="0" w:color="auto"/>
              <w:bottom w:val="single" w:sz="4" w:space="0" w:color="auto"/>
            </w:tcBorders>
            <w:shd w:val="clear" w:color="auto" w:fill="auto"/>
            <w:vAlign w:val="bottom"/>
          </w:tcPr>
          <w:p w:rsidR="00803670" w:rsidRPr="006454E8" w:rsidRDefault="00803670" w:rsidP="002D051E">
            <w:pPr>
              <w:spacing w:before="60" w:after="60"/>
              <w:ind w:left="34"/>
              <w:jc w:val="center"/>
              <w:rPr>
                <w:bCs/>
                <w:sz w:val="22"/>
                <w:szCs w:val="24"/>
              </w:rPr>
            </w:pPr>
            <w:r w:rsidRPr="006454E8">
              <w:rPr>
                <w:bCs/>
                <w:sz w:val="22"/>
                <w:szCs w:val="24"/>
              </w:rPr>
              <w:t>02</w:t>
            </w:r>
          </w:p>
        </w:tc>
        <w:tc>
          <w:tcPr>
            <w:tcW w:w="1985" w:type="dxa"/>
            <w:tcBorders>
              <w:top w:val="single" w:sz="4" w:space="0" w:color="auto"/>
              <w:bottom w:val="single" w:sz="4" w:space="0" w:color="auto"/>
            </w:tcBorders>
            <w:shd w:val="clear" w:color="auto" w:fill="auto"/>
            <w:vAlign w:val="bottom"/>
          </w:tcPr>
          <w:p w:rsidR="00803670" w:rsidRPr="006454E8" w:rsidRDefault="00803670" w:rsidP="002D051E">
            <w:pPr>
              <w:spacing w:before="60" w:after="60"/>
              <w:ind w:left="34"/>
              <w:rPr>
                <w:bCs/>
                <w:sz w:val="22"/>
                <w:szCs w:val="24"/>
                <w:lang w:val="en-US"/>
              </w:rPr>
            </w:pPr>
            <w:r w:rsidRPr="006454E8">
              <w:rPr>
                <w:bCs/>
                <w:sz w:val="22"/>
                <w:szCs w:val="24"/>
              </w:rPr>
              <w:t>NISSAN VE</w:t>
            </w:r>
            <w:r w:rsidRPr="006454E8">
              <w:rPr>
                <w:bCs/>
                <w:sz w:val="22"/>
                <w:szCs w:val="24"/>
                <w:lang w:val="en-US"/>
              </w:rPr>
              <w:t>RSA</w:t>
            </w:r>
          </w:p>
        </w:tc>
        <w:tc>
          <w:tcPr>
            <w:tcW w:w="1134" w:type="dxa"/>
            <w:shd w:val="clear" w:color="auto" w:fill="auto"/>
            <w:vAlign w:val="bottom"/>
          </w:tcPr>
          <w:p w:rsidR="00803670" w:rsidRPr="006454E8" w:rsidRDefault="00803670" w:rsidP="002D051E">
            <w:pPr>
              <w:spacing w:before="60" w:after="60"/>
              <w:jc w:val="center"/>
              <w:rPr>
                <w:bCs/>
                <w:sz w:val="22"/>
                <w:szCs w:val="24"/>
              </w:rPr>
            </w:pPr>
            <w:r w:rsidRPr="006454E8">
              <w:rPr>
                <w:bCs/>
                <w:sz w:val="22"/>
                <w:szCs w:val="24"/>
              </w:rPr>
              <w:t>KRL 3151</w:t>
            </w:r>
          </w:p>
        </w:tc>
        <w:tc>
          <w:tcPr>
            <w:tcW w:w="2127"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rPr>
              <w:t>94DBCAN17GB111835</w:t>
            </w:r>
          </w:p>
        </w:tc>
        <w:tc>
          <w:tcPr>
            <w:tcW w:w="850" w:type="dxa"/>
            <w:shd w:val="clear" w:color="auto" w:fill="auto"/>
            <w:vAlign w:val="bottom"/>
          </w:tcPr>
          <w:p w:rsidR="00803670" w:rsidRPr="006454E8" w:rsidRDefault="00803670"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803670" w:rsidRPr="006454E8" w:rsidRDefault="00803670" w:rsidP="002D051E">
            <w:pPr>
              <w:spacing w:before="60" w:after="60"/>
              <w:jc w:val="center"/>
              <w:rPr>
                <w:sz w:val="22"/>
                <w:szCs w:val="24"/>
                <w:lang w:val="en-US"/>
              </w:rPr>
            </w:pPr>
            <w:r w:rsidRPr="006454E8">
              <w:rPr>
                <w:sz w:val="22"/>
                <w:szCs w:val="24"/>
                <w:lang w:val="en-US"/>
              </w:rPr>
              <w:t>111/1598</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lang w:val="en-US"/>
              </w:rPr>
              <w:t>Alc/gas</w:t>
            </w:r>
          </w:p>
        </w:tc>
      </w:tr>
      <w:tr w:rsidR="00803670" w:rsidRPr="006454E8" w:rsidTr="002D051E">
        <w:tc>
          <w:tcPr>
            <w:tcW w:w="708" w:type="dxa"/>
            <w:tcBorders>
              <w:top w:val="single" w:sz="4" w:space="0" w:color="auto"/>
            </w:tcBorders>
            <w:shd w:val="clear" w:color="auto" w:fill="auto"/>
            <w:vAlign w:val="bottom"/>
          </w:tcPr>
          <w:p w:rsidR="00803670" w:rsidRPr="006454E8" w:rsidRDefault="00803670" w:rsidP="002D051E">
            <w:pPr>
              <w:spacing w:before="60" w:after="60"/>
              <w:ind w:left="34"/>
              <w:jc w:val="center"/>
              <w:rPr>
                <w:bCs/>
                <w:sz w:val="22"/>
                <w:szCs w:val="24"/>
                <w:lang w:val="en-US"/>
              </w:rPr>
            </w:pPr>
            <w:r w:rsidRPr="006454E8">
              <w:rPr>
                <w:bCs/>
                <w:sz w:val="22"/>
                <w:szCs w:val="24"/>
                <w:lang w:val="en-US"/>
              </w:rPr>
              <w:t>03</w:t>
            </w:r>
          </w:p>
        </w:tc>
        <w:tc>
          <w:tcPr>
            <w:tcW w:w="1985" w:type="dxa"/>
            <w:tcBorders>
              <w:top w:val="single" w:sz="4" w:space="0" w:color="auto"/>
            </w:tcBorders>
            <w:shd w:val="clear" w:color="auto" w:fill="auto"/>
            <w:vAlign w:val="bottom"/>
          </w:tcPr>
          <w:p w:rsidR="00803670" w:rsidRPr="006454E8" w:rsidRDefault="00803670" w:rsidP="002D051E">
            <w:pPr>
              <w:spacing w:before="60" w:after="60"/>
              <w:ind w:left="34"/>
              <w:rPr>
                <w:bCs/>
                <w:sz w:val="22"/>
                <w:szCs w:val="24"/>
                <w:lang w:val="en-US"/>
              </w:rPr>
            </w:pPr>
            <w:r w:rsidRPr="006454E8">
              <w:rPr>
                <w:bCs/>
                <w:sz w:val="22"/>
                <w:szCs w:val="24"/>
                <w:lang w:val="en-US"/>
              </w:rPr>
              <w:t>NISSAN VERSA</w:t>
            </w:r>
          </w:p>
        </w:tc>
        <w:tc>
          <w:tcPr>
            <w:tcW w:w="1134" w:type="dxa"/>
            <w:shd w:val="clear" w:color="auto" w:fill="auto"/>
            <w:vAlign w:val="bottom"/>
          </w:tcPr>
          <w:p w:rsidR="00803670" w:rsidRPr="006454E8" w:rsidRDefault="00803670" w:rsidP="002D051E">
            <w:pPr>
              <w:spacing w:before="60" w:after="60"/>
              <w:jc w:val="center"/>
              <w:rPr>
                <w:bCs/>
                <w:sz w:val="22"/>
                <w:szCs w:val="24"/>
              </w:rPr>
            </w:pPr>
            <w:r w:rsidRPr="006454E8">
              <w:rPr>
                <w:bCs/>
                <w:sz w:val="22"/>
                <w:szCs w:val="24"/>
              </w:rPr>
              <w:t>KRK 9775</w:t>
            </w:r>
          </w:p>
        </w:tc>
        <w:tc>
          <w:tcPr>
            <w:tcW w:w="2127"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rPr>
              <w:t>94DBCAN17GB111665</w:t>
            </w:r>
          </w:p>
        </w:tc>
        <w:tc>
          <w:tcPr>
            <w:tcW w:w="850" w:type="dxa"/>
            <w:shd w:val="clear" w:color="auto" w:fill="auto"/>
            <w:vAlign w:val="bottom"/>
          </w:tcPr>
          <w:p w:rsidR="00803670" w:rsidRPr="006454E8" w:rsidRDefault="00803670"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803670" w:rsidRPr="006454E8" w:rsidRDefault="00803670" w:rsidP="002D051E">
            <w:pPr>
              <w:spacing w:before="60" w:after="60"/>
              <w:jc w:val="center"/>
              <w:rPr>
                <w:sz w:val="22"/>
                <w:szCs w:val="24"/>
                <w:lang w:val="en-US"/>
              </w:rPr>
            </w:pPr>
            <w:r w:rsidRPr="006454E8">
              <w:rPr>
                <w:sz w:val="22"/>
                <w:szCs w:val="24"/>
                <w:lang w:val="en-US"/>
              </w:rPr>
              <w:t>111/1598</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lang w:val="en-US"/>
              </w:rPr>
              <w:t>Alc/gas</w:t>
            </w:r>
          </w:p>
        </w:tc>
      </w:tr>
      <w:tr w:rsidR="00803670" w:rsidRPr="006454E8" w:rsidTr="002D051E">
        <w:tc>
          <w:tcPr>
            <w:tcW w:w="708" w:type="dxa"/>
            <w:tcBorders>
              <w:bottom w:val="single" w:sz="4" w:space="0" w:color="auto"/>
            </w:tcBorders>
            <w:shd w:val="clear" w:color="auto" w:fill="auto"/>
            <w:vAlign w:val="bottom"/>
          </w:tcPr>
          <w:p w:rsidR="00803670" w:rsidRPr="006454E8" w:rsidRDefault="00803670" w:rsidP="002D051E">
            <w:pPr>
              <w:spacing w:before="60" w:after="60"/>
              <w:ind w:left="34"/>
              <w:jc w:val="center"/>
              <w:rPr>
                <w:bCs/>
                <w:sz w:val="22"/>
                <w:szCs w:val="24"/>
                <w:lang w:val="en-US"/>
              </w:rPr>
            </w:pPr>
            <w:r w:rsidRPr="006454E8">
              <w:rPr>
                <w:bCs/>
                <w:sz w:val="22"/>
                <w:szCs w:val="24"/>
                <w:lang w:val="en-US"/>
              </w:rPr>
              <w:t>04</w:t>
            </w:r>
          </w:p>
        </w:tc>
        <w:tc>
          <w:tcPr>
            <w:tcW w:w="1985" w:type="dxa"/>
            <w:tcBorders>
              <w:bottom w:val="single" w:sz="4" w:space="0" w:color="auto"/>
            </w:tcBorders>
            <w:shd w:val="clear" w:color="auto" w:fill="auto"/>
            <w:vAlign w:val="bottom"/>
          </w:tcPr>
          <w:p w:rsidR="00803670" w:rsidRPr="006454E8" w:rsidRDefault="00803670" w:rsidP="002D051E">
            <w:pPr>
              <w:spacing w:before="60" w:after="60"/>
              <w:ind w:left="34"/>
              <w:rPr>
                <w:bCs/>
                <w:sz w:val="22"/>
                <w:szCs w:val="24"/>
                <w:lang w:val="en-US"/>
              </w:rPr>
            </w:pPr>
            <w:r w:rsidRPr="006454E8">
              <w:rPr>
                <w:bCs/>
                <w:sz w:val="22"/>
                <w:szCs w:val="24"/>
                <w:lang w:val="en-US"/>
              </w:rPr>
              <w:t>RENAULT KANGOO</w:t>
            </w:r>
          </w:p>
        </w:tc>
        <w:tc>
          <w:tcPr>
            <w:tcW w:w="1134" w:type="dxa"/>
            <w:shd w:val="clear" w:color="auto" w:fill="auto"/>
            <w:vAlign w:val="bottom"/>
          </w:tcPr>
          <w:p w:rsidR="00803670" w:rsidRPr="006454E8" w:rsidRDefault="00803670" w:rsidP="002D051E">
            <w:pPr>
              <w:spacing w:before="60" w:after="60"/>
              <w:jc w:val="center"/>
              <w:rPr>
                <w:bCs/>
                <w:sz w:val="22"/>
                <w:szCs w:val="24"/>
              </w:rPr>
            </w:pPr>
            <w:r w:rsidRPr="006454E8">
              <w:rPr>
                <w:bCs/>
                <w:sz w:val="22"/>
                <w:szCs w:val="24"/>
              </w:rPr>
              <w:t>KWY 9167</w:t>
            </w:r>
          </w:p>
        </w:tc>
        <w:tc>
          <w:tcPr>
            <w:tcW w:w="2127"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rPr>
              <w:t>8A1FC1605GL800059</w:t>
            </w:r>
          </w:p>
        </w:tc>
        <w:tc>
          <w:tcPr>
            <w:tcW w:w="850" w:type="dxa"/>
            <w:shd w:val="clear" w:color="auto" w:fill="auto"/>
            <w:vAlign w:val="bottom"/>
          </w:tcPr>
          <w:p w:rsidR="00803670" w:rsidRPr="006454E8" w:rsidRDefault="00803670" w:rsidP="002D051E">
            <w:pPr>
              <w:spacing w:before="60" w:after="60"/>
              <w:ind w:left="-107" w:right="-108"/>
              <w:jc w:val="center"/>
              <w:rPr>
                <w:sz w:val="22"/>
                <w:szCs w:val="24"/>
              </w:rPr>
            </w:pPr>
            <w:r w:rsidRPr="006454E8">
              <w:rPr>
                <w:sz w:val="22"/>
                <w:szCs w:val="24"/>
              </w:rPr>
              <w:t>2015/16</w:t>
            </w:r>
          </w:p>
        </w:tc>
        <w:tc>
          <w:tcPr>
            <w:tcW w:w="1134" w:type="dxa"/>
            <w:shd w:val="clear" w:color="auto" w:fill="auto"/>
            <w:vAlign w:val="bottom"/>
          </w:tcPr>
          <w:p w:rsidR="00803670" w:rsidRPr="006454E8" w:rsidRDefault="00803670" w:rsidP="002D051E">
            <w:pPr>
              <w:spacing w:before="60" w:after="60"/>
              <w:jc w:val="center"/>
              <w:rPr>
                <w:sz w:val="22"/>
                <w:szCs w:val="24"/>
                <w:lang w:val="en-US"/>
              </w:rPr>
            </w:pPr>
            <w:r w:rsidRPr="006454E8">
              <w:rPr>
                <w:sz w:val="22"/>
                <w:szCs w:val="24"/>
                <w:lang w:val="en-US"/>
              </w:rPr>
              <w:t>98/1598</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lang w:val="en-US"/>
              </w:rPr>
              <w:t>Alc/gas</w:t>
            </w:r>
          </w:p>
        </w:tc>
      </w:tr>
      <w:tr w:rsidR="00803670" w:rsidRPr="006454E8" w:rsidTr="002D051E">
        <w:trPr>
          <w:trHeight w:val="210"/>
        </w:trPr>
        <w:tc>
          <w:tcPr>
            <w:tcW w:w="708" w:type="dxa"/>
            <w:tcBorders>
              <w:top w:val="single" w:sz="4" w:space="0" w:color="auto"/>
            </w:tcBorders>
            <w:shd w:val="clear" w:color="auto" w:fill="auto"/>
            <w:vAlign w:val="bottom"/>
          </w:tcPr>
          <w:p w:rsidR="00803670" w:rsidRPr="006454E8" w:rsidRDefault="00803670" w:rsidP="002D051E">
            <w:pPr>
              <w:spacing w:before="60" w:after="60"/>
              <w:ind w:left="34"/>
              <w:jc w:val="center"/>
              <w:rPr>
                <w:bCs/>
                <w:sz w:val="22"/>
                <w:szCs w:val="24"/>
                <w:lang w:val="en-US"/>
              </w:rPr>
            </w:pPr>
            <w:r w:rsidRPr="006454E8">
              <w:rPr>
                <w:bCs/>
                <w:sz w:val="22"/>
                <w:szCs w:val="24"/>
                <w:lang w:val="en-US"/>
              </w:rPr>
              <w:t>05</w:t>
            </w:r>
          </w:p>
        </w:tc>
        <w:tc>
          <w:tcPr>
            <w:tcW w:w="1985" w:type="dxa"/>
            <w:tcBorders>
              <w:top w:val="single" w:sz="4" w:space="0" w:color="auto"/>
            </w:tcBorders>
            <w:shd w:val="clear" w:color="auto" w:fill="auto"/>
            <w:vAlign w:val="center"/>
          </w:tcPr>
          <w:p w:rsidR="00803670" w:rsidRPr="006454E8" w:rsidRDefault="00803670" w:rsidP="002D051E">
            <w:pPr>
              <w:spacing w:before="60" w:after="60"/>
              <w:ind w:left="34"/>
              <w:rPr>
                <w:bCs/>
                <w:sz w:val="22"/>
                <w:szCs w:val="24"/>
              </w:rPr>
            </w:pPr>
            <w:r w:rsidRPr="006454E8">
              <w:rPr>
                <w:bCs/>
                <w:sz w:val="22"/>
                <w:szCs w:val="24"/>
              </w:rPr>
              <w:t>LOGAN EXP 1.6</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bCs/>
                <w:sz w:val="22"/>
                <w:szCs w:val="24"/>
              </w:rPr>
              <w:t>LLK 1609</w:t>
            </w:r>
          </w:p>
        </w:tc>
        <w:tc>
          <w:tcPr>
            <w:tcW w:w="2127" w:type="dxa"/>
            <w:shd w:val="clear" w:color="auto" w:fill="auto"/>
            <w:vAlign w:val="bottom"/>
          </w:tcPr>
          <w:p w:rsidR="00803670" w:rsidRPr="006454E8" w:rsidRDefault="00803670" w:rsidP="002D051E">
            <w:pPr>
              <w:spacing w:before="60" w:after="60"/>
              <w:jc w:val="center"/>
              <w:rPr>
                <w:sz w:val="22"/>
                <w:szCs w:val="24"/>
                <w:lang w:val="en-US"/>
              </w:rPr>
            </w:pPr>
            <w:r w:rsidRPr="006454E8">
              <w:rPr>
                <w:bCs/>
                <w:sz w:val="22"/>
                <w:szCs w:val="24"/>
              </w:rPr>
              <w:t>93YLSR7UHBJ678121</w:t>
            </w:r>
          </w:p>
        </w:tc>
        <w:tc>
          <w:tcPr>
            <w:tcW w:w="850" w:type="dxa"/>
            <w:shd w:val="clear" w:color="auto" w:fill="auto"/>
            <w:vAlign w:val="bottom"/>
          </w:tcPr>
          <w:p w:rsidR="00803670" w:rsidRPr="006454E8" w:rsidRDefault="00803670" w:rsidP="002D051E">
            <w:pPr>
              <w:spacing w:before="60" w:after="60"/>
              <w:ind w:left="-107" w:right="-108"/>
              <w:jc w:val="center"/>
              <w:rPr>
                <w:sz w:val="22"/>
                <w:szCs w:val="24"/>
              </w:rPr>
            </w:pPr>
            <w:r w:rsidRPr="006454E8">
              <w:rPr>
                <w:sz w:val="22"/>
                <w:szCs w:val="24"/>
                <w:lang w:val="en-US"/>
              </w:rPr>
              <w:t>2011</w:t>
            </w:r>
          </w:p>
        </w:tc>
        <w:tc>
          <w:tcPr>
            <w:tcW w:w="1134" w:type="dxa"/>
            <w:shd w:val="clear" w:color="auto" w:fill="auto"/>
            <w:vAlign w:val="bottom"/>
          </w:tcPr>
          <w:p w:rsidR="00803670" w:rsidRPr="006454E8" w:rsidRDefault="00803670" w:rsidP="002D051E">
            <w:pPr>
              <w:spacing w:before="60" w:after="60"/>
              <w:jc w:val="center"/>
              <w:rPr>
                <w:sz w:val="22"/>
                <w:szCs w:val="24"/>
                <w:lang w:val="en-US"/>
              </w:rPr>
            </w:pPr>
            <w:r w:rsidRPr="006454E8">
              <w:rPr>
                <w:sz w:val="22"/>
                <w:szCs w:val="24"/>
                <w:lang w:val="en-US"/>
              </w:rPr>
              <w:t>95/1598</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lang w:val="en-US"/>
              </w:rPr>
              <w:t>Alc/gas</w:t>
            </w:r>
          </w:p>
        </w:tc>
      </w:tr>
      <w:tr w:rsidR="00803670" w:rsidRPr="006454E8" w:rsidTr="002D051E">
        <w:trPr>
          <w:trHeight w:val="158"/>
        </w:trPr>
        <w:tc>
          <w:tcPr>
            <w:tcW w:w="708" w:type="dxa"/>
            <w:tcBorders>
              <w:top w:val="single" w:sz="4" w:space="0" w:color="auto"/>
            </w:tcBorders>
            <w:shd w:val="clear" w:color="auto" w:fill="auto"/>
            <w:vAlign w:val="bottom"/>
          </w:tcPr>
          <w:p w:rsidR="00803670" w:rsidRPr="006454E8" w:rsidRDefault="00803670" w:rsidP="002D051E">
            <w:pPr>
              <w:spacing w:before="60" w:after="60"/>
              <w:ind w:left="34"/>
              <w:jc w:val="center"/>
              <w:rPr>
                <w:bCs/>
                <w:sz w:val="22"/>
                <w:szCs w:val="24"/>
              </w:rPr>
            </w:pPr>
            <w:r w:rsidRPr="006454E8">
              <w:rPr>
                <w:bCs/>
                <w:sz w:val="22"/>
                <w:szCs w:val="24"/>
              </w:rPr>
              <w:t>06</w:t>
            </w:r>
          </w:p>
        </w:tc>
        <w:tc>
          <w:tcPr>
            <w:tcW w:w="1985" w:type="dxa"/>
            <w:tcBorders>
              <w:top w:val="single" w:sz="4" w:space="0" w:color="auto"/>
            </w:tcBorders>
            <w:shd w:val="clear" w:color="auto" w:fill="auto"/>
            <w:vAlign w:val="bottom"/>
          </w:tcPr>
          <w:p w:rsidR="00803670" w:rsidRPr="006454E8" w:rsidRDefault="00803670" w:rsidP="002D051E">
            <w:pPr>
              <w:spacing w:before="60" w:after="60"/>
              <w:ind w:left="34"/>
              <w:rPr>
                <w:bCs/>
                <w:sz w:val="22"/>
                <w:szCs w:val="24"/>
              </w:rPr>
            </w:pPr>
            <w:r w:rsidRPr="006454E8">
              <w:rPr>
                <w:bCs/>
                <w:sz w:val="22"/>
                <w:szCs w:val="24"/>
              </w:rPr>
              <w:t>LOGAN EXP 1.6</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bCs/>
                <w:sz w:val="22"/>
                <w:szCs w:val="24"/>
              </w:rPr>
              <w:t>KZL 4954</w:t>
            </w:r>
          </w:p>
        </w:tc>
        <w:tc>
          <w:tcPr>
            <w:tcW w:w="2127" w:type="dxa"/>
            <w:shd w:val="clear" w:color="auto" w:fill="auto"/>
            <w:vAlign w:val="bottom"/>
          </w:tcPr>
          <w:p w:rsidR="00803670" w:rsidRPr="006454E8" w:rsidRDefault="00803670" w:rsidP="002D051E">
            <w:pPr>
              <w:spacing w:before="60" w:after="60"/>
              <w:jc w:val="center"/>
              <w:rPr>
                <w:sz w:val="22"/>
                <w:szCs w:val="24"/>
                <w:lang w:val="en-US"/>
              </w:rPr>
            </w:pPr>
            <w:r w:rsidRPr="006454E8">
              <w:rPr>
                <w:bCs/>
                <w:sz w:val="22"/>
                <w:szCs w:val="24"/>
              </w:rPr>
              <w:t>93YLSR7UHBJ742613</w:t>
            </w:r>
          </w:p>
        </w:tc>
        <w:tc>
          <w:tcPr>
            <w:tcW w:w="850" w:type="dxa"/>
            <w:shd w:val="clear" w:color="auto" w:fill="auto"/>
            <w:vAlign w:val="bottom"/>
          </w:tcPr>
          <w:p w:rsidR="00803670" w:rsidRPr="006454E8" w:rsidRDefault="00803670" w:rsidP="002D051E">
            <w:pPr>
              <w:spacing w:before="60" w:after="60"/>
              <w:ind w:left="-107" w:right="-108"/>
              <w:jc w:val="center"/>
              <w:rPr>
                <w:sz w:val="22"/>
                <w:szCs w:val="24"/>
              </w:rPr>
            </w:pPr>
            <w:r w:rsidRPr="006454E8">
              <w:rPr>
                <w:sz w:val="22"/>
                <w:szCs w:val="24"/>
                <w:lang w:val="en-US"/>
              </w:rPr>
              <w:t>2011</w:t>
            </w:r>
          </w:p>
        </w:tc>
        <w:tc>
          <w:tcPr>
            <w:tcW w:w="1134" w:type="dxa"/>
            <w:shd w:val="clear" w:color="auto" w:fill="auto"/>
            <w:vAlign w:val="bottom"/>
          </w:tcPr>
          <w:p w:rsidR="00803670" w:rsidRPr="006454E8" w:rsidRDefault="00803670" w:rsidP="002D051E">
            <w:pPr>
              <w:spacing w:before="60" w:after="60"/>
              <w:jc w:val="center"/>
              <w:rPr>
                <w:sz w:val="22"/>
                <w:szCs w:val="24"/>
                <w:lang w:val="en-US"/>
              </w:rPr>
            </w:pPr>
            <w:r w:rsidRPr="006454E8">
              <w:rPr>
                <w:sz w:val="22"/>
                <w:szCs w:val="24"/>
                <w:lang w:val="en-US"/>
              </w:rPr>
              <w:t>95/1598</w:t>
            </w:r>
          </w:p>
        </w:tc>
        <w:tc>
          <w:tcPr>
            <w:tcW w:w="1134" w:type="dxa"/>
            <w:shd w:val="clear" w:color="auto" w:fill="auto"/>
            <w:vAlign w:val="bottom"/>
          </w:tcPr>
          <w:p w:rsidR="00803670" w:rsidRPr="006454E8" w:rsidRDefault="00803670" w:rsidP="002D051E">
            <w:pPr>
              <w:spacing w:before="60" w:after="60"/>
              <w:jc w:val="center"/>
              <w:rPr>
                <w:sz w:val="22"/>
                <w:szCs w:val="24"/>
              </w:rPr>
            </w:pPr>
            <w:r w:rsidRPr="006454E8">
              <w:rPr>
                <w:sz w:val="22"/>
                <w:szCs w:val="24"/>
                <w:lang w:val="en-US"/>
              </w:rPr>
              <w:t>Alc/gas</w:t>
            </w:r>
          </w:p>
        </w:tc>
      </w:tr>
    </w:tbl>
    <w:p w:rsidR="00803670" w:rsidRPr="006454E8" w:rsidRDefault="00803670" w:rsidP="00803670">
      <w:pPr>
        <w:pStyle w:val="PargrafodaLista2"/>
        <w:spacing w:before="120" w:after="120" w:line="300" w:lineRule="exact"/>
        <w:ind w:left="0"/>
        <w:jc w:val="both"/>
        <w:rPr>
          <w:bCs/>
          <w:sz w:val="24"/>
          <w:szCs w:val="24"/>
        </w:rPr>
      </w:pPr>
    </w:p>
    <w:p w:rsidR="00803670" w:rsidRPr="006454E8" w:rsidRDefault="00803670" w:rsidP="00803670">
      <w:pPr>
        <w:spacing w:before="120"/>
        <w:jc w:val="both"/>
        <w:rPr>
          <w:b/>
          <w:sz w:val="24"/>
          <w:szCs w:val="24"/>
        </w:rPr>
      </w:pPr>
      <w:r w:rsidRPr="006454E8">
        <w:rPr>
          <w:b/>
          <w:sz w:val="24"/>
          <w:szCs w:val="24"/>
        </w:rPr>
        <w:t>2.3.3</w:t>
      </w:r>
      <w:r w:rsidRPr="006454E8">
        <w:rPr>
          <w:sz w:val="24"/>
          <w:szCs w:val="24"/>
        </w:rPr>
        <w:t xml:space="preserve"> - </w:t>
      </w:r>
      <w:r w:rsidRPr="006454E8">
        <w:rPr>
          <w:b/>
          <w:sz w:val="24"/>
          <w:szCs w:val="24"/>
        </w:rPr>
        <w:t>LOTE 3</w:t>
      </w:r>
      <w:r w:rsidRPr="006454E8">
        <w:rPr>
          <w:sz w:val="24"/>
          <w:szCs w:val="24"/>
        </w:rPr>
        <w:t xml:space="preserve"> - (Veículos a DIESEL da marca </w:t>
      </w:r>
      <w:r w:rsidRPr="006454E8">
        <w:rPr>
          <w:b/>
          <w:sz w:val="24"/>
          <w:szCs w:val="24"/>
        </w:rPr>
        <w:t>Chevrolet, Fiat, Citroen e Peugeot</w:t>
      </w:r>
      <w:r w:rsidRPr="006454E8">
        <w:rPr>
          <w:sz w:val="24"/>
          <w:szCs w:val="24"/>
        </w:rPr>
        <w:t>)</w:t>
      </w:r>
      <w:r w:rsidRPr="006454E8">
        <w:rPr>
          <w:b/>
          <w:sz w:val="24"/>
          <w:szCs w:val="24"/>
        </w:rPr>
        <w:t>.</w:t>
      </w:r>
    </w:p>
    <w:p w:rsidR="00803670" w:rsidRPr="006454E8" w:rsidRDefault="00803670" w:rsidP="00803670">
      <w:pPr>
        <w:spacing w:before="120"/>
        <w:jc w:val="both"/>
        <w:rPr>
          <w:b/>
          <w:sz w:val="24"/>
          <w:szCs w:val="24"/>
        </w:rPr>
      </w:pPr>
    </w:p>
    <w:tbl>
      <w:tblPr>
        <w:tblpPr w:leftFromText="141" w:rightFromText="141" w:vertAnchor="page" w:horzAnchor="margin" w:tblpY="12224"/>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1"/>
        <w:gridCol w:w="2410"/>
        <w:gridCol w:w="1134"/>
        <w:gridCol w:w="2268"/>
        <w:gridCol w:w="850"/>
        <w:gridCol w:w="993"/>
        <w:gridCol w:w="708"/>
      </w:tblGrid>
      <w:tr w:rsidR="00803670" w:rsidRPr="006454E8" w:rsidTr="00803670">
        <w:trPr>
          <w:trHeight w:val="310"/>
        </w:trPr>
        <w:tc>
          <w:tcPr>
            <w:tcW w:w="1011" w:type="dxa"/>
            <w:shd w:val="clear" w:color="auto" w:fill="auto"/>
            <w:vAlign w:val="center"/>
          </w:tcPr>
          <w:p w:rsidR="00803670" w:rsidRPr="006454E8" w:rsidRDefault="00803670" w:rsidP="002D051E">
            <w:pPr>
              <w:spacing w:before="80" w:after="40"/>
              <w:ind w:left="34"/>
              <w:rPr>
                <w:b/>
                <w:bCs/>
                <w:sz w:val="24"/>
                <w:szCs w:val="24"/>
              </w:rPr>
            </w:pPr>
            <w:r w:rsidRPr="006454E8">
              <w:rPr>
                <w:b/>
                <w:bCs/>
                <w:sz w:val="24"/>
                <w:szCs w:val="24"/>
              </w:rPr>
              <w:t>ÍTEM</w:t>
            </w:r>
          </w:p>
        </w:tc>
        <w:tc>
          <w:tcPr>
            <w:tcW w:w="2410" w:type="dxa"/>
            <w:shd w:val="clear" w:color="auto" w:fill="auto"/>
            <w:vAlign w:val="center"/>
          </w:tcPr>
          <w:p w:rsidR="00803670" w:rsidRPr="006454E8" w:rsidRDefault="00803670" w:rsidP="002D051E">
            <w:pPr>
              <w:spacing w:before="80" w:after="40"/>
              <w:ind w:right="-108"/>
              <w:jc w:val="center"/>
              <w:rPr>
                <w:b/>
                <w:bCs/>
                <w:sz w:val="24"/>
                <w:szCs w:val="24"/>
              </w:rPr>
            </w:pPr>
            <w:r w:rsidRPr="006454E8">
              <w:rPr>
                <w:b/>
                <w:bCs/>
                <w:sz w:val="24"/>
                <w:szCs w:val="24"/>
              </w:rPr>
              <w:t>VEÍCULO</w:t>
            </w:r>
          </w:p>
        </w:tc>
        <w:tc>
          <w:tcPr>
            <w:tcW w:w="1134" w:type="dxa"/>
            <w:shd w:val="clear" w:color="auto" w:fill="auto"/>
            <w:vAlign w:val="center"/>
          </w:tcPr>
          <w:p w:rsidR="00803670" w:rsidRPr="006454E8" w:rsidRDefault="00803670" w:rsidP="002D051E">
            <w:pPr>
              <w:spacing w:before="80" w:after="40"/>
              <w:ind w:left="-108" w:right="-108"/>
              <w:jc w:val="center"/>
              <w:rPr>
                <w:b/>
                <w:sz w:val="24"/>
                <w:szCs w:val="24"/>
              </w:rPr>
            </w:pPr>
            <w:r w:rsidRPr="006454E8">
              <w:rPr>
                <w:b/>
                <w:bCs/>
                <w:sz w:val="24"/>
                <w:szCs w:val="24"/>
              </w:rPr>
              <w:t>PLACA</w:t>
            </w:r>
          </w:p>
        </w:tc>
        <w:tc>
          <w:tcPr>
            <w:tcW w:w="2268" w:type="dxa"/>
            <w:shd w:val="clear" w:color="auto" w:fill="auto"/>
            <w:vAlign w:val="center"/>
          </w:tcPr>
          <w:p w:rsidR="00803670" w:rsidRPr="006454E8" w:rsidRDefault="00803670" w:rsidP="002D051E">
            <w:pPr>
              <w:tabs>
                <w:tab w:val="left" w:pos="1178"/>
              </w:tabs>
              <w:spacing w:before="80" w:after="40"/>
              <w:jc w:val="center"/>
              <w:rPr>
                <w:b/>
                <w:sz w:val="24"/>
                <w:szCs w:val="24"/>
              </w:rPr>
            </w:pPr>
            <w:r w:rsidRPr="006454E8">
              <w:rPr>
                <w:rFonts w:eastAsia="Calibri"/>
                <w:b/>
                <w:sz w:val="24"/>
                <w:szCs w:val="24"/>
              </w:rPr>
              <w:t>CHASSI</w:t>
            </w:r>
          </w:p>
        </w:tc>
        <w:tc>
          <w:tcPr>
            <w:tcW w:w="850" w:type="dxa"/>
            <w:shd w:val="clear" w:color="auto" w:fill="auto"/>
            <w:vAlign w:val="center"/>
          </w:tcPr>
          <w:p w:rsidR="00803670" w:rsidRPr="006454E8" w:rsidRDefault="00803670" w:rsidP="002D051E">
            <w:pPr>
              <w:spacing w:before="80" w:after="40"/>
              <w:ind w:left="-107" w:right="-109"/>
              <w:jc w:val="center"/>
              <w:rPr>
                <w:b/>
                <w:sz w:val="24"/>
                <w:szCs w:val="24"/>
              </w:rPr>
            </w:pPr>
            <w:r w:rsidRPr="006454E8">
              <w:rPr>
                <w:b/>
                <w:bCs/>
                <w:sz w:val="24"/>
                <w:szCs w:val="24"/>
              </w:rPr>
              <w:t>ANO</w:t>
            </w:r>
          </w:p>
        </w:tc>
        <w:tc>
          <w:tcPr>
            <w:tcW w:w="993" w:type="dxa"/>
            <w:tcBorders>
              <w:right w:val="single" w:sz="4" w:space="0" w:color="auto"/>
            </w:tcBorders>
            <w:shd w:val="clear" w:color="auto" w:fill="auto"/>
            <w:vAlign w:val="center"/>
          </w:tcPr>
          <w:p w:rsidR="00803670" w:rsidRPr="006454E8" w:rsidRDefault="00803670" w:rsidP="002D051E">
            <w:pPr>
              <w:spacing w:before="80" w:after="40"/>
              <w:jc w:val="center"/>
              <w:rPr>
                <w:b/>
                <w:sz w:val="24"/>
                <w:szCs w:val="24"/>
              </w:rPr>
            </w:pPr>
            <w:r w:rsidRPr="006454E8">
              <w:rPr>
                <w:b/>
                <w:sz w:val="24"/>
                <w:szCs w:val="24"/>
              </w:rPr>
              <w:t>POT.</w:t>
            </w:r>
          </w:p>
        </w:tc>
        <w:tc>
          <w:tcPr>
            <w:tcW w:w="708" w:type="dxa"/>
            <w:tcBorders>
              <w:left w:val="single" w:sz="4" w:space="0" w:color="auto"/>
            </w:tcBorders>
            <w:shd w:val="clear" w:color="auto" w:fill="auto"/>
            <w:vAlign w:val="center"/>
          </w:tcPr>
          <w:p w:rsidR="00803670" w:rsidRPr="006454E8" w:rsidRDefault="00803670" w:rsidP="002D051E">
            <w:pPr>
              <w:spacing w:before="80" w:after="40"/>
              <w:ind w:left="-108" w:right="-108"/>
              <w:jc w:val="center"/>
              <w:rPr>
                <w:b/>
                <w:sz w:val="24"/>
                <w:szCs w:val="24"/>
              </w:rPr>
            </w:pPr>
            <w:r w:rsidRPr="006454E8">
              <w:rPr>
                <w:b/>
                <w:sz w:val="24"/>
                <w:szCs w:val="24"/>
              </w:rPr>
              <w:t>COMB.</w:t>
            </w:r>
          </w:p>
        </w:tc>
      </w:tr>
      <w:tr w:rsidR="00803670" w:rsidRPr="006454E8" w:rsidTr="00803670">
        <w:trPr>
          <w:trHeight w:val="220"/>
        </w:trPr>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lastRenderedPageBreak/>
              <w:t>01</w:t>
            </w:r>
          </w:p>
        </w:tc>
        <w:tc>
          <w:tcPr>
            <w:tcW w:w="2410" w:type="dxa"/>
            <w:shd w:val="clear" w:color="auto" w:fill="auto"/>
            <w:vAlign w:val="bottom"/>
          </w:tcPr>
          <w:p w:rsidR="00803670" w:rsidRPr="006454E8" w:rsidRDefault="00803670" w:rsidP="002D051E">
            <w:pPr>
              <w:spacing w:before="60" w:after="60"/>
              <w:ind w:right="-108"/>
              <w:rPr>
                <w:bCs/>
                <w:sz w:val="24"/>
                <w:szCs w:val="24"/>
              </w:rPr>
            </w:pPr>
            <w:r w:rsidRPr="006454E8">
              <w:rPr>
                <w:bCs/>
                <w:sz w:val="24"/>
                <w:szCs w:val="24"/>
              </w:rPr>
              <w:t>CHEVROLET S10 2.8S</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LOI 4633</w:t>
            </w:r>
          </w:p>
        </w:tc>
        <w:tc>
          <w:tcPr>
            <w:tcW w:w="2268"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9BG124AC03C404677</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2002/03</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132/2800</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03</w:t>
            </w:r>
          </w:p>
        </w:tc>
        <w:tc>
          <w:tcPr>
            <w:tcW w:w="2410" w:type="dxa"/>
            <w:shd w:val="clear" w:color="auto" w:fill="auto"/>
            <w:vAlign w:val="bottom"/>
          </w:tcPr>
          <w:p w:rsidR="00803670" w:rsidRPr="006454E8" w:rsidRDefault="00803670" w:rsidP="002D051E">
            <w:pPr>
              <w:spacing w:before="60" w:after="60"/>
              <w:rPr>
                <w:bCs/>
                <w:sz w:val="24"/>
                <w:szCs w:val="24"/>
              </w:rPr>
            </w:pPr>
            <w:r w:rsidRPr="006454E8">
              <w:rPr>
                <w:bCs/>
                <w:sz w:val="24"/>
                <w:szCs w:val="24"/>
                <w:lang w:val="en-US"/>
              </w:rPr>
              <w:t>PEUGEOT</w:t>
            </w:r>
            <w:r w:rsidRPr="006454E8">
              <w:rPr>
                <w:bCs/>
                <w:sz w:val="24"/>
                <w:szCs w:val="24"/>
              </w:rPr>
              <w:t xml:space="preserve"> BOXER AMBUL.</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LPK 9999</w:t>
            </w:r>
          </w:p>
        </w:tc>
        <w:tc>
          <w:tcPr>
            <w:tcW w:w="2268"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936ZCPMNC92040364</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2009/09</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127/2800</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04</w:t>
            </w:r>
          </w:p>
        </w:tc>
        <w:tc>
          <w:tcPr>
            <w:tcW w:w="2410" w:type="dxa"/>
            <w:shd w:val="clear" w:color="auto" w:fill="auto"/>
            <w:vAlign w:val="bottom"/>
          </w:tcPr>
          <w:p w:rsidR="00803670" w:rsidRPr="006454E8" w:rsidRDefault="00803670" w:rsidP="002D051E">
            <w:pPr>
              <w:spacing w:before="60" w:after="60"/>
              <w:ind w:right="-108"/>
              <w:rPr>
                <w:bCs/>
                <w:sz w:val="24"/>
                <w:szCs w:val="24"/>
              </w:rPr>
            </w:pPr>
            <w:r w:rsidRPr="006454E8">
              <w:rPr>
                <w:bCs/>
                <w:sz w:val="24"/>
                <w:szCs w:val="24"/>
              </w:rPr>
              <w:t>FIAT DUCATO M. RONTAN.</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KON 3129</w:t>
            </w:r>
          </w:p>
        </w:tc>
        <w:tc>
          <w:tcPr>
            <w:tcW w:w="2268"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93W245G34B2056207</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2010/11</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127/2300</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05</w:t>
            </w:r>
          </w:p>
        </w:tc>
        <w:tc>
          <w:tcPr>
            <w:tcW w:w="2410" w:type="dxa"/>
            <w:shd w:val="clear" w:color="auto" w:fill="auto"/>
            <w:vAlign w:val="bottom"/>
          </w:tcPr>
          <w:p w:rsidR="00803670" w:rsidRPr="006454E8" w:rsidRDefault="00803670" w:rsidP="002D051E">
            <w:pPr>
              <w:spacing w:before="60" w:after="60"/>
              <w:rPr>
                <w:bCs/>
                <w:sz w:val="24"/>
                <w:szCs w:val="24"/>
              </w:rPr>
            </w:pPr>
            <w:r w:rsidRPr="006454E8">
              <w:rPr>
                <w:bCs/>
                <w:sz w:val="24"/>
                <w:szCs w:val="24"/>
              </w:rPr>
              <w:t xml:space="preserve">CITROEN JUMPER M33M </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KVQ 6782</w:t>
            </w:r>
          </w:p>
        </w:tc>
        <w:tc>
          <w:tcPr>
            <w:tcW w:w="2268"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935ZBXMMBC2089518</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2011/12</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127/2286</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06</w:t>
            </w:r>
          </w:p>
        </w:tc>
        <w:tc>
          <w:tcPr>
            <w:tcW w:w="2410" w:type="dxa"/>
            <w:shd w:val="clear" w:color="auto" w:fill="auto"/>
            <w:vAlign w:val="bottom"/>
          </w:tcPr>
          <w:p w:rsidR="00803670" w:rsidRPr="006454E8" w:rsidRDefault="00803670" w:rsidP="002D051E">
            <w:pPr>
              <w:spacing w:before="60" w:after="60"/>
              <w:rPr>
                <w:bCs/>
                <w:sz w:val="24"/>
                <w:szCs w:val="24"/>
              </w:rPr>
            </w:pPr>
            <w:r w:rsidRPr="006454E8">
              <w:rPr>
                <w:bCs/>
                <w:sz w:val="24"/>
                <w:szCs w:val="24"/>
              </w:rPr>
              <w:t>CITROEN BOXER REVES.</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KVH 7007</w:t>
            </w:r>
          </w:p>
        </w:tc>
        <w:tc>
          <w:tcPr>
            <w:tcW w:w="2268" w:type="dxa"/>
            <w:shd w:val="clear" w:color="auto" w:fill="auto"/>
            <w:vAlign w:val="bottom"/>
          </w:tcPr>
          <w:p w:rsidR="00803670" w:rsidRPr="006454E8" w:rsidRDefault="00803670" w:rsidP="002D051E">
            <w:pPr>
              <w:spacing w:before="60" w:after="60"/>
              <w:jc w:val="center"/>
              <w:rPr>
                <w:sz w:val="24"/>
                <w:szCs w:val="24"/>
              </w:rPr>
            </w:pPr>
            <w:r w:rsidRPr="006454E8">
              <w:rPr>
                <w:bCs/>
                <w:sz w:val="24"/>
                <w:szCs w:val="24"/>
              </w:rPr>
              <w:t>936ZCXMNCB2058292</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2010/11</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127/2286</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07</w:t>
            </w:r>
          </w:p>
        </w:tc>
        <w:tc>
          <w:tcPr>
            <w:tcW w:w="2410" w:type="dxa"/>
            <w:shd w:val="clear" w:color="auto" w:fill="auto"/>
            <w:vAlign w:val="bottom"/>
          </w:tcPr>
          <w:p w:rsidR="00803670" w:rsidRPr="006454E8" w:rsidRDefault="00803670" w:rsidP="002D051E">
            <w:pPr>
              <w:spacing w:before="60" w:after="60"/>
              <w:rPr>
                <w:bCs/>
                <w:sz w:val="24"/>
                <w:szCs w:val="24"/>
              </w:rPr>
            </w:pPr>
            <w:r w:rsidRPr="006454E8">
              <w:rPr>
                <w:bCs/>
                <w:sz w:val="24"/>
                <w:szCs w:val="24"/>
              </w:rPr>
              <w:t>CITROEN JUMPER AMBUL</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KPQ 5305</w:t>
            </w:r>
          </w:p>
        </w:tc>
        <w:tc>
          <w:tcPr>
            <w:tcW w:w="2268" w:type="dxa"/>
            <w:shd w:val="clear" w:color="auto" w:fill="auto"/>
            <w:vAlign w:val="bottom"/>
          </w:tcPr>
          <w:p w:rsidR="00803670" w:rsidRPr="006454E8" w:rsidRDefault="00803670" w:rsidP="002D051E">
            <w:pPr>
              <w:spacing w:before="60" w:after="60"/>
              <w:jc w:val="center"/>
              <w:rPr>
                <w:sz w:val="24"/>
                <w:szCs w:val="24"/>
                <w:lang w:val="en-US"/>
              </w:rPr>
            </w:pPr>
            <w:r w:rsidRPr="006454E8">
              <w:rPr>
                <w:rFonts w:eastAsia="Calibri"/>
                <w:bCs/>
                <w:sz w:val="24"/>
                <w:szCs w:val="24"/>
              </w:rPr>
              <w:t>935ZCWMNCD2106211</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2012/13</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127/2286</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08</w:t>
            </w:r>
          </w:p>
        </w:tc>
        <w:tc>
          <w:tcPr>
            <w:tcW w:w="2410" w:type="dxa"/>
            <w:shd w:val="clear" w:color="auto" w:fill="auto"/>
            <w:vAlign w:val="bottom"/>
          </w:tcPr>
          <w:p w:rsidR="00803670" w:rsidRPr="006454E8" w:rsidRDefault="00803670" w:rsidP="002D051E">
            <w:pPr>
              <w:spacing w:before="60" w:after="60"/>
              <w:rPr>
                <w:bCs/>
                <w:sz w:val="24"/>
                <w:szCs w:val="24"/>
              </w:rPr>
            </w:pPr>
            <w:r w:rsidRPr="006454E8">
              <w:rPr>
                <w:bCs/>
                <w:sz w:val="24"/>
                <w:szCs w:val="24"/>
              </w:rPr>
              <w:t>CITROEN JUMPER AMBUL</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LQY 6681</w:t>
            </w:r>
          </w:p>
        </w:tc>
        <w:tc>
          <w:tcPr>
            <w:tcW w:w="2268" w:type="dxa"/>
            <w:shd w:val="clear" w:color="auto" w:fill="auto"/>
            <w:vAlign w:val="bottom"/>
          </w:tcPr>
          <w:p w:rsidR="00803670" w:rsidRPr="006454E8" w:rsidRDefault="00803670" w:rsidP="002D051E">
            <w:pPr>
              <w:tabs>
                <w:tab w:val="left" w:pos="1103"/>
              </w:tabs>
              <w:spacing w:before="60" w:after="60"/>
              <w:jc w:val="center"/>
              <w:rPr>
                <w:sz w:val="24"/>
                <w:szCs w:val="24"/>
                <w:lang w:val="en-US"/>
              </w:rPr>
            </w:pPr>
            <w:r w:rsidRPr="006454E8">
              <w:rPr>
                <w:rFonts w:eastAsia="Calibri"/>
                <w:bCs/>
                <w:sz w:val="24"/>
                <w:szCs w:val="24"/>
              </w:rPr>
              <w:t>935ZCWMNCD2106225</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2012/13</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127/2286</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rPr>
            </w:pPr>
            <w:r w:rsidRPr="006454E8">
              <w:rPr>
                <w:sz w:val="24"/>
                <w:szCs w:val="24"/>
              </w:rPr>
              <w:t>Diesel</w:t>
            </w:r>
          </w:p>
        </w:tc>
      </w:tr>
      <w:tr w:rsidR="00803670" w:rsidRPr="006454E8" w:rsidTr="00803670">
        <w:tc>
          <w:tcPr>
            <w:tcW w:w="1011" w:type="dxa"/>
            <w:shd w:val="clear" w:color="auto" w:fill="auto"/>
            <w:vAlign w:val="bottom"/>
          </w:tcPr>
          <w:p w:rsidR="00803670" w:rsidRPr="006454E8" w:rsidRDefault="00803670" w:rsidP="002D051E">
            <w:pPr>
              <w:spacing w:before="60" w:after="60"/>
              <w:jc w:val="center"/>
              <w:rPr>
                <w:bCs/>
                <w:sz w:val="24"/>
                <w:szCs w:val="24"/>
              </w:rPr>
            </w:pPr>
            <w:r w:rsidRPr="006454E8">
              <w:rPr>
                <w:bCs/>
                <w:sz w:val="24"/>
                <w:szCs w:val="24"/>
              </w:rPr>
              <w:t>09</w:t>
            </w:r>
          </w:p>
        </w:tc>
        <w:tc>
          <w:tcPr>
            <w:tcW w:w="2410" w:type="dxa"/>
            <w:shd w:val="clear" w:color="auto" w:fill="auto"/>
            <w:vAlign w:val="bottom"/>
          </w:tcPr>
          <w:p w:rsidR="00803670" w:rsidRPr="006454E8" w:rsidRDefault="00803670" w:rsidP="002D051E">
            <w:pPr>
              <w:spacing w:before="60" w:after="60"/>
              <w:rPr>
                <w:bCs/>
                <w:sz w:val="24"/>
                <w:szCs w:val="24"/>
              </w:rPr>
            </w:pPr>
            <w:r w:rsidRPr="006454E8">
              <w:rPr>
                <w:bCs/>
                <w:sz w:val="24"/>
                <w:szCs w:val="24"/>
              </w:rPr>
              <w:t>PEUGEOT BOXER M350LH</w:t>
            </w:r>
          </w:p>
        </w:tc>
        <w:tc>
          <w:tcPr>
            <w:tcW w:w="1134" w:type="dxa"/>
            <w:shd w:val="clear" w:color="auto" w:fill="auto"/>
            <w:vAlign w:val="bottom"/>
          </w:tcPr>
          <w:p w:rsidR="00803670" w:rsidRPr="006454E8" w:rsidRDefault="00803670" w:rsidP="002D051E">
            <w:pPr>
              <w:spacing w:before="60" w:after="60"/>
              <w:jc w:val="center"/>
              <w:rPr>
                <w:sz w:val="24"/>
                <w:szCs w:val="24"/>
                <w:lang w:val="en-US"/>
              </w:rPr>
            </w:pPr>
            <w:r w:rsidRPr="006454E8">
              <w:rPr>
                <w:bCs/>
                <w:sz w:val="24"/>
                <w:szCs w:val="24"/>
              </w:rPr>
              <w:t>LRE 9005</w:t>
            </w:r>
          </w:p>
        </w:tc>
        <w:tc>
          <w:tcPr>
            <w:tcW w:w="2268" w:type="dxa"/>
            <w:shd w:val="clear" w:color="auto" w:fill="auto"/>
            <w:vAlign w:val="bottom"/>
          </w:tcPr>
          <w:p w:rsidR="00803670" w:rsidRPr="006454E8" w:rsidRDefault="00803670" w:rsidP="002D051E">
            <w:pPr>
              <w:spacing w:before="60" w:after="60"/>
              <w:jc w:val="center"/>
              <w:rPr>
                <w:sz w:val="24"/>
                <w:szCs w:val="24"/>
              </w:rPr>
            </w:pPr>
            <w:r w:rsidRPr="006454E8">
              <w:rPr>
                <w:bCs/>
                <w:sz w:val="24"/>
                <w:szCs w:val="24"/>
              </w:rPr>
              <w:t>936ZCWMMCE2118291</w:t>
            </w:r>
          </w:p>
        </w:tc>
        <w:tc>
          <w:tcPr>
            <w:tcW w:w="850" w:type="dxa"/>
            <w:shd w:val="clear" w:color="auto" w:fill="auto"/>
            <w:vAlign w:val="bottom"/>
          </w:tcPr>
          <w:p w:rsidR="00803670" w:rsidRPr="006454E8" w:rsidRDefault="00803670" w:rsidP="002D051E">
            <w:pPr>
              <w:spacing w:before="60" w:after="60"/>
              <w:ind w:left="-107"/>
              <w:jc w:val="center"/>
              <w:rPr>
                <w:sz w:val="24"/>
                <w:szCs w:val="24"/>
                <w:lang w:val="en-US"/>
              </w:rPr>
            </w:pPr>
            <w:r w:rsidRPr="006454E8">
              <w:rPr>
                <w:sz w:val="24"/>
                <w:szCs w:val="24"/>
                <w:lang w:val="en-US"/>
              </w:rPr>
              <w:t>2013/14</w:t>
            </w:r>
          </w:p>
        </w:tc>
        <w:tc>
          <w:tcPr>
            <w:tcW w:w="993" w:type="dxa"/>
            <w:tcBorders>
              <w:right w:val="single" w:sz="4" w:space="0" w:color="auto"/>
            </w:tcBorders>
            <w:shd w:val="clear" w:color="auto" w:fill="auto"/>
            <w:vAlign w:val="bottom"/>
          </w:tcPr>
          <w:p w:rsidR="00803670" w:rsidRPr="006454E8" w:rsidRDefault="00803670" w:rsidP="002D051E">
            <w:pPr>
              <w:spacing w:before="60" w:after="60"/>
              <w:jc w:val="center"/>
              <w:rPr>
                <w:sz w:val="24"/>
                <w:szCs w:val="24"/>
                <w:lang w:val="en-US"/>
              </w:rPr>
            </w:pPr>
            <w:r w:rsidRPr="006454E8">
              <w:rPr>
                <w:sz w:val="24"/>
                <w:szCs w:val="24"/>
                <w:lang w:val="en-US"/>
              </w:rPr>
              <w:t>127/2286</w:t>
            </w:r>
          </w:p>
        </w:tc>
        <w:tc>
          <w:tcPr>
            <w:tcW w:w="708" w:type="dxa"/>
            <w:tcBorders>
              <w:left w:val="single" w:sz="4" w:space="0" w:color="auto"/>
            </w:tcBorders>
            <w:shd w:val="clear" w:color="auto" w:fill="auto"/>
            <w:vAlign w:val="bottom"/>
          </w:tcPr>
          <w:p w:rsidR="00803670" w:rsidRPr="006454E8" w:rsidRDefault="00803670" w:rsidP="002D051E">
            <w:pPr>
              <w:spacing w:before="60" w:after="60"/>
              <w:ind w:left="-108" w:right="-108"/>
              <w:jc w:val="center"/>
              <w:rPr>
                <w:sz w:val="24"/>
                <w:szCs w:val="24"/>
                <w:lang w:val="en-US"/>
              </w:rPr>
            </w:pPr>
            <w:r w:rsidRPr="006454E8">
              <w:rPr>
                <w:sz w:val="24"/>
                <w:szCs w:val="24"/>
              </w:rPr>
              <w:t>Diesel</w:t>
            </w:r>
          </w:p>
        </w:tc>
      </w:tr>
    </w:tbl>
    <w:p w:rsidR="00803670" w:rsidRPr="006454E8" w:rsidRDefault="00803670" w:rsidP="00803670">
      <w:pPr>
        <w:spacing w:before="120" w:after="120" w:line="320" w:lineRule="exact"/>
        <w:rPr>
          <w:b/>
          <w:sz w:val="24"/>
          <w:szCs w:val="24"/>
        </w:rPr>
      </w:pPr>
      <w:r w:rsidRPr="006454E8">
        <w:rPr>
          <w:b/>
          <w:sz w:val="24"/>
          <w:szCs w:val="24"/>
        </w:rPr>
        <w:t>3.0 - DOS PRAZOS, REQUISITOS PARA ENTREGA E GARANTIA</w:t>
      </w:r>
    </w:p>
    <w:p w:rsidR="00803670" w:rsidRPr="006454E8" w:rsidRDefault="00803670" w:rsidP="00803670">
      <w:pPr>
        <w:spacing w:before="120" w:after="120" w:line="320" w:lineRule="exact"/>
        <w:rPr>
          <w:b/>
          <w:sz w:val="24"/>
          <w:szCs w:val="24"/>
        </w:rPr>
      </w:pPr>
    </w:p>
    <w:p w:rsidR="00803670" w:rsidRPr="006454E8" w:rsidRDefault="00803670" w:rsidP="00803670">
      <w:pPr>
        <w:spacing w:before="120" w:after="120" w:line="360" w:lineRule="auto"/>
        <w:jc w:val="both"/>
        <w:rPr>
          <w:sz w:val="24"/>
          <w:szCs w:val="24"/>
        </w:rPr>
      </w:pPr>
      <w:r w:rsidRPr="006454E8">
        <w:rPr>
          <w:sz w:val="24"/>
          <w:szCs w:val="24"/>
        </w:rPr>
        <w:t>3.1 - Fornecer todas as peças solicitadas no prazo de 48 horas a partir do dia seguinte ao da emissão e envio da Nota de Empenho.</w:t>
      </w:r>
    </w:p>
    <w:p w:rsidR="00803670" w:rsidRPr="006454E8" w:rsidRDefault="00803670" w:rsidP="00803670">
      <w:pPr>
        <w:spacing w:before="120" w:after="120" w:line="360" w:lineRule="auto"/>
        <w:jc w:val="both"/>
        <w:rPr>
          <w:sz w:val="24"/>
          <w:szCs w:val="24"/>
        </w:rPr>
      </w:pPr>
      <w:r w:rsidRPr="006454E8">
        <w:rPr>
          <w:sz w:val="24"/>
          <w:szCs w:val="24"/>
        </w:rPr>
        <w:t>3.2 - As peças solicitadas deverão ser entregues na sede da Secretaria Municipal de Saúde, junto ao Prédio da Prefeitura Municipal de Bom Jardim, 3º andar, situado à Praça Governador Roberto Silveira 44 - Centro, Bom Jardim - RJ, no horário de 09h00 às 11h30  e de 13h às 16h30, de segunda à sexta-feira.</w:t>
      </w:r>
    </w:p>
    <w:p w:rsidR="00803670" w:rsidRPr="006454E8" w:rsidRDefault="00803670" w:rsidP="00803670">
      <w:pPr>
        <w:spacing w:before="120" w:after="120" w:line="360" w:lineRule="auto"/>
        <w:jc w:val="both"/>
        <w:rPr>
          <w:sz w:val="24"/>
          <w:szCs w:val="24"/>
        </w:rPr>
      </w:pPr>
      <w:r w:rsidRPr="006454E8">
        <w:rPr>
          <w:sz w:val="24"/>
          <w:szCs w:val="24"/>
        </w:rPr>
        <w:t>3.2.1 - O objeto entregue será recebido:</w:t>
      </w:r>
    </w:p>
    <w:p w:rsidR="00803670" w:rsidRPr="006454E8" w:rsidRDefault="00803670" w:rsidP="00803670">
      <w:pPr>
        <w:spacing w:before="120" w:after="120" w:line="360" w:lineRule="auto"/>
        <w:jc w:val="both"/>
        <w:rPr>
          <w:sz w:val="24"/>
          <w:szCs w:val="24"/>
        </w:rPr>
      </w:pPr>
      <w:r w:rsidRPr="006454E8">
        <w:rPr>
          <w:sz w:val="24"/>
          <w:szCs w:val="24"/>
        </w:rPr>
        <w:t xml:space="preserve">I. </w:t>
      </w:r>
      <w:r w:rsidRPr="006454E8">
        <w:rPr>
          <w:i/>
          <w:sz w:val="24"/>
          <w:szCs w:val="24"/>
        </w:rPr>
        <w:t xml:space="preserve">Provisoriamente – </w:t>
      </w:r>
      <w:r w:rsidRPr="006454E8">
        <w:rPr>
          <w:sz w:val="24"/>
          <w:szCs w:val="24"/>
        </w:rPr>
        <w:t>para efeito de posterior verificação da conformidade do objeto com a especificação.</w:t>
      </w:r>
    </w:p>
    <w:p w:rsidR="00803670" w:rsidRPr="006454E8" w:rsidRDefault="00803670" w:rsidP="00803670">
      <w:pPr>
        <w:spacing w:before="120" w:after="120" w:line="360" w:lineRule="auto"/>
        <w:jc w:val="both"/>
        <w:rPr>
          <w:sz w:val="24"/>
          <w:szCs w:val="24"/>
        </w:rPr>
      </w:pPr>
      <w:r w:rsidRPr="006454E8">
        <w:rPr>
          <w:sz w:val="24"/>
          <w:szCs w:val="24"/>
        </w:rPr>
        <w:t xml:space="preserve">II. </w:t>
      </w:r>
      <w:r w:rsidRPr="006454E8">
        <w:rPr>
          <w:i/>
          <w:sz w:val="24"/>
          <w:szCs w:val="24"/>
        </w:rPr>
        <w:t xml:space="preserve">Definitivamente – </w:t>
      </w:r>
      <w:r w:rsidRPr="006454E8">
        <w:rPr>
          <w:sz w:val="24"/>
          <w:szCs w:val="24"/>
        </w:rPr>
        <w:t>após a verificação da qualidade e quantidade do objeto e conseqüente aceitação, que ocorrerá expressa ou tacitamente, depois de decorridos 30 (trinta) dias da data do recebimento provisório.</w:t>
      </w:r>
    </w:p>
    <w:p w:rsidR="00803670" w:rsidRPr="006454E8" w:rsidRDefault="00803670" w:rsidP="00803670">
      <w:pPr>
        <w:spacing w:before="120" w:after="120" w:line="360" w:lineRule="auto"/>
        <w:jc w:val="both"/>
        <w:rPr>
          <w:sz w:val="24"/>
          <w:szCs w:val="24"/>
        </w:rPr>
      </w:pPr>
      <w:r w:rsidRPr="006454E8">
        <w:rPr>
          <w:sz w:val="24"/>
          <w:szCs w:val="24"/>
        </w:rPr>
        <w:t xml:space="preserve">3.3 - Fica assegurado à Prefeitura o direito de rejeitar, no todo ou em parte, o objeto entregue em desacordo com as especificações exigidas neste Termo de Referência, ficando a empresa </w:t>
      </w:r>
      <w:r w:rsidRPr="006454E8">
        <w:rPr>
          <w:sz w:val="24"/>
          <w:szCs w:val="24"/>
        </w:rPr>
        <w:lastRenderedPageBreak/>
        <w:t>licitante vencedora obrigada a substituir e/ou reparar os itens irregulares no prazo estipulado pela SMS.</w:t>
      </w:r>
    </w:p>
    <w:p w:rsidR="00803670" w:rsidRPr="006454E8" w:rsidRDefault="00803670" w:rsidP="00803670">
      <w:pPr>
        <w:spacing w:before="120" w:after="120" w:line="360" w:lineRule="auto"/>
        <w:jc w:val="both"/>
        <w:rPr>
          <w:sz w:val="24"/>
          <w:szCs w:val="24"/>
        </w:rPr>
      </w:pPr>
      <w:r w:rsidRPr="006454E8">
        <w:rPr>
          <w:sz w:val="24"/>
          <w:szCs w:val="24"/>
        </w:rPr>
        <w:t>3.4 – No ato da entrega das peças e/ou equipamentos, a contratada deverá fornecer o certificado de garantia dos produtos fornecidos, incluindo os certificados de se tratarem de peças novas, genuínas ou originais, podendo ser responsabilizada juridicamente em caso de avarias nos veículos ou acidentes provocados pelas peças e equipamentos defeituosos ou incompatíveis com os veículos, garantindo o contraditório e a ampla defesa.</w:t>
      </w:r>
    </w:p>
    <w:p w:rsidR="00803670" w:rsidRPr="006454E8" w:rsidRDefault="00803670" w:rsidP="00803670">
      <w:pPr>
        <w:spacing w:before="120" w:after="120" w:line="360" w:lineRule="auto"/>
        <w:jc w:val="both"/>
        <w:rPr>
          <w:sz w:val="24"/>
          <w:szCs w:val="24"/>
        </w:rPr>
      </w:pPr>
      <w:r w:rsidRPr="006454E8">
        <w:rPr>
          <w:sz w:val="24"/>
          <w:szCs w:val="24"/>
        </w:rPr>
        <w:t>3.4.1 - As peças deverão ser entregues em suas embalagens lacradas originais de fábrica, constando sua descrição, marca, fabricante e outras referências que identifique o produto fornecido.</w:t>
      </w:r>
    </w:p>
    <w:p w:rsidR="00803670" w:rsidRPr="006454E8" w:rsidRDefault="00803670" w:rsidP="00803670">
      <w:pPr>
        <w:spacing w:before="120" w:after="120" w:line="360" w:lineRule="auto"/>
        <w:jc w:val="both"/>
        <w:rPr>
          <w:sz w:val="24"/>
          <w:szCs w:val="24"/>
        </w:rPr>
      </w:pPr>
      <w:r w:rsidRPr="006454E8">
        <w:rPr>
          <w:sz w:val="24"/>
          <w:szCs w:val="24"/>
        </w:rPr>
        <w:t>3.5 - O fiscal do contrato, identificando o/s componente/s ou a/s peça/s entregue/s como não satisfatórios, poderá recusar os mesmos, devendo ser substituídos pela empresa licitante vencedora por outro/a de qualidade satisfatória.</w:t>
      </w:r>
    </w:p>
    <w:p w:rsidR="00803670" w:rsidRPr="006454E8" w:rsidRDefault="00803670" w:rsidP="00803670">
      <w:pPr>
        <w:spacing w:before="120" w:after="120" w:line="360" w:lineRule="auto"/>
        <w:ind w:left="284"/>
        <w:jc w:val="both"/>
        <w:rPr>
          <w:sz w:val="24"/>
          <w:szCs w:val="24"/>
        </w:rPr>
      </w:pPr>
      <w:r w:rsidRPr="006454E8">
        <w:rPr>
          <w:sz w:val="24"/>
          <w:szCs w:val="24"/>
        </w:rPr>
        <w:t xml:space="preserve">3.5.1 - Identificado/s o/s componente/s ou a/s peça/s entregues como não sendo original ou genuíno, de qualidade nitidamente inferior, sem identificação do fabricante e do país de origem e ainda, componentes e peças diferentes dos que foram solicitados, deverá a empresa licitante vencedora, às suas expensas, em até 72 horas a partir da notificação, recolher e fazer a substituição. </w:t>
      </w:r>
    </w:p>
    <w:p w:rsidR="00803670" w:rsidRPr="006454E8" w:rsidRDefault="00803670" w:rsidP="00803670">
      <w:pPr>
        <w:spacing w:before="120" w:after="120" w:line="360" w:lineRule="auto"/>
        <w:ind w:left="284"/>
        <w:jc w:val="both"/>
        <w:rPr>
          <w:sz w:val="24"/>
          <w:szCs w:val="24"/>
        </w:rPr>
      </w:pPr>
      <w:r w:rsidRPr="006454E8">
        <w:rPr>
          <w:sz w:val="24"/>
          <w:szCs w:val="24"/>
        </w:rPr>
        <w:t xml:space="preserve">3.5.2- No caso de dúvida, quanto a origem do fabricante ou qualidade das peças, fica a empresa vencedora do certame responsável por comprovar que a peça é homologada pela montadora do respectivo veículo.  </w:t>
      </w:r>
    </w:p>
    <w:p w:rsidR="00803670" w:rsidRPr="006454E8" w:rsidRDefault="00803670" w:rsidP="00803670">
      <w:pPr>
        <w:spacing w:before="120" w:after="120" w:line="360" w:lineRule="auto"/>
        <w:ind w:left="284"/>
        <w:jc w:val="both"/>
        <w:rPr>
          <w:sz w:val="24"/>
          <w:szCs w:val="24"/>
        </w:rPr>
      </w:pPr>
      <w:r w:rsidRPr="006454E8">
        <w:rPr>
          <w:sz w:val="24"/>
          <w:szCs w:val="24"/>
        </w:rPr>
        <w:t xml:space="preserve">3.5.3 - A empresa deverá fornecer no ato da entrega da/s peça/s solicitada/s, cópia da nota fiscal de aquisição, comprovando a origem da/s mesma/s. </w:t>
      </w:r>
    </w:p>
    <w:p w:rsidR="00803670" w:rsidRPr="006454E8" w:rsidRDefault="00803670" w:rsidP="00803670">
      <w:pPr>
        <w:spacing w:before="120" w:after="120" w:line="360" w:lineRule="auto"/>
        <w:jc w:val="both"/>
        <w:rPr>
          <w:sz w:val="24"/>
          <w:szCs w:val="24"/>
        </w:rPr>
      </w:pPr>
      <w:r w:rsidRPr="006454E8">
        <w:rPr>
          <w:sz w:val="24"/>
          <w:szCs w:val="24"/>
        </w:rPr>
        <w:t>3.6 - O prazo de garantia contra eventuais defeitos de fabricação dos produtos será de no mínimo 120 (cento e vinte) dias, cuja vigência terá início na data em que ocorrer o recebimento definitivo do mesmo.</w:t>
      </w:r>
    </w:p>
    <w:p w:rsidR="00803670" w:rsidRPr="006454E8" w:rsidRDefault="00803670" w:rsidP="00803670">
      <w:pPr>
        <w:spacing w:before="120" w:after="120" w:line="360" w:lineRule="auto"/>
        <w:jc w:val="both"/>
        <w:rPr>
          <w:sz w:val="24"/>
          <w:szCs w:val="24"/>
        </w:rPr>
      </w:pPr>
      <w:r w:rsidRPr="006454E8">
        <w:rPr>
          <w:sz w:val="24"/>
          <w:szCs w:val="24"/>
        </w:rPr>
        <w:t>3.7 - No ato da entrega, deverá ser observado o prazo de validade dos materiais, devendo ser igual ou superior a 80% do prazo de validade total.</w:t>
      </w:r>
    </w:p>
    <w:p w:rsidR="00803670" w:rsidRPr="006454E8" w:rsidRDefault="00803670" w:rsidP="00803670">
      <w:pPr>
        <w:spacing w:before="120" w:after="120" w:line="360" w:lineRule="auto"/>
        <w:jc w:val="both"/>
        <w:rPr>
          <w:sz w:val="24"/>
          <w:szCs w:val="24"/>
        </w:rPr>
      </w:pPr>
      <w:r w:rsidRPr="006454E8">
        <w:rPr>
          <w:sz w:val="24"/>
          <w:szCs w:val="24"/>
        </w:rPr>
        <w:lastRenderedPageBreak/>
        <w:t>3.8 - Serão aceitas somente peças novas, originais ou genuínas das respectivas linhas, seguindo as normas da ABNT.</w:t>
      </w:r>
    </w:p>
    <w:p w:rsidR="00803670" w:rsidRPr="006454E8" w:rsidRDefault="00803670" w:rsidP="00803670">
      <w:pPr>
        <w:pStyle w:val="NormalWeb"/>
        <w:shd w:val="clear" w:color="auto" w:fill="FFFFFF"/>
        <w:spacing w:before="120" w:after="120" w:line="360" w:lineRule="auto"/>
        <w:ind w:left="284"/>
      </w:pPr>
      <w:r w:rsidRPr="006454E8">
        <w:t>3.8.1 - Sobre peças originais e Genuínas:</w:t>
      </w:r>
    </w:p>
    <w:p w:rsidR="00803670" w:rsidRPr="006454E8" w:rsidRDefault="00803670" w:rsidP="00803670">
      <w:pPr>
        <w:pStyle w:val="NormalWeb"/>
        <w:shd w:val="clear" w:color="auto" w:fill="FFFFFF"/>
        <w:spacing w:before="120" w:after="120" w:line="360" w:lineRule="auto"/>
        <w:ind w:left="284"/>
        <w:jc w:val="both"/>
      </w:pPr>
      <w:r w:rsidRPr="006454E8">
        <w:rPr>
          <w:rStyle w:val="nfase"/>
          <w:shd w:val="clear" w:color="auto" w:fill="FFFFFF"/>
        </w:rPr>
        <w:t>“De acordo com o Boletim Técnico do CESVI (Centro de Experimentação e Segurança Viária) explica a diferença entre as peças que fazem parte do mercado automotivo</w:t>
      </w:r>
    </w:p>
    <w:p w:rsidR="00803670" w:rsidRPr="006454E8" w:rsidRDefault="00803670" w:rsidP="00803670">
      <w:pPr>
        <w:pStyle w:val="NormalWeb"/>
        <w:shd w:val="clear" w:color="auto" w:fill="FFFFFF"/>
        <w:spacing w:before="120" w:after="120" w:line="360" w:lineRule="auto"/>
        <w:ind w:left="284"/>
        <w:jc w:val="both"/>
      </w:pPr>
      <w:r w:rsidRPr="006454E8">
        <w:rPr>
          <w:bCs/>
        </w:rPr>
        <w:t xml:space="preserve">a) Genuínas - </w:t>
      </w:r>
      <w:r w:rsidRPr="006454E8">
        <w:t>São peças de reposição que seguem as mesmas especificações e características técnicas exigidas para a peça utilizada na linha de montagem do veículo. Elas são apresentadas exclusivamente na embalagem da marca, e sua comercialização ocorre somente nas redes de concessionárias autorizadas.</w:t>
      </w:r>
    </w:p>
    <w:p w:rsidR="00803670" w:rsidRPr="006454E8" w:rsidRDefault="00803670" w:rsidP="00803670">
      <w:pPr>
        <w:shd w:val="clear" w:color="auto" w:fill="FFFFFF"/>
        <w:spacing w:before="120" w:after="120" w:line="360" w:lineRule="auto"/>
        <w:ind w:left="284"/>
        <w:jc w:val="both"/>
        <w:rPr>
          <w:sz w:val="24"/>
          <w:szCs w:val="24"/>
        </w:rPr>
      </w:pPr>
      <w:r w:rsidRPr="006454E8">
        <w:rPr>
          <w:bCs/>
          <w:sz w:val="24"/>
          <w:szCs w:val="24"/>
        </w:rPr>
        <w:t xml:space="preserve">b) Originais - </w:t>
      </w:r>
      <w:r w:rsidRPr="006454E8">
        <w:rPr>
          <w:sz w:val="24"/>
          <w:szCs w:val="24"/>
        </w:rPr>
        <w:t>São aquelas que se apresentam como substitutas das peças genuínas. Embora caracterizadas pela sua adequação ou intercambialidade, podem ou não apresentar as mesmas especificações técnicas ou a mesma qualidade da peça genuína. Por exemplo, podem ser diferentes em relação ao material usado, à resistência proporcionada, à durabilidade, entre outros fatores.</w:t>
      </w:r>
    </w:p>
    <w:p w:rsidR="00803670" w:rsidRPr="006454E8" w:rsidRDefault="00803670" w:rsidP="00803670">
      <w:pPr>
        <w:pStyle w:val="NormalWeb"/>
        <w:shd w:val="clear" w:color="auto" w:fill="FFFFFF"/>
        <w:spacing w:before="120" w:after="120" w:line="360" w:lineRule="auto"/>
        <w:ind w:left="284"/>
      </w:pPr>
      <w:r w:rsidRPr="006454E8">
        <w:t xml:space="preserve">c) </w:t>
      </w:r>
      <w:r w:rsidRPr="006454E8">
        <w:rPr>
          <w:bCs/>
        </w:rPr>
        <w:t xml:space="preserve">Genéricas - </w:t>
      </w:r>
      <w:r w:rsidRPr="006454E8">
        <w:t>Também conhecidas como peças alternativas ou paralelas, são feitas por empresas que desenvolvem os equipamentos para produzi-las. Muitas vezes, na fabricação, a empresa coloca um adesivo na peça, como se fosse um selo, além de embalá-la e vendê-la para o setor de autopeças.</w:t>
      </w:r>
    </w:p>
    <w:p w:rsidR="00803670" w:rsidRPr="006454E8" w:rsidRDefault="00803670" w:rsidP="00803670">
      <w:pPr>
        <w:shd w:val="clear" w:color="auto" w:fill="FFFFFF"/>
        <w:spacing w:before="120" w:after="120" w:line="360" w:lineRule="auto"/>
        <w:ind w:left="284"/>
        <w:rPr>
          <w:sz w:val="24"/>
          <w:szCs w:val="24"/>
        </w:rPr>
      </w:pPr>
      <w:r w:rsidRPr="006454E8">
        <w:rPr>
          <w:b/>
          <w:sz w:val="24"/>
          <w:szCs w:val="24"/>
        </w:rPr>
        <w:t>As peças genéricas não são homologadas pelas montadoras e têm um custo menor</w:t>
      </w:r>
      <w:r w:rsidRPr="006454E8">
        <w:rPr>
          <w:sz w:val="24"/>
          <w:szCs w:val="24"/>
        </w:rPr>
        <w:t>.”</w:t>
      </w:r>
    </w:p>
    <w:p w:rsidR="00803670" w:rsidRPr="006454E8" w:rsidRDefault="00803670" w:rsidP="00803670">
      <w:pPr>
        <w:shd w:val="clear" w:color="auto" w:fill="FFFFFF"/>
        <w:spacing w:before="120" w:after="120" w:line="360" w:lineRule="auto"/>
        <w:ind w:left="284"/>
        <w:rPr>
          <w:sz w:val="24"/>
          <w:szCs w:val="24"/>
        </w:rPr>
      </w:pPr>
      <w:r w:rsidRPr="006454E8">
        <w:rPr>
          <w:sz w:val="24"/>
          <w:szCs w:val="24"/>
        </w:rPr>
        <w:t>http://portaldotransito.com.br/noticias/voce-sabe-as-diferencas-entre-pecas-genuinas-originais-e-genericas/”</w:t>
      </w:r>
    </w:p>
    <w:p w:rsidR="00803670" w:rsidRPr="006454E8" w:rsidRDefault="00803670" w:rsidP="00803670">
      <w:pPr>
        <w:shd w:val="clear" w:color="auto" w:fill="FFFFFF"/>
        <w:spacing w:before="120" w:after="120" w:line="360" w:lineRule="auto"/>
        <w:ind w:left="284"/>
        <w:jc w:val="both"/>
        <w:rPr>
          <w:sz w:val="24"/>
          <w:szCs w:val="24"/>
        </w:rPr>
      </w:pPr>
      <w:r w:rsidRPr="006454E8">
        <w:rPr>
          <w:sz w:val="24"/>
          <w:szCs w:val="24"/>
        </w:rPr>
        <w:t>“Dentro do mercado de peças automotivas, existem as peças </w:t>
      </w:r>
      <w:r w:rsidRPr="006454E8">
        <w:rPr>
          <w:b/>
          <w:bCs/>
          <w:sz w:val="24"/>
          <w:szCs w:val="24"/>
        </w:rPr>
        <w:t>genuínas, </w:t>
      </w:r>
      <w:r w:rsidRPr="006454E8">
        <w:rPr>
          <w:sz w:val="24"/>
          <w:szCs w:val="24"/>
        </w:rPr>
        <w:t>as </w:t>
      </w:r>
      <w:r w:rsidRPr="006454E8">
        <w:rPr>
          <w:b/>
          <w:bCs/>
          <w:sz w:val="24"/>
          <w:szCs w:val="24"/>
        </w:rPr>
        <w:t>originais </w:t>
      </w:r>
      <w:r w:rsidRPr="006454E8">
        <w:rPr>
          <w:sz w:val="24"/>
          <w:szCs w:val="24"/>
        </w:rPr>
        <w:t>e as peças </w:t>
      </w:r>
      <w:r w:rsidRPr="006454E8">
        <w:rPr>
          <w:b/>
          <w:bCs/>
          <w:sz w:val="24"/>
          <w:szCs w:val="24"/>
        </w:rPr>
        <w:t>paralelas.</w:t>
      </w:r>
    </w:p>
    <w:p w:rsidR="00803670" w:rsidRPr="006454E8" w:rsidRDefault="00803670" w:rsidP="00803670">
      <w:pPr>
        <w:shd w:val="clear" w:color="auto" w:fill="FFFFFF"/>
        <w:spacing w:before="120" w:after="120" w:line="360" w:lineRule="auto"/>
        <w:ind w:left="284"/>
        <w:jc w:val="both"/>
        <w:rPr>
          <w:sz w:val="24"/>
          <w:szCs w:val="24"/>
        </w:rPr>
      </w:pPr>
      <w:r w:rsidRPr="006454E8">
        <w:rPr>
          <w:sz w:val="24"/>
          <w:szCs w:val="24"/>
        </w:rPr>
        <w:t>a) As </w:t>
      </w:r>
      <w:r w:rsidRPr="006454E8">
        <w:rPr>
          <w:b/>
          <w:bCs/>
          <w:sz w:val="24"/>
          <w:szCs w:val="24"/>
        </w:rPr>
        <w:t>peças genuínas</w:t>
      </w:r>
      <w:r w:rsidRPr="006454E8">
        <w:rPr>
          <w:sz w:val="24"/>
          <w:szCs w:val="24"/>
        </w:rPr>
        <w:t xml:space="preserve"> são todas as peças fabricadas e fornecidas para a montadora dos veículos. Elas correspondem a todas e quaisquer especificações técnicas exigidas pela montadora do veículo desde tamanho, material utilizado, resistência, durabilidade, </w:t>
      </w:r>
      <w:r w:rsidRPr="006454E8">
        <w:rPr>
          <w:sz w:val="24"/>
          <w:szCs w:val="24"/>
        </w:rPr>
        <w:lastRenderedPageBreak/>
        <w:t>desempenho, etc. A peça de reposição genuína é </w:t>
      </w:r>
      <w:r w:rsidRPr="006454E8">
        <w:rPr>
          <w:b/>
          <w:bCs/>
          <w:sz w:val="24"/>
          <w:szCs w:val="24"/>
        </w:rPr>
        <w:t>exatamente igual</w:t>
      </w:r>
      <w:r w:rsidRPr="006454E8">
        <w:rPr>
          <w:sz w:val="24"/>
          <w:szCs w:val="24"/>
        </w:rPr>
        <w:t> à peça utilizada na montadora para fabricar o seu veículo.</w:t>
      </w:r>
    </w:p>
    <w:p w:rsidR="00803670" w:rsidRPr="006454E8" w:rsidRDefault="00803670" w:rsidP="00803670">
      <w:pPr>
        <w:shd w:val="clear" w:color="auto" w:fill="FFFFFF"/>
        <w:spacing w:before="120" w:after="120" w:line="360" w:lineRule="auto"/>
        <w:ind w:left="284"/>
        <w:jc w:val="both"/>
        <w:rPr>
          <w:sz w:val="24"/>
          <w:szCs w:val="24"/>
        </w:rPr>
      </w:pPr>
      <w:r w:rsidRPr="006454E8">
        <w:rPr>
          <w:sz w:val="24"/>
          <w:szCs w:val="24"/>
        </w:rPr>
        <w:t>b) As </w:t>
      </w:r>
      <w:r w:rsidRPr="006454E8">
        <w:rPr>
          <w:b/>
          <w:bCs/>
          <w:sz w:val="24"/>
          <w:szCs w:val="24"/>
        </w:rPr>
        <w:t>peças originais</w:t>
      </w:r>
      <w:r w:rsidRPr="006454E8">
        <w:rPr>
          <w:sz w:val="24"/>
          <w:szCs w:val="24"/>
        </w:rPr>
        <w:t> são produzidas pelas mesmas fábricas das quais são fornecidas as peças genuínas para as montadoras, porém, sua venda no mercado é proveniente direto da fábrica, não passam pela montadora. Diferente das peças genuínas, as peças originais apresentam </w:t>
      </w:r>
      <w:r w:rsidRPr="006454E8">
        <w:rPr>
          <w:b/>
          <w:bCs/>
          <w:sz w:val="24"/>
          <w:szCs w:val="24"/>
        </w:rPr>
        <w:t>algumas</w:t>
      </w:r>
      <w:r w:rsidRPr="006454E8">
        <w:rPr>
          <w:sz w:val="24"/>
          <w:szCs w:val="24"/>
        </w:rPr>
        <w:t> especificações técnicas, isto é, podem apresentar tamanhos, materiais, durabilidades e desempenhos diferentes das peças genuínas. Mas isso </w:t>
      </w:r>
      <w:r w:rsidRPr="006454E8">
        <w:rPr>
          <w:b/>
          <w:bCs/>
          <w:sz w:val="24"/>
          <w:szCs w:val="24"/>
        </w:rPr>
        <w:t>não significa inferioridade</w:t>
      </w:r>
      <w:r w:rsidRPr="006454E8">
        <w:rPr>
          <w:sz w:val="24"/>
          <w:szCs w:val="24"/>
        </w:rPr>
        <w:t> na segurança da peça.”</w:t>
      </w:r>
    </w:p>
    <w:p w:rsidR="00803670" w:rsidRPr="006454E8" w:rsidRDefault="00803670" w:rsidP="00803670">
      <w:pPr>
        <w:shd w:val="clear" w:color="auto" w:fill="FFFFFF"/>
        <w:spacing w:before="120" w:after="120" w:line="360" w:lineRule="auto"/>
        <w:ind w:left="284"/>
        <w:jc w:val="both"/>
        <w:rPr>
          <w:sz w:val="24"/>
          <w:szCs w:val="24"/>
        </w:rPr>
      </w:pPr>
      <w:r w:rsidRPr="006454E8">
        <w:rPr>
          <w:sz w:val="24"/>
          <w:szCs w:val="24"/>
          <w:shd w:val="clear" w:color="auto" w:fill="FFFFFF"/>
        </w:rPr>
        <w:t>c) Já as peças de</w:t>
      </w:r>
      <w:r w:rsidRPr="006454E8">
        <w:rPr>
          <w:rStyle w:val="apple-converted-space"/>
          <w:sz w:val="24"/>
          <w:szCs w:val="24"/>
          <w:shd w:val="clear" w:color="auto" w:fill="FFFFFF"/>
        </w:rPr>
        <w:t> </w:t>
      </w:r>
      <w:r w:rsidRPr="006454E8">
        <w:rPr>
          <w:b/>
          <w:bCs/>
          <w:sz w:val="24"/>
          <w:szCs w:val="24"/>
          <w:shd w:val="clear" w:color="auto" w:fill="FFFFFF"/>
        </w:rPr>
        <w:t>reposição paralelas</w:t>
      </w:r>
      <w:r w:rsidRPr="006454E8">
        <w:rPr>
          <w:rStyle w:val="apple-converted-space"/>
          <w:sz w:val="24"/>
          <w:szCs w:val="24"/>
          <w:shd w:val="clear" w:color="auto" w:fill="FFFFFF"/>
        </w:rPr>
        <w:t> </w:t>
      </w:r>
      <w:r w:rsidRPr="006454E8">
        <w:rPr>
          <w:sz w:val="24"/>
          <w:szCs w:val="24"/>
          <w:shd w:val="clear" w:color="auto" w:fill="FFFFFF"/>
        </w:rPr>
        <w:t>se tratam de produtos não homologados pela montadora. Elas</w:t>
      </w:r>
      <w:r w:rsidRPr="006454E8">
        <w:rPr>
          <w:rStyle w:val="apple-converted-space"/>
          <w:sz w:val="24"/>
          <w:szCs w:val="24"/>
          <w:shd w:val="clear" w:color="auto" w:fill="FFFFFF"/>
        </w:rPr>
        <w:t> </w:t>
      </w:r>
      <w:r w:rsidRPr="006454E8">
        <w:rPr>
          <w:b/>
          <w:bCs/>
          <w:sz w:val="24"/>
          <w:szCs w:val="24"/>
          <w:shd w:val="clear" w:color="auto" w:fill="FFFFFF"/>
        </w:rPr>
        <w:t>podem, ou não,</w:t>
      </w:r>
      <w:r w:rsidRPr="006454E8">
        <w:rPr>
          <w:rStyle w:val="apple-converted-space"/>
          <w:b/>
          <w:bCs/>
          <w:sz w:val="24"/>
          <w:szCs w:val="24"/>
          <w:shd w:val="clear" w:color="auto" w:fill="FFFFFF"/>
        </w:rPr>
        <w:t> </w:t>
      </w:r>
      <w:r w:rsidRPr="006454E8">
        <w:rPr>
          <w:sz w:val="24"/>
          <w:szCs w:val="24"/>
          <w:shd w:val="clear" w:color="auto" w:fill="FFFFFF"/>
        </w:rPr>
        <w:t>apresentar as especificações técnicas exigidas pela montadora. Podem variar desde tamanho, durabilidade, material utilizado, até desempenho.</w:t>
      </w:r>
    </w:p>
    <w:p w:rsidR="00803670" w:rsidRPr="006454E8" w:rsidRDefault="00BB7F31" w:rsidP="00803670">
      <w:pPr>
        <w:shd w:val="clear" w:color="auto" w:fill="FFFFFF"/>
        <w:spacing w:before="120" w:after="120" w:line="360" w:lineRule="auto"/>
        <w:ind w:left="284"/>
        <w:jc w:val="both"/>
        <w:rPr>
          <w:sz w:val="24"/>
          <w:szCs w:val="24"/>
        </w:rPr>
      </w:pPr>
      <w:hyperlink r:id="rId10" w:history="1">
        <w:r w:rsidR="00803670" w:rsidRPr="006454E8">
          <w:rPr>
            <w:rStyle w:val="Hyperlink"/>
            <w:color w:val="auto"/>
            <w:sz w:val="24"/>
            <w:szCs w:val="24"/>
          </w:rPr>
          <w:t>https://www.automobi.com.br/blog/voce-e-original-ou-e-genuino/</w:t>
        </w:r>
      </w:hyperlink>
      <w:r w:rsidR="00803670" w:rsidRPr="006454E8">
        <w:rPr>
          <w:sz w:val="24"/>
          <w:szCs w:val="24"/>
        </w:rPr>
        <w:t>”</w:t>
      </w:r>
    </w:p>
    <w:p w:rsidR="00803670" w:rsidRPr="006454E8" w:rsidRDefault="00803670" w:rsidP="00803670">
      <w:pPr>
        <w:pStyle w:val="PargrafodaLista1"/>
        <w:widowControl w:val="0"/>
        <w:shd w:val="clear" w:color="auto" w:fill="FFFFFF"/>
        <w:spacing w:before="120" w:after="120"/>
        <w:ind w:left="0" w:firstLine="0"/>
        <w:rPr>
          <w:rFonts w:ascii="Times New Roman" w:hAnsi="Times New Roman" w:cs="Times New Roman"/>
          <w:b/>
          <w:sz w:val="24"/>
          <w:szCs w:val="24"/>
        </w:rPr>
      </w:pPr>
      <w:r w:rsidRPr="006454E8">
        <w:rPr>
          <w:rFonts w:ascii="Times New Roman" w:hAnsi="Times New Roman" w:cs="Times New Roman"/>
          <w:b/>
          <w:bCs/>
          <w:sz w:val="24"/>
          <w:szCs w:val="24"/>
        </w:rPr>
        <w:t xml:space="preserve">4.0 – </w:t>
      </w:r>
      <w:r w:rsidRPr="006454E8">
        <w:rPr>
          <w:rFonts w:ascii="Times New Roman" w:hAnsi="Times New Roman" w:cs="Times New Roman"/>
          <w:b/>
          <w:sz w:val="24"/>
          <w:szCs w:val="24"/>
        </w:rPr>
        <w:t>DAS OBRIGAÇÕES DA EMPRESA CONTRATADA:</w:t>
      </w:r>
    </w:p>
    <w:p w:rsidR="00803670" w:rsidRPr="006454E8" w:rsidRDefault="00803670" w:rsidP="00803670">
      <w:pPr>
        <w:spacing w:before="120" w:after="120" w:line="360" w:lineRule="auto"/>
        <w:jc w:val="both"/>
        <w:rPr>
          <w:sz w:val="24"/>
          <w:szCs w:val="24"/>
        </w:rPr>
      </w:pPr>
      <w:r w:rsidRPr="006454E8">
        <w:rPr>
          <w:sz w:val="24"/>
          <w:szCs w:val="24"/>
        </w:rPr>
        <w:t>4.1- São obrigações da contratada sem que a elas se limitem;</w:t>
      </w:r>
    </w:p>
    <w:p w:rsidR="00803670" w:rsidRPr="006454E8" w:rsidRDefault="00803670" w:rsidP="00803670">
      <w:pPr>
        <w:spacing w:before="120" w:after="120" w:line="360" w:lineRule="auto"/>
        <w:jc w:val="both"/>
        <w:rPr>
          <w:bCs/>
          <w:sz w:val="24"/>
          <w:szCs w:val="24"/>
        </w:rPr>
      </w:pPr>
      <w:r w:rsidRPr="006454E8">
        <w:rPr>
          <w:bCs/>
          <w:sz w:val="24"/>
          <w:szCs w:val="24"/>
        </w:rPr>
        <w:t xml:space="preserve">4.1.1 – A contratada, além das obrigações resultantes da observância da Lei nº 8.666/1993, deverá: </w:t>
      </w:r>
    </w:p>
    <w:p w:rsidR="00803670" w:rsidRPr="006454E8" w:rsidRDefault="00803670" w:rsidP="00803670">
      <w:pPr>
        <w:spacing w:before="120" w:after="120" w:line="360" w:lineRule="auto"/>
        <w:jc w:val="both"/>
        <w:rPr>
          <w:bCs/>
          <w:sz w:val="24"/>
          <w:szCs w:val="24"/>
        </w:rPr>
      </w:pPr>
      <w:r w:rsidRPr="006454E8">
        <w:rPr>
          <w:bCs/>
          <w:sz w:val="24"/>
          <w:szCs w:val="24"/>
        </w:rPr>
        <w:t xml:space="preserve">a) </w:t>
      </w:r>
      <w:r w:rsidRPr="006454E8">
        <w:rPr>
          <w:sz w:val="24"/>
          <w:szCs w:val="24"/>
        </w:rPr>
        <w:t xml:space="preserve">Ser a única, integral e exclusiva responsável, em qualquer caso, por todos os danos e prejuízos de qualquer natureza que causar ao </w:t>
      </w:r>
      <w:r w:rsidRPr="006454E8">
        <w:rPr>
          <w:bCs/>
          <w:sz w:val="24"/>
          <w:szCs w:val="24"/>
        </w:rPr>
        <w:t xml:space="preserve">Município </w:t>
      </w:r>
      <w:r w:rsidRPr="006454E8">
        <w:rPr>
          <w:sz w:val="24"/>
          <w:szCs w:val="24"/>
        </w:rPr>
        <w:t xml:space="preserve">ou a terceiros, provenientes do fornecimento dos itens, respondendo por si e por seus sucessores, não excluindo ou reduzindo essa responsabilidade a fiscalização ou acompanhamento da </w:t>
      </w:r>
      <w:r w:rsidRPr="006454E8">
        <w:rPr>
          <w:bCs/>
          <w:sz w:val="24"/>
          <w:szCs w:val="24"/>
        </w:rPr>
        <w:t>Secretaria Municipal de Saúde;</w:t>
      </w:r>
    </w:p>
    <w:p w:rsidR="00803670" w:rsidRPr="006454E8" w:rsidRDefault="00803670" w:rsidP="00803670">
      <w:pPr>
        <w:spacing w:before="120" w:after="120" w:line="360" w:lineRule="auto"/>
        <w:jc w:val="both"/>
        <w:rPr>
          <w:bCs/>
          <w:sz w:val="24"/>
          <w:szCs w:val="24"/>
        </w:rPr>
      </w:pPr>
      <w:r w:rsidRPr="006454E8">
        <w:rPr>
          <w:bCs/>
          <w:sz w:val="24"/>
          <w:szCs w:val="24"/>
        </w:rPr>
        <w:t xml:space="preserve">b) Responsabilizar-se pelo pagamento de todos os custos, despesas e encargos resultantes do </w:t>
      </w:r>
      <w:r w:rsidRPr="006454E8">
        <w:rPr>
          <w:sz w:val="24"/>
          <w:szCs w:val="24"/>
        </w:rPr>
        <w:t>fornecimento dos itens</w:t>
      </w:r>
      <w:r w:rsidRPr="006454E8">
        <w:rPr>
          <w:bCs/>
          <w:sz w:val="24"/>
          <w:szCs w:val="24"/>
        </w:rPr>
        <w:t>, no que couber, tais como locação de imóvel, alimentação, acomodações, seguros, limpeza, vigilância, manutenção, etc., incidentes ou que vierem a incidir sobre o objeto do contrato, inclusive seguro contra acidentes no trabalho, assim como ferramental de segurança;</w:t>
      </w:r>
    </w:p>
    <w:p w:rsidR="00803670" w:rsidRPr="006454E8" w:rsidRDefault="00803670" w:rsidP="00803670">
      <w:pPr>
        <w:spacing w:before="120" w:after="120" w:line="360" w:lineRule="auto"/>
        <w:jc w:val="both"/>
        <w:rPr>
          <w:sz w:val="24"/>
          <w:szCs w:val="24"/>
        </w:rPr>
      </w:pPr>
      <w:r w:rsidRPr="006454E8">
        <w:rPr>
          <w:bCs/>
          <w:sz w:val="24"/>
          <w:szCs w:val="24"/>
        </w:rPr>
        <w:t xml:space="preserve">c) Assumir inteira responsabilidade pelos </w:t>
      </w:r>
      <w:r w:rsidRPr="006454E8">
        <w:rPr>
          <w:sz w:val="24"/>
          <w:szCs w:val="24"/>
        </w:rPr>
        <w:t>itens fornecidos;</w:t>
      </w:r>
    </w:p>
    <w:p w:rsidR="00803670" w:rsidRPr="006454E8" w:rsidRDefault="00803670" w:rsidP="00803670">
      <w:pPr>
        <w:spacing w:before="120" w:after="120" w:line="360" w:lineRule="auto"/>
        <w:jc w:val="both"/>
        <w:rPr>
          <w:sz w:val="24"/>
          <w:szCs w:val="24"/>
        </w:rPr>
      </w:pPr>
      <w:r w:rsidRPr="006454E8">
        <w:rPr>
          <w:bCs/>
          <w:sz w:val="24"/>
          <w:szCs w:val="24"/>
        </w:rPr>
        <w:lastRenderedPageBreak/>
        <w:t xml:space="preserve">d) </w:t>
      </w:r>
      <w:r w:rsidRPr="006454E8">
        <w:rPr>
          <w:sz w:val="24"/>
          <w:szCs w:val="24"/>
        </w:rPr>
        <w:t xml:space="preserve">Indenizar em qualquer caso todos os danos e prejuízos, de qualquer natureza, que causar a </w:t>
      </w:r>
      <w:r w:rsidRPr="006454E8">
        <w:rPr>
          <w:bCs/>
          <w:sz w:val="24"/>
          <w:szCs w:val="24"/>
        </w:rPr>
        <w:t>Secretaria Municipal de Saúde</w:t>
      </w:r>
      <w:r w:rsidRPr="006454E8">
        <w:rPr>
          <w:b/>
          <w:bCs/>
          <w:sz w:val="24"/>
          <w:szCs w:val="24"/>
        </w:rPr>
        <w:t xml:space="preserve"> </w:t>
      </w:r>
      <w:r w:rsidRPr="006454E8">
        <w:rPr>
          <w:sz w:val="24"/>
          <w:szCs w:val="24"/>
        </w:rPr>
        <w:t>ou a terceiros, decorrentes de sua culpa ou dolo, na execução deste termo, respondendo por si e por seus sucessores;</w:t>
      </w:r>
    </w:p>
    <w:p w:rsidR="00803670" w:rsidRPr="006454E8" w:rsidRDefault="00803670" w:rsidP="00803670">
      <w:pPr>
        <w:spacing w:before="120" w:after="120" w:line="360" w:lineRule="auto"/>
        <w:jc w:val="both"/>
        <w:rPr>
          <w:bCs/>
          <w:sz w:val="24"/>
          <w:szCs w:val="24"/>
        </w:rPr>
      </w:pPr>
      <w:r w:rsidRPr="006454E8">
        <w:rPr>
          <w:bCs/>
          <w:sz w:val="24"/>
          <w:szCs w:val="24"/>
        </w:rPr>
        <w:t>e) Manter, durante a execução do contrato, as mesmas condições da habilitação;</w:t>
      </w:r>
    </w:p>
    <w:p w:rsidR="00803670" w:rsidRPr="006454E8" w:rsidRDefault="00803670" w:rsidP="00803670">
      <w:pPr>
        <w:pStyle w:val="PargrafodaLista"/>
        <w:widowControl w:val="0"/>
        <w:spacing w:before="120" w:after="120" w:line="360" w:lineRule="auto"/>
        <w:ind w:left="0"/>
        <w:contextualSpacing w:val="0"/>
        <w:jc w:val="both"/>
        <w:rPr>
          <w:szCs w:val="24"/>
        </w:rPr>
      </w:pPr>
      <w:r w:rsidRPr="006454E8">
        <w:rPr>
          <w:bCs/>
          <w:szCs w:val="24"/>
        </w:rPr>
        <w:t xml:space="preserve">f) </w:t>
      </w:r>
      <w:r w:rsidRPr="006454E8">
        <w:rPr>
          <w:szCs w:val="24"/>
        </w:rPr>
        <w:t>Fornecer todo o objeto solicitado dentro do prazo e em conformidade com as especificações deste termo, devendo comunicar por escrito à fiscalização do contrato, qualquer caso de força maior que justifique o atraso no fornecimento.</w:t>
      </w:r>
    </w:p>
    <w:p w:rsidR="00803670" w:rsidRPr="006454E8" w:rsidRDefault="00803670" w:rsidP="00803670">
      <w:pPr>
        <w:pStyle w:val="PargrafodaLista"/>
        <w:widowControl w:val="0"/>
        <w:spacing w:before="120" w:after="120" w:line="360" w:lineRule="auto"/>
        <w:ind w:left="0"/>
        <w:contextualSpacing w:val="0"/>
        <w:jc w:val="both"/>
        <w:rPr>
          <w:szCs w:val="24"/>
        </w:rPr>
      </w:pPr>
      <w:r w:rsidRPr="006454E8">
        <w:rPr>
          <w:szCs w:val="24"/>
        </w:rPr>
        <w:t>g) Atender prontamente quaisquer exigências da fiscalização do contrato, inerentes ao objeto da contratação.</w:t>
      </w:r>
    </w:p>
    <w:p w:rsidR="00803670" w:rsidRPr="006454E8" w:rsidRDefault="00803670" w:rsidP="00803670">
      <w:pPr>
        <w:pStyle w:val="PargrafodaLista"/>
        <w:widowControl w:val="0"/>
        <w:spacing w:before="120" w:after="120" w:line="360" w:lineRule="auto"/>
        <w:ind w:left="0"/>
        <w:contextualSpacing w:val="0"/>
        <w:jc w:val="both"/>
        <w:rPr>
          <w:szCs w:val="24"/>
        </w:rPr>
      </w:pPr>
      <w:r w:rsidRPr="006454E8">
        <w:rPr>
          <w:szCs w:val="24"/>
        </w:rPr>
        <w:t>r) Emitir notas fiscais, correspondentes a cada empenho de despesa, acompanhada de todas as CNDs.</w:t>
      </w:r>
    </w:p>
    <w:p w:rsidR="00803670" w:rsidRPr="006454E8" w:rsidRDefault="00803670" w:rsidP="00803670">
      <w:pPr>
        <w:pStyle w:val="PargrafodaLista1"/>
        <w:widowControl w:val="0"/>
        <w:shd w:val="clear" w:color="auto" w:fill="FFFFFF"/>
        <w:spacing w:before="120" w:after="120"/>
        <w:ind w:left="0" w:firstLine="0"/>
        <w:rPr>
          <w:rFonts w:ascii="Times New Roman" w:hAnsi="Times New Roman" w:cs="Times New Roman"/>
          <w:b/>
          <w:sz w:val="24"/>
          <w:szCs w:val="24"/>
        </w:rPr>
      </w:pPr>
      <w:r w:rsidRPr="006454E8">
        <w:rPr>
          <w:rFonts w:ascii="Times New Roman" w:hAnsi="Times New Roman" w:cs="Times New Roman"/>
          <w:b/>
          <w:bCs/>
          <w:sz w:val="24"/>
          <w:szCs w:val="24"/>
        </w:rPr>
        <w:t>5.0 - OBRIGAÇÕES DA EMPRESA CONTRATANTE:</w:t>
      </w:r>
    </w:p>
    <w:p w:rsidR="00803670" w:rsidRPr="006454E8" w:rsidRDefault="00803670" w:rsidP="00803670">
      <w:pPr>
        <w:pStyle w:val="PargrafodaLista1"/>
        <w:spacing w:before="120" w:after="120"/>
        <w:ind w:left="0" w:firstLine="0"/>
        <w:rPr>
          <w:rFonts w:ascii="Times New Roman" w:hAnsi="Times New Roman" w:cs="Times New Roman"/>
          <w:sz w:val="24"/>
          <w:szCs w:val="24"/>
        </w:rPr>
      </w:pPr>
      <w:r w:rsidRPr="006454E8">
        <w:rPr>
          <w:rFonts w:ascii="Times New Roman" w:hAnsi="Times New Roman" w:cs="Times New Roman"/>
          <w:sz w:val="24"/>
          <w:szCs w:val="24"/>
        </w:rPr>
        <w:t>5.1 – D</w:t>
      </w:r>
      <w:r w:rsidRPr="006454E8">
        <w:rPr>
          <w:rFonts w:ascii="Times New Roman" w:hAnsi="Times New Roman" w:cs="Times New Roman"/>
          <w:spacing w:val="-5"/>
          <w:sz w:val="24"/>
          <w:szCs w:val="24"/>
        </w:rPr>
        <w:t>ar à CONTRATADA as condições necessárias à regular execução do contrato.</w:t>
      </w:r>
    </w:p>
    <w:p w:rsidR="00803670" w:rsidRPr="006454E8" w:rsidRDefault="00803670" w:rsidP="00803670">
      <w:pPr>
        <w:shd w:val="clear" w:color="auto" w:fill="FFFFFF"/>
        <w:spacing w:before="120" w:after="120" w:line="360" w:lineRule="auto"/>
        <w:jc w:val="both"/>
        <w:rPr>
          <w:sz w:val="24"/>
          <w:szCs w:val="24"/>
        </w:rPr>
      </w:pPr>
      <w:r w:rsidRPr="006454E8">
        <w:rPr>
          <w:sz w:val="24"/>
          <w:szCs w:val="24"/>
        </w:rPr>
        <w:t>5.2 – Fornecer todas as informações necessárias para que a contratada possa entregar o objeto dentro das especificações técnicas recomendadas;</w:t>
      </w:r>
    </w:p>
    <w:p w:rsidR="00803670" w:rsidRPr="006454E8" w:rsidRDefault="00803670" w:rsidP="00803670">
      <w:pPr>
        <w:shd w:val="clear" w:color="auto" w:fill="FFFFFF"/>
        <w:spacing w:before="120" w:after="120" w:line="360" w:lineRule="auto"/>
        <w:jc w:val="both"/>
        <w:rPr>
          <w:sz w:val="24"/>
          <w:szCs w:val="24"/>
        </w:rPr>
      </w:pPr>
      <w:r w:rsidRPr="006454E8">
        <w:rPr>
          <w:sz w:val="24"/>
          <w:szCs w:val="24"/>
        </w:rPr>
        <w:t>5.3 – Comunicar à CONTRATADA toda e qualquer ocorrência relacionada à execução do contrato;</w:t>
      </w:r>
    </w:p>
    <w:p w:rsidR="00803670" w:rsidRPr="006454E8" w:rsidRDefault="00803670" w:rsidP="00803670">
      <w:pPr>
        <w:shd w:val="clear" w:color="auto" w:fill="FFFFFF"/>
        <w:spacing w:before="120" w:after="120" w:line="360" w:lineRule="auto"/>
        <w:jc w:val="both"/>
        <w:rPr>
          <w:sz w:val="24"/>
          <w:szCs w:val="24"/>
        </w:rPr>
      </w:pPr>
      <w:r w:rsidRPr="006454E8">
        <w:rPr>
          <w:sz w:val="24"/>
          <w:szCs w:val="24"/>
        </w:rPr>
        <w:t>5.4 – Efetuar o pagamento à CONTRATADA, na forma convencionada neste Termo de Referência;</w:t>
      </w:r>
    </w:p>
    <w:p w:rsidR="00803670" w:rsidRPr="006454E8" w:rsidRDefault="00803670" w:rsidP="00803670">
      <w:pPr>
        <w:shd w:val="clear" w:color="auto" w:fill="FFFFFF"/>
        <w:spacing w:before="120" w:after="120" w:line="360" w:lineRule="auto"/>
        <w:jc w:val="both"/>
        <w:rPr>
          <w:sz w:val="24"/>
          <w:szCs w:val="24"/>
        </w:rPr>
      </w:pPr>
      <w:r w:rsidRPr="006454E8">
        <w:rPr>
          <w:sz w:val="24"/>
          <w:szCs w:val="24"/>
        </w:rPr>
        <w:t>5.5 – Acompanhar e fiscalizar a execução do contrato, por meio dos servidores designados como Fiscal do Contrato, nos termos do art. 67 da Lei no 8.666/93, exigindo seu fiel e total cumprimento dos deveres e obrigações;</w:t>
      </w:r>
    </w:p>
    <w:p w:rsidR="00803670" w:rsidRPr="006454E8" w:rsidRDefault="00803670" w:rsidP="00803670">
      <w:pPr>
        <w:shd w:val="clear" w:color="auto" w:fill="FFFFFF"/>
        <w:spacing w:before="120" w:after="120" w:line="360" w:lineRule="auto"/>
        <w:jc w:val="both"/>
        <w:rPr>
          <w:sz w:val="24"/>
          <w:szCs w:val="24"/>
        </w:rPr>
      </w:pPr>
      <w:r w:rsidRPr="006454E8">
        <w:rPr>
          <w:sz w:val="24"/>
          <w:szCs w:val="24"/>
        </w:rPr>
        <w:t>5.6 – Verificar a regularidade fiscal da CONTRATADA antes de efetuar o pagamento.</w:t>
      </w:r>
    </w:p>
    <w:p w:rsidR="00803670" w:rsidRPr="006454E8" w:rsidRDefault="00803670" w:rsidP="00803670">
      <w:pPr>
        <w:widowControl w:val="0"/>
        <w:spacing w:before="120" w:after="120" w:line="360" w:lineRule="auto"/>
        <w:jc w:val="both"/>
        <w:rPr>
          <w:b/>
          <w:sz w:val="24"/>
          <w:szCs w:val="24"/>
        </w:rPr>
      </w:pPr>
      <w:r w:rsidRPr="006454E8">
        <w:rPr>
          <w:sz w:val="24"/>
          <w:szCs w:val="24"/>
        </w:rPr>
        <w:t xml:space="preserve">5.7 – Aplicar penalidades à contratada, por descumprimento contratual. </w:t>
      </w:r>
    </w:p>
    <w:p w:rsidR="00803670" w:rsidRPr="006454E8" w:rsidRDefault="00803670" w:rsidP="00803670">
      <w:pPr>
        <w:autoSpaceDE w:val="0"/>
        <w:autoSpaceDN w:val="0"/>
        <w:adjustRightInd w:val="0"/>
        <w:spacing w:before="120" w:after="120" w:line="360" w:lineRule="auto"/>
        <w:jc w:val="both"/>
        <w:rPr>
          <w:sz w:val="24"/>
          <w:szCs w:val="24"/>
        </w:rPr>
      </w:pPr>
      <w:r w:rsidRPr="006454E8">
        <w:rPr>
          <w:sz w:val="24"/>
          <w:szCs w:val="24"/>
        </w:rPr>
        <w:t>5.8 - Expedir a Nota de Empenho;</w:t>
      </w:r>
    </w:p>
    <w:p w:rsidR="00803670" w:rsidRPr="006454E8" w:rsidRDefault="00803670" w:rsidP="00803670">
      <w:pPr>
        <w:spacing w:before="120" w:after="120" w:line="360" w:lineRule="auto"/>
        <w:jc w:val="both"/>
        <w:rPr>
          <w:sz w:val="24"/>
          <w:szCs w:val="24"/>
        </w:rPr>
      </w:pPr>
      <w:r w:rsidRPr="006454E8">
        <w:rPr>
          <w:sz w:val="24"/>
          <w:szCs w:val="24"/>
        </w:rPr>
        <w:t>6.0</w:t>
      </w:r>
      <w:r w:rsidRPr="006454E8">
        <w:rPr>
          <w:b/>
          <w:sz w:val="24"/>
          <w:szCs w:val="24"/>
        </w:rPr>
        <w:t xml:space="preserve"> – CONDIÇÕES DE PAGAMENTO (ART. 55, III)</w:t>
      </w:r>
    </w:p>
    <w:p w:rsidR="00803670" w:rsidRPr="006454E8" w:rsidRDefault="00803670" w:rsidP="00803670">
      <w:pPr>
        <w:spacing w:before="120" w:after="120" w:line="360" w:lineRule="auto"/>
        <w:jc w:val="both"/>
        <w:rPr>
          <w:sz w:val="24"/>
          <w:szCs w:val="24"/>
        </w:rPr>
      </w:pPr>
      <w:r w:rsidRPr="006454E8">
        <w:rPr>
          <w:sz w:val="24"/>
          <w:szCs w:val="24"/>
        </w:rPr>
        <w:lastRenderedPageBreak/>
        <w:t>6.1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03670" w:rsidRPr="006454E8" w:rsidRDefault="00803670" w:rsidP="00803670">
      <w:pPr>
        <w:spacing w:before="120" w:after="120" w:line="360" w:lineRule="auto"/>
        <w:jc w:val="both"/>
        <w:rPr>
          <w:sz w:val="24"/>
          <w:szCs w:val="24"/>
        </w:rPr>
      </w:pPr>
      <w:r w:rsidRPr="006454E8">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03670" w:rsidRPr="006454E8" w:rsidRDefault="00803670" w:rsidP="00803670">
      <w:pPr>
        <w:spacing w:before="120" w:after="120" w:line="360" w:lineRule="auto"/>
        <w:jc w:val="both"/>
        <w:rPr>
          <w:sz w:val="24"/>
          <w:szCs w:val="24"/>
        </w:rPr>
      </w:pPr>
      <w:r w:rsidRPr="006454E8">
        <w:rPr>
          <w:sz w:val="24"/>
          <w:szCs w:val="24"/>
        </w:rPr>
        <w:t>6.3 – O pagamento será suspenso se observado algum descumprimento das obrigações assumidas pela CONTRATADA, no que se refere à habilitação e qualificação exigidas na licitação.</w:t>
      </w:r>
    </w:p>
    <w:p w:rsidR="00803670" w:rsidRPr="006454E8" w:rsidRDefault="00803670" w:rsidP="00803670">
      <w:pPr>
        <w:spacing w:before="120" w:after="120" w:line="360" w:lineRule="auto"/>
        <w:jc w:val="both"/>
        <w:rPr>
          <w:sz w:val="24"/>
          <w:szCs w:val="24"/>
        </w:rPr>
      </w:pPr>
      <w:r w:rsidRPr="006454E8">
        <w:rPr>
          <w:sz w:val="24"/>
          <w:szCs w:val="24"/>
        </w:rPr>
        <w:t>6.4 – Qualquer pagamento somente será efetuado à CONTRATADA após as conferências do Controle Interno, e ainda, se a CONTRATADA não tiver nenhuma pendência de débito junto à CONTRATANTE, inclusive multa.</w:t>
      </w:r>
    </w:p>
    <w:p w:rsidR="00803670" w:rsidRPr="006454E8" w:rsidRDefault="00803670" w:rsidP="00803670">
      <w:pPr>
        <w:spacing w:before="120" w:after="120" w:line="360" w:lineRule="auto"/>
        <w:jc w:val="both"/>
        <w:rPr>
          <w:bCs/>
          <w:sz w:val="24"/>
          <w:szCs w:val="24"/>
        </w:rPr>
      </w:pPr>
      <w:r w:rsidRPr="006454E8">
        <w:rPr>
          <w:sz w:val="24"/>
          <w:szCs w:val="24"/>
        </w:rPr>
        <w:t>6.5 – Fica vedada à CONTRATADA a cessão de créditos às Instituições Financeiras ou quaisquer outras, sob pena de rescisão contratual e demais sanções.</w:t>
      </w:r>
    </w:p>
    <w:p w:rsidR="00803670" w:rsidRPr="006454E8" w:rsidRDefault="00803670" w:rsidP="00803670">
      <w:pPr>
        <w:spacing w:before="120" w:after="120" w:line="360" w:lineRule="auto"/>
        <w:jc w:val="both"/>
        <w:rPr>
          <w:bCs/>
          <w:sz w:val="24"/>
          <w:szCs w:val="24"/>
        </w:rPr>
      </w:pPr>
      <w:r w:rsidRPr="006454E8">
        <w:rPr>
          <w:bCs/>
          <w:sz w:val="24"/>
          <w:szCs w:val="24"/>
        </w:rPr>
        <w:t>6.6</w:t>
      </w:r>
      <w:r w:rsidRPr="006454E8">
        <w:rPr>
          <w:b/>
          <w:bCs/>
          <w:sz w:val="24"/>
          <w:szCs w:val="24"/>
        </w:rPr>
        <w:t xml:space="preserve"> –</w:t>
      </w:r>
      <w:r w:rsidRPr="006454E8">
        <w:rPr>
          <w:bCs/>
          <w:sz w:val="24"/>
          <w:szCs w:val="24"/>
        </w:rPr>
        <w:t xml:space="preserve"> Juntamente com a Nota Fiscal, a Empresa Vencedora deverá apresentar os documentos abaixo relacionados, com validade atualizada, conforme art 55, inc XIII da Lei 8.666/93:</w:t>
      </w:r>
    </w:p>
    <w:p w:rsidR="00803670" w:rsidRPr="006454E8" w:rsidRDefault="00803670" w:rsidP="00803670">
      <w:pPr>
        <w:spacing w:before="120" w:after="120" w:line="360" w:lineRule="auto"/>
        <w:jc w:val="both"/>
        <w:rPr>
          <w:bCs/>
          <w:sz w:val="24"/>
          <w:szCs w:val="24"/>
        </w:rPr>
      </w:pPr>
      <w:r w:rsidRPr="006454E8">
        <w:rPr>
          <w:bCs/>
          <w:sz w:val="24"/>
          <w:szCs w:val="24"/>
        </w:rPr>
        <w:t>6.6.1 - Certidão de Regularidade com INSS - Certidão Unificada</w:t>
      </w:r>
    </w:p>
    <w:p w:rsidR="00803670" w:rsidRPr="006454E8" w:rsidRDefault="00803670" w:rsidP="00803670">
      <w:pPr>
        <w:spacing w:before="120" w:after="120" w:line="360" w:lineRule="auto"/>
        <w:jc w:val="both"/>
        <w:rPr>
          <w:bCs/>
          <w:sz w:val="24"/>
          <w:szCs w:val="24"/>
        </w:rPr>
      </w:pPr>
      <w:r w:rsidRPr="006454E8">
        <w:rPr>
          <w:bCs/>
          <w:sz w:val="24"/>
          <w:szCs w:val="24"/>
        </w:rPr>
        <w:t>6.6.2 - Certidão de Regularidade com FGTS</w:t>
      </w:r>
    </w:p>
    <w:p w:rsidR="00803670" w:rsidRPr="006454E8" w:rsidRDefault="00803670" w:rsidP="00803670">
      <w:pPr>
        <w:spacing w:before="120" w:after="120" w:line="360" w:lineRule="auto"/>
        <w:jc w:val="both"/>
        <w:rPr>
          <w:bCs/>
          <w:sz w:val="24"/>
          <w:szCs w:val="24"/>
        </w:rPr>
      </w:pPr>
      <w:r w:rsidRPr="006454E8">
        <w:rPr>
          <w:bCs/>
          <w:sz w:val="24"/>
          <w:szCs w:val="24"/>
        </w:rPr>
        <w:t>6.6.3 - Certidão Conjunta de Débitos Relativos a Tributos Federais e Dívida Ativa da União.</w:t>
      </w:r>
    </w:p>
    <w:p w:rsidR="00803670" w:rsidRPr="006454E8" w:rsidRDefault="00803670" w:rsidP="00803670">
      <w:pPr>
        <w:spacing w:before="120" w:after="120" w:line="360" w:lineRule="auto"/>
        <w:jc w:val="both"/>
        <w:rPr>
          <w:bCs/>
          <w:sz w:val="24"/>
          <w:szCs w:val="24"/>
        </w:rPr>
      </w:pPr>
      <w:r w:rsidRPr="006454E8">
        <w:rPr>
          <w:bCs/>
          <w:sz w:val="24"/>
          <w:szCs w:val="24"/>
        </w:rPr>
        <w:t>5.6.4 - Certidão de Regularidade para com a Fazenda Estadual e a Certidão emitida pela Procuradoria Geral o Estado;</w:t>
      </w:r>
    </w:p>
    <w:p w:rsidR="00803670" w:rsidRPr="006454E8" w:rsidRDefault="00803670" w:rsidP="00803670">
      <w:pPr>
        <w:spacing w:before="120" w:after="120" w:line="360" w:lineRule="auto"/>
        <w:jc w:val="both"/>
        <w:rPr>
          <w:bCs/>
          <w:sz w:val="24"/>
          <w:szCs w:val="24"/>
        </w:rPr>
      </w:pPr>
      <w:r w:rsidRPr="006454E8">
        <w:rPr>
          <w:bCs/>
          <w:sz w:val="24"/>
          <w:szCs w:val="24"/>
        </w:rPr>
        <w:t>6.6.5 - Certidão de Regularidade para com a Fazenda Municipal da sede da Licitante</w:t>
      </w:r>
    </w:p>
    <w:p w:rsidR="00803670" w:rsidRPr="006454E8" w:rsidRDefault="00803670" w:rsidP="00803670">
      <w:pPr>
        <w:spacing w:before="120" w:after="120" w:line="360" w:lineRule="auto"/>
        <w:jc w:val="both"/>
        <w:rPr>
          <w:bCs/>
          <w:sz w:val="24"/>
          <w:szCs w:val="24"/>
        </w:rPr>
      </w:pPr>
      <w:r w:rsidRPr="006454E8">
        <w:rPr>
          <w:bCs/>
          <w:sz w:val="24"/>
          <w:szCs w:val="24"/>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6454E8">
          <w:rPr>
            <w:rStyle w:val="Hyperlink"/>
            <w:color w:val="auto"/>
            <w:sz w:val="24"/>
            <w:szCs w:val="24"/>
          </w:rPr>
          <w:t>HTTP://www.tst.jus.br</w:t>
        </w:r>
      </w:hyperlink>
      <w:r w:rsidRPr="006454E8">
        <w:rPr>
          <w:sz w:val="24"/>
          <w:szCs w:val="24"/>
        </w:rPr>
        <w:t>)</w:t>
      </w:r>
    </w:p>
    <w:p w:rsidR="00803670" w:rsidRPr="006454E8" w:rsidRDefault="00803670" w:rsidP="00803670">
      <w:pPr>
        <w:widowControl w:val="0"/>
        <w:spacing w:before="120" w:after="120" w:line="360" w:lineRule="auto"/>
        <w:jc w:val="both"/>
        <w:rPr>
          <w:b/>
          <w:sz w:val="24"/>
          <w:szCs w:val="24"/>
        </w:rPr>
      </w:pPr>
      <w:r w:rsidRPr="006454E8">
        <w:rPr>
          <w:bCs/>
          <w:sz w:val="24"/>
          <w:szCs w:val="24"/>
        </w:rPr>
        <w:t>6.6.7</w:t>
      </w:r>
      <w:r w:rsidRPr="006454E8">
        <w:rPr>
          <w:sz w:val="24"/>
          <w:szCs w:val="24"/>
        </w:rPr>
        <w:t xml:space="preserve"> – Fica vedada a contratada a cessão de créditos às instituições financeiras ou quaisquer </w:t>
      </w:r>
      <w:r w:rsidRPr="006454E8">
        <w:rPr>
          <w:sz w:val="24"/>
          <w:szCs w:val="24"/>
        </w:rPr>
        <w:lastRenderedPageBreak/>
        <w:t>outras, sob pena de rescisão contratual e demais sanções.</w:t>
      </w:r>
    </w:p>
    <w:p w:rsidR="00803670" w:rsidRPr="006454E8" w:rsidRDefault="00803670" w:rsidP="00803670">
      <w:pPr>
        <w:spacing w:before="120" w:after="120" w:line="360" w:lineRule="auto"/>
        <w:jc w:val="both"/>
        <w:rPr>
          <w:b/>
          <w:sz w:val="24"/>
          <w:szCs w:val="24"/>
        </w:rPr>
      </w:pPr>
      <w:r w:rsidRPr="006454E8">
        <w:rPr>
          <w:b/>
          <w:sz w:val="24"/>
          <w:szCs w:val="24"/>
        </w:rPr>
        <w:t>7.0 – DAS SANÇÕES EM CASA DE INADIMPLEMENTO</w:t>
      </w:r>
    </w:p>
    <w:p w:rsidR="00803670" w:rsidRPr="006454E8" w:rsidRDefault="00803670" w:rsidP="0003132A">
      <w:pPr>
        <w:spacing w:before="120" w:after="120" w:line="276" w:lineRule="auto"/>
        <w:jc w:val="both"/>
        <w:rPr>
          <w:rFonts w:eastAsia="Calibri"/>
          <w:sz w:val="24"/>
          <w:szCs w:val="24"/>
        </w:rPr>
      </w:pPr>
      <w:r w:rsidRPr="006454E8">
        <w:rPr>
          <w:rFonts w:eastAsia="Calibri"/>
          <w:bCs/>
          <w:sz w:val="24"/>
          <w:szCs w:val="24"/>
        </w:rPr>
        <w:t>7.1</w:t>
      </w:r>
      <w:r w:rsidRPr="006454E8">
        <w:rPr>
          <w:rFonts w:eastAsia="Calibri"/>
          <w:b/>
          <w:bCs/>
          <w:sz w:val="24"/>
          <w:szCs w:val="24"/>
        </w:rPr>
        <w:t xml:space="preserve"> – </w:t>
      </w:r>
      <w:r w:rsidRPr="006454E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temos do Art. 7º, da Lei 10.520/02, ser impedida de licitar e contratar com o Município de Bom Jardim, pelo prazo de até 05 (cinco) anos, sem prejuízo das multas previstas no Edital e das demais cominações legais, tudo proporcionalmente ao grau de culpabilidade da conduta apenada.</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7.3.1 – As penalidades de que tratam o subitem anterior, serão aplicadas na forma abaixo:</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03670" w:rsidRPr="006454E8" w:rsidRDefault="00803670" w:rsidP="0003132A">
      <w:pPr>
        <w:numPr>
          <w:ilvl w:val="0"/>
          <w:numId w:val="19"/>
        </w:numPr>
        <w:suppressAutoHyphens/>
        <w:spacing w:before="120" w:after="120" w:line="276" w:lineRule="auto"/>
        <w:jc w:val="both"/>
        <w:rPr>
          <w:rFonts w:eastAsia="Calibri"/>
          <w:sz w:val="24"/>
          <w:szCs w:val="24"/>
        </w:rPr>
      </w:pPr>
      <w:r w:rsidRPr="006454E8">
        <w:rPr>
          <w:rFonts w:eastAsia="Calibri"/>
          <w:sz w:val="24"/>
          <w:szCs w:val="24"/>
        </w:rPr>
        <w:t>Falhar, fraudar, atrasar a entrega dos materiais, ficará impedido de licitar e contratar com o Município por, no mínimo 90 (noventa) dias até 02 (dois) anos;</w:t>
      </w:r>
    </w:p>
    <w:p w:rsidR="00803670" w:rsidRPr="006454E8" w:rsidRDefault="00803670" w:rsidP="0003132A">
      <w:pPr>
        <w:numPr>
          <w:ilvl w:val="0"/>
          <w:numId w:val="20"/>
        </w:numPr>
        <w:suppressAutoHyphens/>
        <w:spacing w:before="120" w:after="120" w:line="276" w:lineRule="auto"/>
        <w:jc w:val="both"/>
        <w:rPr>
          <w:rFonts w:eastAsia="Calibri"/>
          <w:sz w:val="24"/>
          <w:szCs w:val="24"/>
        </w:rPr>
      </w:pPr>
      <w:r w:rsidRPr="006454E8">
        <w:rPr>
          <w:rFonts w:eastAsia="Calibri"/>
          <w:sz w:val="24"/>
          <w:szCs w:val="24"/>
        </w:rPr>
        <w:t>Apresentação de documentação falsa, cometer fraude fiscal e comportar-se de modo inidôneo, será impedido de licitar e contratar com o Município por, no mínimo 02 (dois) anos até 05 (cinco) anos.</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7.4 – A CONTRATADA ficará sujeita às seguintes penalidades, garantidas a prévia defesa, pela inexecução total ou parcial do Edital:</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I - advertência;</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II – multa(s):</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803670" w:rsidRPr="006454E8" w:rsidRDefault="00803670" w:rsidP="0003132A">
      <w:pPr>
        <w:spacing w:before="120" w:after="120" w:line="276" w:lineRule="auto"/>
        <w:ind w:left="360"/>
        <w:jc w:val="both"/>
        <w:rPr>
          <w:rFonts w:eastAsia="Calibri"/>
          <w:sz w:val="24"/>
          <w:szCs w:val="24"/>
        </w:rPr>
      </w:pPr>
      <w:r w:rsidRPr="006454E8">
        <w:rPr>
          <w:rFonts w:eastAsia="Calibri"/>
          <w:sz w:val="24"/>
          <w:szCs w:val="24"/>
        </w:rPr>
        <w:lastRenderedPageBreak/>
        <w:t>a) Pelo atraso na aquisição do objeto: multa de 2 % do valor total, sobre o valor total do presente contrato, por dia de atraso, a contar do momento em que os deveriam ter sido entregues, limitada a 20% (vinte por cento) do valor total do contrato;</w:t>
      </w:r>
    </w:p>
    <w:p w:rsidR="00803670" w:rsidRPr="006454E8" w:rsidRDefault="00803670" w:rsidP="0003132A">
      <w:pPr>
        <w:spacing w:before="120" w:after="120" w:line="276" w:lineRule="auto"/>
        <w:ind w:left="426"/>
        <w:jc w:val="both"/>
        <w:rPr>
          <w:rFonts w:eastAsia="Calibri"/>
          <w:sz w:val="24"/>
          <w:szCs w:val="24"/>
        </w:rPr>
      </w:pPr>
      <w:r w:rsidRPr="006454E8">
        <w:rPr>
          <w:rFonts w:eastAsia="Calibri"/>
          <w:sz w:val="24"/>
          <w:szCs w:val="24"/>
        </w:rPr>
        <w:t>b) Pelo descumprimento de qualquer outra obrigação: multa de 5% do valor total do contrato;</w:t>
      </w:r>
    </w:p>
    <w:p w:rsidR="00803670" w:rsidRPr="006454E8" w:rsidRDefault="00803670" w:rsidP="0003132A">
      <w:pPr>
        <w:pStyle w:val="PargrafodaLista2"/>
        <w:spacing w:before="120" w:after="120" w:line="276" w:lineRule="auto"/>
        <w:ind w:left="426"/>
        <w:jc w:val="both"/>
        <w:rPr>
          <w:rFonts w:eastAsia="Calibri"/>
          <w:sz w:val="24"/>
          <w:szCs w:val="24"/>
        </w:rPr>
      </w:pPr>
      <w:r w:rsidRPr="006454E8">
        <w:rPr>
          <w:rFonts w:eastAsia="Calibri"/>
          <w:sz w:val="24"/>
          <w:szCs w:val="24"/>
        </w:rPr>
        <w:t>c) Suspensão temporária de participação em licitação e impedimento de contratar com a Administração pelo prazo não superior a 2 (dois) anos; e,</w:t>
      </w:r>
    </w:p>
    <w:p w:rsidR="00803670" w:rsidRPr="006454E8" w:rsidRDefault="00803670" w:rsidP="0003132A">
      <w:pPr>
        <w:pStyle w:val="PargrafodaLista2"/>
        <w:spacing w:before="120" w:after="120" w:line="276" w:lineRule="auto"/>
        <w:ind w:left="426"/>
        <w:jc w:val="both"/>
        <w:rPr>
          <w:rFonts w:eastAsia="Calibri"/>
          <w:sz w:val="24"/>
          <w:szCs w:val="24"/>
        </w:rPr>
      </w:pPr>
      <w:r w:rsidRPr="006454E8">
        <w:rPr>
          <w:rFonts w:eastAsia="Calibri"/>
          <w:sz w:val="24"/>
          <w:szCs w:val="24"/>
        </w:rPr>
        <w:t>d) Declaração de inidoneidade para licitar ou contratar com a Administração;</w:t>
      </w:r>
    </w:p>
    <w:p w:rsidR="00803670" w:rsidRPr="006454E8" w:rsidRDefault="00803670" w:rsidP="0003132A">
      <w:pPr>
        <w:pStyle w:val="PargrafodaLista2"/>
        <w:spacing w:before="120" w:after="120" w:line="276" w:lineRule="auto"/>
        <w:ind w:left="426"/>
        <w:jc w:val="both"/>
        <w:rPr>
          <w:rFonts w:eastAsia="Calibri"/>
          <w:sz w:val="24"/>
          <w:szCs w:val="24"/>
        </w:rPr>
      </w:pPr>
      <w:r w:rsidRPr="006454E8">
        <w:rPr>
          <w:rFonts w:eastAsia="Calibri"/>
          <w:sz w:val="24"/>
          <w:szCs w:val="24"/>
        </w:rPr>
        <w:t>e) O atraso na prestação dos serviços por mais de 24 (vinte e quatro) horas, ensejará a rescisão contratual, sem prejuízo da multa cabível;</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7.8 – Para as penalidades previstas nos subitens 8.1 ao 8.7 será garantido o direito ao contraditório e ampla defesa;</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7.9 - As penalidades só poderão ser relevadas nas hipóteses de caso fortuito ou força maior, devidamente justificados e comprovados, a juízo da Administração;</w:t>
      </w:r>
    </w:p>
    <w:p w:rsidR="00803670" w:rsidRPr="006454E8" w:rsidRDefault="00803670" w:rsidP="0003132A">
      <w:pPr>
        <w:spacing w:before="120" w:after="120" w:line="276" w:lineRule="auto"/>
        <w:jc w:val="both"/>
        <w:rPr>
          <w:rFonts w:eastAsia="Calibri"/>
          <w:sz w:val="24"/>
          <w:szCs w:val="24"/>
        </w:rPr>
      </w:pPr>
      <w:r w:rsidRPr="006454E8">
        <w:rPr>
          <w:rFonts w:eastAsia="Calibri"/>
          <w:sz w:val="24"/>
          <w:szCs w:val="24"/>
        </w:rPr>
        <w:t>7.10 – Constituirão motivos para rescisão do contrato, independente da conclusão do seu prazo:</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a) Razões de interesse público</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b) Reiterada desobediência dos preceitos estabelecidos;</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c) Falta grave a Juízo do Município;</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d) Falência ou insolvência;</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e) Inexecução total ou parcial do contrato;</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f) Alteração social ou modificação da finalidade ou estrutura da empresa, que venha a prejudicar a execução do contrato;</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lastRenderedPageBreak/>
        <w:t>g) Mudanças na legislação em vigor sobre licitações, impossibilitando a execução do presente contrato;</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h) Descumprimento de qualquer cláusula contratual;</w:t>
      </w:r>
    </w:p>
    <w:p w:rsidR="00803670" w:rsidRPr="006454E8" w:rsidRDefault="00803670" w:rsidP="0003132A">
      <w:pPr>
        <w:pStyle w:val="PargrafodaLista2"/>
        <w:spacing w:before="120" w:after="120" w:line="276" w:lineRule="auto"/>
        <w:ind w:left="285"/>
        <w:jc w:val="both"/>
        <w:rPr>
          <w:rFonts w:eastAsia="Calibri"/>
          <w:sz w:val="24"/>
          <w:szCs w:val="24"/>
        </w:rPr>
      </w:pPr>
      <w:r w:rsidRPr="006454E8">
        <w:rPr>
          <w:rFonts w:eastAsia="Calibri"/>
          <w:sz w:val="24"/>
          <w:szCs w:val="24"/>
        </w:rPr>
        <w:t>i) Ocorrência de caso fortuito ou de força maior, regularmente comprovada, impeditiva da execução do acordado entre as partes;</w:t>
      </w:r>
    </w:p>
    <w:p w:rsidR="00803670" w:rsidRPr="006454E8" w:rsidRDefault="00803670" w:rsidP="0003132A">
      <w:pPr>
        <w:pStyle w:val="PargrafodaLista2"/>
        <w:spacing w:before="120" w:after="120" w:line="276" w:lineRule="auto"/>
        <w:ind w:left="285"/>
        <w:jc w:val="both"/>
        <w:rPr>
          <w:rFonts w:eastAsia="Calibri"/>
          <w:b/>
          <w:bCs/>
          <w:sz w:val="24"/>
          <w:szCs w:val="24"/>
        </w:rPr>
      </w:pPr>
      <w:r w:rsidRPr="006454E8">
        <w:rPr>
          <w:rFonts w:eastAsia="Calibri"/>
          <w:sz w:val="24"/>
          <w:szCs w:val="24"/>
        </w:rPr>
        <w:t>k) Por acordo entre as partes, reduzido a termo, desde que haja conveniência para o Município.</w:t>
      </w:r>
    </w:p>
    <w:p w:rsidR="00803670" w:rsidRPr="006454E8" w:rsidRDefault="00803670" w:rsidP="00803670">
      <w:pPr>
        <w:spacing w:before="120" w:after="120" w:line="360" w:lineRule="auto"/>
        <w:jc w:val="both"/>
        <w:rPr>
          <w:rFonts w:eastAsia="Calibri"/>
          <w:sz w:val="24"/>
          <w:szCs w:val="24"/>
        </w:rPr>
      </w:pPr>
      <w:r w:rsidRPr="006454E8">
        <w:rPr>
          <w:rFonts w:eastAsia="Calibri"/>
          <w:b/>
          <w:bCs/>
          <w:sz w:val="24"/>
          <w:szCs w:val="24"/>
        </w:rPr>
        <w:t xml:space="preserve">8 – </w:t>
      </w:r>
      <w:r w:rsidRPr="006454E8">
        <w:rPr>
          <w:rFonts w:eastAsia="Calibri"/>
          <w:b/>
          <w:sz w:val="24"/>
          <w:szCs w:val="24"/>
        </w:rPr>
        <w:t>HABILITAÇÃO JURÍDICA:</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 xml:space="preserve">8.1 – Ato constitutivo, Estatuto ou Contrato Social em vigor devidamente registrado, no órgão correspondente, indicando os atuais responsáveis pela administração; </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8.2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8.3 – Cédula de identidade dos sócios e/ou diretores;</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8.4 – Para empresa individual: registro comercial.</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8.5 – Declaração de Idoneidade (conforme o anexo VIII)</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8.6 – Declaração de Cumprir o Art. 7°, XXXIII ,da C.F. (conforme o anexo V)</w:t>
      </w:r>
    </w:p>
    <w:p w:rsidR="00803670" w:rsidRPr="006454E8" w:rsidRDefault="00803670" w:rsidP="00803670">
      <w:pPr>
        <w:spacing w:before="120" w:after="120" w:line="360" w:lineRule="auto"/>
        <w:jc w:val="both"/>
        <w:rPr>
          <w:rFonts w:eastAsia="Calibri"/>
          <w:bCs/>
          <w:sz w:val="24"/>
          <w:szCs w:val="24"/>
        </w:rPr>
      </w:pPr>
      <w:r w:rsidRPr="006454E8">
        <w:rPr>
          <w:rFonts w:eastAsia="Calibri"/>
          <w:sz w:val="24"/>
          <w:szCs w:val="24"/>
        </w:rPr>
        <w:t>8.7 – Certidão de Regularidade expedida pelo Ministério Público do estado do Rio de Janeiro – Promotoria de Justiça de Fundações, conforme determina a Resolução Complementar nº 15/2005, em se tratando de Fundações;</w:t>
      </w:r>
    </w:p>
    <w:p w:rsidR="00803670" w:rsidRPr="006454E8" w:rsidRDefault="00803670" w:rsidP="00803670">
      <w:pPr>
        <w:spacing w:before="120" w:after="120" w:line="360" w:lineRule="auto"/>
        <w:jc w:val="both"/>
        <w:rPr>
          <w:rFonts w:eastAsia="Calibri"/>
          <w:sz w:val="24"/>
          <w:szCs w:val="24"/>
        </w:rPr>
      </w:pPr>
      <w:r w:rsidRPr="006454E8">
        <w:rPr>
          <w:rFonts w:eastAsia="Calibri"/>
          <w:b/>
          <w:bCs/>
          <w:sz w:val="24"/>
          <w:szCs w:val="24"/>
        </w:rPr>
        <w:t xml:space="preserve">9 – </w:t>
      </w:r>
      <w:r w:rsidRPr="006454E8">
        <w:rPr>
          <w:rFonts w:eastAsia="Calibri"/>
          <w:b/>
          <w:sz w:val="24"/>
          <w:szCs w:val="24"/>
        </w:rPr>
        <w:t>DOCUMENTAÇÃO RELATIVA À REGULARIDADE FISCAL</w:t>
      </w:r>
      <w:r w:rsidRPr="006454E8">
        <w:rPr>
          <w:rFonts w:eastAsia="Calibri"/>
          <w:sz w:val="24"/>
          <w:szCs w:val="24"/>
        </w:rPr>
        <w:t>:</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 xml:space="preserve">9.1 – </w:t>
      </w:r>
      <w:r w:rsidRPr="006454E8">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454E8">
        <w:rPr>
          <w:rFonts w:eastAsia="Calibri"/>
          <w:sz w:val="24"/>
          <w:szCs w:val="24"/>
        </w:rPr>
        <w:t xml:space="preserve">; </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9.2 – Comprovante de Inscrição no Cadastro Geral de Contribuintes - CNPJ;</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9.3 – Certidão de Regularidade com a Previdência Social (INSS);</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9.4 – Certidão de Regularidade com o FGTS emitida pela Caixa Econômica Federal;</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lastRenderedPageBreak/>
        <w:t>9.5 – Certidão Conjunta de Débitos Relativos a Tributos Federais e Dívida Ativa da União;</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9.6 – Certidão de Regularidade para com a Fazenda Estadual, por meio de Certidão Negativa de Débito em relação a tributos estaduais (ICMS);</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9.7 – Certidão emitida pela Procuradoria Geral do Estado, onde houver.</w:t>
      </w:r>
    </w:p>
    <w:p w:rsidR="00803670" w:rsidRPr="006454E8" w:rsidRDefault="00803670" w:rsidP="00803670">
      <w:pPr>
        <w:spacing w:before="120" w:after="120" w:line="360" w:lineRule="auto"/>
        <w:ind w:right="-162"/>
        <w:jc w:val="both"/>
        <w:rPr>
          <w:rFonts w:eastAsia="Calibri"/>
          <w:sz w:val="24"/>
          <w:szCs w:val="24"/>
        </w:rPr>
      </w:pPr>
      <w:r w:rsidRPr="006454E8">
        <w:rPr>
          <w:rFonts w:eastAsia="Calibri"/>
          <w:sz w:val="24"/>
          <w:szCs w:val="24"/>
        </w:rPr>
        <w:t>9.8 – Certidão de regularidade para com a Fazenda Municipal, da sede da licitante.</w:t>
      </w:r>
    </w:p>
    <w:p w:rsidR="00803670" w:rsidRPr="006454E8" w:rsidRDefault="00803670" w:rsidP="00803670">
      <w:pPr>
        <w:spacing w:before="120" w:after="120" w:line="360" w:lineRule="auto"/>
        <w:ind w:right="-162"/>
        <w:jc w:val="both"/>
        <w:rPr>
          <w:b/>
          <w:bCs/>
          <w:sz w:val="24"/>
          <w:szCs w:val="24"/>
        </w:rPr>
      </w:pPr>
      <w:r w:rsidRPr="006454E8">
        <w:rPr>
          <w:rFonts w:eastAsia="Calibri"/>
          <w:sz w:val="24"/>
          <w:szCs w:val="24"/>
        </w:rPr>
        <w:t>9.9 – Prova da inexistência de débitos inadimplidos perante a justiça do trabalho, mediante a apresentação de certidão negativa, nos temos da Lei 12.440/2011 – CNDT – Certidão Negativa de Débitos Trabalhistas.</w:t>
      </w:r>
    </w:p>
    <w:p w:rsidR="00803670" w:rsidRPr="006454E8" w:rsidRDefault="00803670" w:rsidP="00803670">
      <w:pPr>
        <w:pStyle w:val="Default"/>
        <w:spacing w:before="120" w:after="120" w:line="360" w:lineRule="auto"/>
        <w:jc w:val="both"/>
        <w:rPr>
          <w:color w:val="auto"/>
        </w:rPr>
      </w:pPr>
      <w:r w:rsidRPr="006454E8">
        <w:rPr>
          <w:b/>
          <w:bCs/>
          <w:color w:val="auto"/>
        </w:rPr>
        <w:t>10 – DA QUALIFICAÇÃO TÉCNICA</w:t>
      </w:r>
    </w:p>
    <w:p w:rsidR="00803670" w:rsidRPr="006454E8" w:rsidRDefault="00803670" w:rsidP="00803670">
      <w:pPr>
        <w:spacing w:before="120" w:after="120" w:line="360" w:lineRule="auto"/>
        <w:jc w:val="both"/>
        <w:rPr>
          <w:sz w:val="24"/>
          <w:szCs w:val="24"/>
        </w:rPr>
      </w:pPr>
      <w:r w:rsidRPr="006454E8">
        <w:rPr>
          <w:sz w:val="24"/>
          <w:szCs w:val="24"/>
        </w:rPr>
        <w:t xml:space="preserve">10.1 </w:t>
      </w:r>
      <w:r w:rsidRPr="006454E8">
        <w:rPr>
          <w:sz w:val="24"/>
          <w:szCs w:val="24"/>
          <w:lang w:eastAsia="en-US"/>
        </w:rPr>
        <w:t xml:space="preserve"> - </w:t>
      </w:r>
      <w:r w:rsidRPr="006454E8">
        <w:rPr>
          <w:sz w:val="24"/>
          <w:szCs w:val="24"/>
        </w:rPr>
        <w:t>A empresa licitante vencedora deverá apresentar comprovação de qualificação hábil para o fornecimento de peças para veículos, objeto deste termo de referência, constituída por declaração(ões) concedida(s) por pessoa(s) jurídica(s) de direito público ou privado, atestando que comprove(m) que a mesma já forneceu satisfatoriamente o objeto.</w:t>
      </w:r>
    </w:p>
    <w:p w:rsidR="00803670" w:rsidRPr="006454E8" w:rsidRDefault="00803670" w:rsidP="00803670">
      <w:pPr>
        <w:spacing w:before="120" w:after="120" w:line="360" w:lineRule="auto"/>
        <w:jc w:val="both"/>
        <w:rPr>
          <w:rFonts w:eastAsia="Calibri"/>
          <w:sz w:val="24"/>
          <w:szCs w:val="24"/>
        </w:rPr>
      </w:pPr>
      <w:r w:rsidRPr="006454E8">
        <w:rPr>
          <w:rFonts w:eastAsia="Calibri"/>
          <w:b/>
          <w:bCs/>
          <w:sz w:val="24"/>
          <w:szCs w:val="24"/>
        </w:rPr>
        <w:t>11 – QUALIFICAÇÃO ECONÔMICO-FINANCEIRA</w:t>
      </w:r>
      <w:r w:rsidRPr="006454E8">
        <w:rPr>
          <w:rFonts w:eastAsia="Calibri"/>
          <w:sz w:val="24"/>
          <w:szCs w:val="24"/>
        </w:rPr>
        <w:t>:</w:t>
      </w:r>
    </w:p>
    <w:p w:rsidR="00803670" w:rsidRPr="006454E8" w:rsidRDefault="00803670" w:rsidP="00803670">
      <w:pPr>
        <w:spacing w:before="120" w:after="120" w:line="360" w:lineRule="auto"/>
        <w:ind w:right="-162"/>
        <w:jc w:val="both"/>
        <w:rPr>
          <w:sz w:val="24"/>
          <w:szCs w:val="24"/>
        </w:rPr>
      </w:pPr>
      <w:r w:rsidRPr="006454E8">
        <w:rPr>
          <w:rFonts w:eastAsia="Calibri"/>
          <w:sz w:val="24"/>
          <w:szCs w:val="24"/>
        </w:rPr>
        <w:t>11.1 – Certidão Negativa de Falência e Concordata expedida há menos de 90 (noventa) dias, da data da realização da licitação;</w:t>
      </w:r>
    </w:p>
    <w:p w:rsidR="00803670" w:rsidRPr="006454E8" w:rsidRDefault="00803670" w:rsidP="00803670">
      <w:pPr>
        <w:pStyle w:val="Default"/>
        <w:spacing w:before="120" w:after="120" w:line="360" w:lineRule="auto"/>
        <w:jc w:val="both"/>
        <w:rPr>
          <w:rFonts w:eastAsia="Calibri"/>
          <w:color w:val="auto"/>
        </w:rPr>
      </w:pPr>
      <w:r w:rsidRPr="006454E8">
        <w:rPr>
          <w:color w:val="auto"/>
        </w:rPr>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03670" w:rsidRPr="006454E8" w:rsidRDefault="00803670" w:rsidP="00803670">
      <w:pPr>
        <w:spacing w:before="120" w:after="120" w:line="360" w:lineRule="auto"/>
        <w:jc w:val="both"/>
        <w:rPr>
          <w:rFonts w:eastAsia="Calibri"/>
          <w:bCs/>
          <w:sz w:val="24"/>
          <w:szCs w:val="24"/>
        </w:rPr>
      </w:pPr>
      <w:r w:rsidRPr="006454E8">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803670" w:rsidRPr="006454E8" w:rsidRDefault="00803670" w:rsidP="00803670">
      <w:pPr>
        <w:spacing w:before="120" w:after="120" w:line="360" w:lineRule="auto"/>
        <w:jc w:val="both"/>
        <w:rPr>
          <w:rFonts w:eastAsia="Calibri"/>
          <w:bCs/>
          <w:sz w:val="24"/>
          <w:szCs w:val="24"/>
        </w:rPr>
      </w:pPr>
      <w:r w:rsidRPr="006454E8">
        <w:rPr>
          <w:rFonts w:eastAsia="Calibri"/>
          <w:bCs/>
          <w:sz w:val="24"/>
          <w:szCs w:val="24"/>
        </w:rPr>
        <w:t>11.2</w:t>
      </w:r>
      <w:r w:rsidRPr="006454E8">
        <w:rPr>
          <w:rFonts w:eastAsia="Calibri"/>
          <w:b/>
          <w:bCs/>
          <w:sz w:val="24"/>
          <w:szCs w:val="24"/>
        </w:rPr>
        <w:t xml:space="preserve"> – </w:t>
      </w:r>
      <w:r w:rsidRPr="006454E8">
        <w:rPr>
          <w:rFonts w:eastAsia="Calibri"/>
          <w:sz w:val="24"/>
          <w:szCs w:val="24"/>
        </w:rPr>
        <w:t>As cópias dos documentos deverão ser autenticadas em cartório e/ou apresentados os originais para que suas cópias sejam autenticadas pelo Pregoeiro.</w:t>
      </w:r>
    </w:p>
    <w:p w:rsidR="00803670" w:rsidRPr="006454E8" w:rsidRDefault="00803670" w:rsidP="00803670">
      <w:pPr>
        <w:spacing w:before="120" w:after="120" w:line="360" w:lineRule="auto"/>
        <w:jc w:val="both"/>
        <w:rPr>
          <w:sz w:val="24"/>
          <w:szCs w:val="24"/>
        </w:rPr>
      </w:pPr>
      <w:r w:rsidRPr="006454E8">
        <w:rPr>
          <w:rFonts w:eastAsia="Calibri"/>
          <w:bCs/>
          <w:sz w:val="24"/>
          <w:szCs w:val="24"/>
        </w:rPr>
        <w:t>11.3</w:t>
      </w:r>
      <w:r w:rsidRPr="006454E8">
        <w:rPr>
          <w:rFonts w:eastAsia="Calibri"/>
          <w:b/>
          <w:bCs/>
          <w:sz w:val="24"/>
          <w:szCs w:val="24"/>
        </w:rPr>
        <w:t xml:space="preserve"> – </w:t>
      </w:r>
      <w:r w:rsidRPr="006454E8">
        <w:rPr>
          <w:rFonts w:eastAsia="Calibri"/>
          <w:sz w:val="24"/>
          <w:szCs w:val="24"/>
        </w:rPr>
        <w:t>As Certidões Negativas de Débitos (CND) apresentadas sem indicação do prazo de validade, serão consideradas como válidas por 90 (noventa) dias a contar da data de sua expedição.</w:t>
      </w:r>
    </w:p>
    <w:p w:rsidR="00803670" w:rsidRPr="006454E8" w:rsidRDefault="00803670" w:rsidP="00803670">
      <w:pPr>
        <w:spacing w:before="120" w:after="120" w:line="360" w:lineRule="auto"/>
        <w:jc w:val="both"/>
        <w:rPr>
          <w:sz w:val="24"/>
          <w:szCs w:val="24"/>
        </w:rPr>
      </w:pPr>
      <w:r w:rsidRPr="006454E8">
        <w:rPr>
          <w:b/>
          <w:sz w:val="24"/>
          <w:szCs w:val="24"/>
        </w:rPr>
        <w:lastRenderedPageBreak/>
        <w:t>12 – CRITÉRIO DE JULGAMENTO</w:t>
      </w:r>
    </w:p>
    <w:p w:rsidR="00803670" w:rsidRPr="006454E8" w:rsidRDefault="00803670" w:rsidP="00803670">
      <w:pPr>
        <w:spacing w:before="120" w:after="120" w:line="360" w:lineRule="auto"/>
        <w:rPr>
          <w:sz w:val="24"/>
          <w:szCs w:val="24"/>
        </w:rPr>
      </w:pPr>
      <w:r w:rsidRPr="006454E8">
        <w:rPr>
          <w:sz w:val="24"/>
          <w:szCs w:val="24"/>
        </w:rPr>
        <w:t>12.1 – A presente licitação deverá ocorrer do tipo MAIOR DESCONTO por item, sob a tabela de cada montadora.</w:t>
      </w:r>
    </w:p>
    <w:p w:rsidR="00803670" w:rsidRPr="006454E8" w:rsidRDefault="00803670" w:rsidP="00803670">
      <w:pPr>
        <w:spacing w:before="120" w:after="120" w:line="360" w:lineRule="auto"/>
        <w:jc w:val="both"/>
        <w:rPr>
          <w:sz w:val="24"/>
          <w:szCs w:val="24"/>
        </w:rPr>
      </w:pPr>
      <w:r w:rsidRPr="006454E8">
        <w:rPr>
          <w:b/>
          <w:sz w:val="24"/>
          <w:szCs w:val="24"/>
        </w:rPr>
        <w:t>13 – TIPO DE EXCECUÇÃO:</w:t>
      </w:r>
      <w:r w:rsidRPr="006454E8">
        <w:rPr>
          <w:sz w:val="24"/>
          <w:szCs w:val="24"/>
        </w:rPr>
        <w:t xml:space="preserve"> Indireta</w:t>
      </w:r>
    </w:p>
    <w:p w:rsidR="00803670" w:rsidRPr="006454E8" w:rsidRDefault="00803670" w:rsidP="00803670">
      <w:pPr>
        <w:spacing w:before="120" w:after="120" w:line="360" w:lineRule="auto"/>
        <w:jc w:val="both"/>
        <w:rPr>
          <w:rFonts w:eastAsia="Calibri"/>
          <w:sz w:val="24"/>
          <w:szCs w:val="24"/>
        </w:rPr>
      </w:pPr>
      <w:r w:rsidRPr="006454E8">
        <w:rPr>
          <w:rFonts w:eastAsia="Calibri"/>
          <w:b/>
          <w:sz w:val="24"/>
          <w:szCs w:val="24"/>
        </w:rPr>
        <w:t>14 – CRITÉRIOS DE REAJUSTE</w:t>
      </w:r>
    </w:p>
    <w:p w:rsidR="00803670" w:rsidRPr="006454E8" w:rsidRDefault="00803670" w:rsidP="00803670">
      <w:pPr>
        <w:spacing w:before="120" w:after="120" w:line="360" w:lineRule="auto"/>
        <w:jc w:val="both"/>
        <w:rPr>
          <w:rFonts w:eastAsia="Calibri"/>
          <w:sz w:val="24"/>
          <w:szCs w:val="24"/>
        </w:rPr>
      </w:pPr>
      <w:r w:rsidRPr="006454E8">
        <w:rPr>
          <w:rFonts w:eastAsia="Calibri"/>
          <w:sz w:val="24"/>
          <w:szCs w:val="24"/>
        </w:rPr>
        <w:t>14.1 – Os preços estabelecidos no presente Contrato são fixos e irreajustáveis, salvo os casos previstos em Lei.</w:t>
      </w:r>
    </w:p>
    <w:p w:rsidR="00803670" w:rsidRPr="006454E8" w:rsidRDefault="00803670" w:rsidP="00803670">
      <w:pPr>
        <w:spacing w:before="120" w:after="120" w:line="360" w:lineRule="auto"/>
        <w:jc w:val="both"/>
        <w:rPr>
          <w:b/>
          <w:sz w:val="24"/>
          <w:szCs w:val="24"/>
        </w:rPr>
      </w:pPr>
      <w:r w:rsidRPr="006454E8">
        <w:rPr>
          <w:rFonts w:eastAsia="Calibri"/>
          <w:sz w:val="24"/>
          <w:szCs w:val="24"/>
        </w:rPr>
        <w:t>14.2 –</w:t>
      </w:r>
      <w:r w:rsidRPr="006454E8">
        <w:rPr>
          <w:rFonts w:eastAsia="Calibri"/>
          <w:b/>
          <w:sz w:val="24"/>
          <w:szCs w:val="24"/>
        </w:rPr>
        <w:t xml:space="preserve"> </w:t>
      </w:r>
      <w:r w:rsidRPr="006454E8">
        <w:rPr>
          <w:rFonts w:eastAsia="Calibri"/>
          <w:sz w:val="24"/>
          <w:szCs w:val="24"/>
        </w:rPr>
        <w:t>Em caso de reajuste por ocasião de prorrogação do presente Contrato, o valor será corrigido pelo índice do</w:t>
      </w:r>
      <w:r w:rsidRPr="006454E8">
        <w:rPr>
          <w:sz w:val="24"/>
          <w:szCs w:val="24"/>
        </w:rPr>
        <w:t xml:space="preserve"> IPCA</w:t>
      </w:r>
      <w:r w:rsidRPr="006454E8">
        <w:rPr>
          <w:rFonts w:eastAsia="Calibri"/>
          <w:sz w:val="24"/>
          <w:szCs w:val="24"/>
        </w:rPr>
        <w:t>.</w:t>
      </w:r>
    </w:p>
    <w:tbl>
      <w:tblPr>
        <w:tblW w:w="0" w:type="auto"/>
        <w:tblLayout w:type="fixed"/>
        <w:tblCellMar>
          <w:left w:w="113" w:type="dxa"/>
        </w:tblCellMar>
        <w:tblLook w:val="0000"/>
      </w:tblPr>
      <w:tblGrid>
        <w:gridCol w:w="8644"/>
      </w:tblGrid>
      <w:tr w:rsidR="00803670" w:rsidRPr="006454E8" w:rsidTr="002D051E">
        <w:tc>
          <w:tcPr>
            <w:tcW w:w="8644" w:type="dxa"/>
            <w:shd w:val="clear" w:color="auto" w:fill="auto"/>
          </w:tcPr>
          <w:p w:rsidR="00803670" w:rsidRPr="006454E8" w:rsidRDefault="00803670" w:rsidP="002D051E">
            <w:pPr>
              <w:spacing w:before="120" w:after="120" w:line="360" w:lineRule="auto"/>
              <w:jc w:val="both"/>
              <w:rPr>
                <w:sz w:val="24"/>
                <w:szCs w:val="24"/>
              </w:rPr>
            </w:pPr>
            <w:r w:rsidRPr="006454E8">
              <w:rPr>
                <w:b/>
                <w:sz w:val="24"/>
                <w:szCs w:val="24"/>
              </w:rPr>
              <w:t>15 – DA RECOMPOSIÇÃO DO EQULÍBRIO ECONÔMICO</w:t>
            </w:r>
          </w:p>
        </w:tc>
      </w:tr>
    </w:tbl>
    <w:p w:rsidR="00803670" w:rsidRPr="006454E8" w:rsidRDefault="00803670" w:rsidP="00803670">
      <w:pPr>
        <w:pStyle w:val="Cabealho"/>
        <w:tabs>
          <w:tab w:val="left" w:pos="708"/>
        </w:tabs>
        <w:spacing w:before="120" w:after="120" w:line="360" w:lineRule="auto"/>
        <w:jc w:val="both"/>
        <w:rPr>
          <w:sz w:val="24"/>
          <w:szCs w:val="24"/>
        </w:rPr>
      </w:pPr>
      <w:r w:rsidRPr="006454E8">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03670" w:rsidRPr="006454E8" w:rsidRDefault="00803670" w:rsidP="00803670">
      <w:pPr>
        <w:spacing w:before="120" w:after="120" w:line="360" w:lineRule="auto"/>
        <w:jc w:val="both"/>
        <w:rPr>
          <w:b/>
          <w:sz w:val="24"/>
          <w:szCs w:val="24"/>
        </w:rPr>
      </w:pPr>
    </w:p>
    <w:p w:rsidR="00803670" w:rsidRPr="006454E8" w:rsidRDefault="00803670" w:rsidP="00803670">
      <w:pPr>
        <w:spacing w:before="120" w:after="120" w:line="360" w:lineRule="auto"/>
        <w:jc w:val="both"/>
        <w:rPr>
          <w:b/>
          <w:sz w:val="24"/>
          <w:szCs w:val="24"/>
        </w:rPr>
      </w:pPr>
      <w:r w:rsidRPr="006454E8">
        <w:rPr>
          <w:b/>
          <w:sz w:val="24"/>
          <w:szCs w:val="24"/>
        </w:rPr>
        <w:t>16 – DO CRONOGRAMA DE DESEMBOLSO:</w:t>
      </w:r>
    </w:p>
    <w:p w:rsidR="00803670" w:rsidRPr="006454E8" w:rsidRDefault="00803670" w:rsidP="00803670">
      <w:pPr>
        <w:spacing w:before="120" w:after="120" w:line="360" w:lineRule="auto"/>
        <w:jc w:val="both"/>
        <w:rPr>
          <w:sz w:val="24"/>
          <w:szCs w:val="24"/>
        </w:rPr>
      </w:pPr>
      <w:r w:rsidRPr="006454E8">
        <w:rPr>
          <w:sz w:val="24"/>
          <w:szCs w:val="24"/>
        </w:rPr>
        <w:t>16.1 – Por se tratar de aquisição de peças, seu cronograma de desembolso resume-se ao pagamento integral após a entrega do/s objeto/s solicitado/s, constantes na respectiva Nota Fiscal.</w:t>
      </w:r>
    </w:p>
    <w:tbl>
      <w:tblPr>
        <w:tblW w:w="0" w:type="auto"/>
        <w:tblInd w:w="255" w:type="dxa"/>
        <w:tblLayout w:type="fixed"/>
        <w:tblCellMar>
          <w:left w:w="113" w:type="dxa"/>
        </w:tblCellMar>
        <w:tblLook w:val="0000"/>
      </w:tblPr>
      <w:tblGrid>
        <w:gridCol w:w="2935"/>
        <w:gridCol w:w="2873"/>
        <w:gridCol w:w="2875"/>
      </w:tblGrid>
      <w:tr w:rsidR="00803670"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b/>
                <w:szCs w:val="24"/>
              </w:rPr>
            </w:pPr>
            <w:r w:rsidRPr="006454E8">
              <w:rPr>
                <w:szCs w:val="24"/>
              </w:rPr>
              <w:t xml:space="preserve"> </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r w:rsidRPr="006454E8">
              <w:rPr>
                <w:b/>
                <w:szCs w:val="24"/>
              </w:rPr>
              <w:t>MÊS</w:t>
            </w:r>
          </w:p>
        </w:tc>
      </w:tr>
      <w:tr w:rsidR="00803670"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r w:rsidRPr="006454E8">
              <w:rPr>
                <w:b/>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b/>
                <w:szCs w:val="24"/>
              </w:rPr>
            </w:pPr>
            <w:r w:rsidRPr="006454E8">
              <w:rPr>
                <w:b/>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b/>
                <w:szCs w:val="24"/>
              </w:rPr>
            </w:pPr>
            <w:r w:rsidRPr="006454E8">
              <w:rPr>
                <w:b/>
                <w:szCs w:val="24"/>
              </w:rPr>
              <w:t>2°</w:t>
            </w:r>
          </w:p>
        </w:tc>
      </w:tr>
      <w:tr w:rsidR="00803670"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r w:rsidRPr="006454E8">
              <w:rPr>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r w:rsidRPr="006454E8">
              <w:rPr>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p>
        </w:tc>
      </w:tr>
      <w:tr w:rsidR="00803670" w:rsidRPr="006454E8" w:rsidTr="002D051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r w:rsidRPr="006454E8">
              <w:rPr>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670" w:rsidRPr="006454E8" w:rsidRDefault="00803670" w:rsidP="002D051E">
            <w:pPr>
              <w:pStyle w:val="Padro"/>
              <w:spacing w:before="60" w:after="40"/>
              <w:jc w:val="center"/>
              <w:rPr>
                <w:szCs w:val="24"/>
              </w:rPr>
            </w:pPr>
            <w:r w:rsidRPr="006454E8">
              <w:rPr>
                <w:szCs w:val="24"/>
              </w:rPr>
              <w:t>X</w:t>
            </w:r>
          </w:p>
        </w:tc>
      </w:tr>
    </w:tbl>
    <w:p w:rsidR="00803670" w:rsidRPr="006454E8" w:rsidRDefault="00803670" w:rsidP="00803670">
      <w:pPr>
        <w:spacing w:before="120" w:after="120" w:line="320" w:lineRule="exact"/>
        <w:jc w:val="both"/>
        <w:rPr>
          <w:b/>
          <w:sz w:val="24"/>
          <w:szCs w:val="24"/>
        </w:rPr>
      </w:pPr>
    </w:p>
    <w:p w:rsidR="00803670" w:rsidRPr="006454E8" w:rsidRDefault="00803670" w:rsidP="00803670">
      <w:pPr>
        <w:spacing w:before="120" w:after="120" w:line="360" w:lineRule="auto"/>
        <w:jc w:val="both"/>
        <w:rPr>
          <w:sz w:val="24"/>
          <w:szCs w:val="24"/>
        </w:rPr>
      </w:pPr>
      <w:r w:rsidRPr="006454E8">
        <w:rPr>
          <w:rFonts w:eastAsia="Calibri"/>
          <w:b/>
          <w:sz w:val="24"/>
          <w:szCs w:val="24"/>
        </w:rPr>
        <w:t>1</w:t>
      </w:r>
      <w:r w:rsidRPr="006454E8">
        <w:rPr>
          <w:b/>
          <w:sz w:val="24"/>
          <w:szCs w:val="24"/>
        </w:rPr>
        <w:t>7</w:t>
      </w:r>
      <w:r w:rsidRPr="006454E8">
        <w:rPr>
          <w:rFonts w:eastAsia="Calibri"/>
          <w:b/>
          <w:sz w:val="24"/>
          <w:szCs w:val="24"/>
        </w:rPr>
        <w:t xml:space="preserve"> – DO CRITÉRIO DE ATUALIZAÇÃO FINANCEIRA:</w:t>
      </w:r>
    </w:p>
    <w:p w:rsidR="00803670" w:rsidRPr="006454E8" w:rsidRDefault="00803670" w:rsidP="00803670">
      <w:pPr>
        <w:spacing w:before="120" w:after="120" w:line="360" w:lineRule="auto"/>
        <w:jc w:val="both"/>
        <w:rPr>
          <w:rFonts w:eastAsia="Calibri"/>
          <w:b/>
          <w:sz w:val="24"/>
          <w:szCs w:val="24"/>
        </w:rPr>
      </w:pPr>
      <w:r w:rsidRPr="006454E8">
        <w:rPr>
          <w:sz w:val="24"/>
          <w:szCs w:val="24"/>
        </w:rPr>
        <w:t>17.1 – O critério de atualização financeira dos valores a serem pagos, obedecerá a data de entrega dos produtos e o período de adimplemento, até a data do efetivo pagamento. Fundamento legal: Art. 40, XIV, “c” e 55, III da Lei 8.666/93, obedecendo ao IPCA.</w:t>
      </w:r>
    </w:p>
    <w:p w:rsidR="00803670" w:rsidRPr="006454E8" w:rsidRDefault="00803670" w:rsidP="00803670">
      <w:pPr>
        <w:spacing w:before="120" w:after="120" w:line="360" w:lineRule="auto"/>
        <w:jc w:val="both"/>
        <w:rPr>
          <w:b/>
          <w:sz w:val="24"/>
          <w:szCs w:val="24"/>
        </w:rPr>
      </w:pPr>
      <w:r w:rsidRPr="006454E8">
        <w:rPr>
          <w:b/>
          <w:sz w:val="24"/>
          <w:szCs w:val="24"/>
        </w:rPr>
        <w:t>18 - DAS COMPENSAÇÕES FINANCEIRAS E PENALIZAÇÕES:</w:t>
      </w:r>
    </w:p>
    <w:p w:rsidR="00803670" w:rsidRPr="006454E8" w:rsidRDefault="00803670" w:rsidP="00803670">
      <w:pPr>
        <w:spacing w:before="120" w:after="120" w:line="360" w:lineRule="auto"/>
        <w:jc w:val="both"/>
        <w:rPr>
          <w:b/>
          <w:sz w:val="24"/>
          <w:szCs w:val="24"/>
        </w:rPr>
      </w:pPr>
      <w:r w:rsidRPr="006454E8">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03670" w:rsidRPr="006454E8" w:rsidRDefault="00803670" w:rsidP="00803670">
      <w:pPr>
        <w:spacing w:before="120" w:after="120" w:line="360" w:lineRule="auto"/>
        <w:jc w:val="both"/>
        <w:rPr>
          <w:b/>
          <w:sz w:val="24"/>
          <w:szCs w:val="24"/>
        </w:rPr>
      </w:pPr>
      <w:r w:rsidRPr="006454E8">
        <w:rPr>
          <w:b/>
          <w:sz w:val="24"/>
          <w:szCs w:val="24"/>
        </w:rPr>
        <w:t>19 – DAS CONDIÇÕES DO RECEBIMENTO DO OBJETO:</w:t>
      </w:r>
    </w:p>
    <w:p w:rsidR="00803670" w:rsidRPr="006454E8" w:rsidRDefault="00803670" w:rsidP="00803670">
      <w:pPr>
        <w:pStyle w:val="Cabealho"/>
        <w:tabs>
          <w:tab w:val="left" w:pos="708"/>
        </w:tabs>
        <w:spacing w:before="120" w:after="120" w:line="360" w:lineRule="auto"/>
        <w:jc w:val="both"/>
        <w:rPr>
          <w:sz w:val="24"/>
          <w:szCs w:val="24"/>
        </w:rPr>
      </w:pPr>
      <w:r w:rsidRPr="006454E8">
        <w:rPr>
          <w:sz w:val="24"/>
          <w:szCs w:val="24"/>
        </w:rPr>
        <w:t>19.1 – De acordo com o Art.73 da Lei nº. 8666/93 Inciso I; alíneas A e B, a seguir elencado:</w:t>
      </w:r>
    </w:p>
    <w:p w:rsidR="00803670" w:rsidRPr="006454E8" w:rsidRDefault="00803670" w:rsidP="00803670">
      <w:pPr>
        <w:pStyle w:val="NormalWeb"/>
        <w:spacing w:before="120" w:after="120" w:line="360" w:lineRule="auto"/>
        <w:jc w:val="both"/>
      </w:pPr>
      <w:r w:rsidRPr="006454E8">
        <w:t>“Art. 73.  Executado o contrato, o seu objeto será recebido:</w:t>
      </w:r>
    </w:p>
    <w:p w:rsidR="00803670" w:rsidRPr="006454E8" w:rsidRDefault="00803670" w:rsidP="00803670">
      <w:pPr>
        <w:pStyle w:val="NormalWeb"/>
        <w:spacing w:before="120" w:after="120" w:line="360" w:lineRule="auto"/>
        <w:jc w:val="both"/>
      </w:pPr>
      <w:r w:rsidRPr="006454E8">
        <w:t>II - em se tratando de compras ou de locação de equipamentos:</w:t>
      </w:r>
    </w:p>
    <w:p w:rsidR="00803670" w:rsidRPr="006454E8" w:rsidRDefault="00803670" w:rsidP="00803670">
      <w:pPr>
        <w:pStyle w:val="NormalWeb"/>
        <w:spacing w:before="120" w:after="120" w:line="360" w:lineRule="auto"/>
        <w:jc w:val="both"/>
      </w:pPr>
      <w:r w:rsidRPr="006454E8">
        <w:t>A) Provisoriamente, para efeito de posterior verificação da conformidade do material com a especificação;</w:t>
      </w:r>
    </w:p>
    <w:p w:rsidR="00803670" w:rsidRPr="006454E8" w:rsidRDefault="00803670" w:rsidP="00803670">
      <w:pPr>
        <w:pStyle w:val="NormalWeb"/>
        <w:spacing w:before="120" w:after="120" w:line="360" w:lineRule="auto"/>
        <w:jc w:val="both"/>
      </w:pPr>
      <w:r w:rsidRPr="006454E8">
        <w:t>B) Definitivamente, após a verificação da qualidade e quantidade do material e conseqüente aceitação.</w:t>
      </w:r>
    </w:p>
    <w:p w:rsidR="00803670" w:rsidRPr="006454E8" w:rsidRDefault="00803670" w:rsidP="00803670">
      <w:pPr>
        <w:pStyle w:val="NormalWeb"/>
        <w:spacing w:before="120" w:after="120" w:line="276" w:lineRule="auto"/>
        <w:jc w:val="both"/>
      </w:pPr>
      <w:r w:rsidRPr="006454E8">
        <w:t>§ 1</w:t>
      </w:r>
      <w:r w:rsidRPr="006454E8">
        <w:rPr>
          <w:u w:val="single"/>
          <w:vertAlign w:val="superscript"/>
        </w:rPr>
        <w:t>o</w:t>
      </w:r>
      <w:r w:rsidRPr="006454E8">
        <w:t>  Nos casos de aquisição de equipamentos de grande vulto, o recebimento far-se-á mediante termo circunstanciado e, nos demais, mediante recibo.</w:t>
      </w:r>
    </w:p>
    <w:p w:rsidR="00803670" w:rsidRPr="006454E8" w:rsidRDefault="00803670" w:rsidP="00803670">
      <w:pPr>
        <w:pStyle w:val="NormalWeb"/>
        <w:spacing w:before="120" w:after="120" w:line="276" w:lineRule="auto"/>
        <w:jc w:val="both"/>
      </w:pPr>
      <w:r w:rsidRPr="006454E8">
        <w:t>§ 2</w:t>
      </w:r>
      <w:r w:rsidRPr="006454E8">
        <w:rPr>
          <w:u w:val="single"/>
          <w:vertAlign w:val="superscript"/>
        </w:rPr>
        <w:t>o</w:t>
      </w:r>
      <w:r w:rsidRPr="006454E8">
        <w:t>  O recebimento provisório ou definitivo não exclui a responsabilidade civil pela solidez e segurança da obra ou do serviço, nem ético-profissional pela perfeita execução do contrato, dentro dos limites estabelecidos pela lei ou pelo contrato.</w:t>
      </w:r>
    </w:p>
    <w:p w:rsidR="00803670" w:rsidRPr="006454E8" w:rsidRDefault="00803670" w:rsidP="00803670">
      <w:pPr>
        <w:pStyle w:val="NormalWeb"/>
        <w:spacing w:before="120" w:after="120" w:line="276" w:lineRule="auto"/>
        <w:jc w:val="both"/>
        <w:rPr>
          <w:b/>
        </w:rPr>
      </w:pPr>
      <w:r w:rsidRPr="006454E8">
        <w:lastRenderedPageBreak/>
        <w:t>§ 4</w:t>
      </w:r>
      <w:r w:rsidRPr="006454E8">
        <w:rPr>
          <w:u w:val="single"/>
          <w:vertAlign w:val="superscript"/>
        </w:rPr>
        <w:t>o</w:t>
      </w:r>
      <w:r w:rsidRPr="006454E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03670" w:rsidRPr="006454E8" w:rsidRDefault="00803670" w:rsidP="00803670">
      <w:pPr>
        <w:spacing w:before="120" w:after="120" w:line="360" w:lineRule="auto"/>
        <w:jc w:val="both"/>
        <w:rPr>
          <w:sz w:val="24"/>
          <w:szCs w:val="24"/>
          <w:lang w:eastAsia="zh-CN"/>
        </w:rPr>
      </w:pPr>
      <w:r w:rsidRPr="006454E8">
        <w:rPr>
          <w:b/>
          <w:sz w:val="24"/>
          <w:szCs w:val="24"/>
          <w:lang w:eastAsia="zh-CN"/>
        </w:rPr>
        <w:t>20 – DO PRAZO E CONDIÇÕES PARA ASSINATURA DO CONTRATO</w:t>
      </w:r>
    </w:p>
    <w:p w:rsidR="00803670" w:rsidRPr="006454E8" w:rsidRDefault="00803670" w:rsidP="00803670">
      <w:pPr>
        <w:spacing w:before="120" w:after="120" w:line="360" w:lineRule="auto"/>
        <w:jc w:val="both"/>
        <w:rPr>
          <w:sz w:val="24"/>
          <w:szCs w:val="24"/>
          <w:lang w:eastAsia="zh-CN"/>
        </w:rPr>
      </w:pPr>
      <w:r w:rsidRPr="006454E8">
        <w:rPr>
          <w:sz w:val="24"/>
          <w:szCs w:val="24"/>
          <w:lang w:eastAsia="zh-CN"/>
        </w:rPr>
        <w:t>20.1 – Uma vez homologado o resultado da licitação, a empresa licitante vencedora será convocada para a assinatura do termo de contrato, no prazo de 5 (cinco) dias.</w:t>
      </w:r>
    </w:p>
    <w:p w:rsidR="00803670" w:rsidRPr="006454E8" w:rsidRDefault="00803670" w:rsidP="00803670">
      <w:pPr>
        <w:spacing w:before="120" w:after="120" w:line="360" w:lineRule="auto"/>
        <w:jc w:val="both"/>
        <w:rPr>
          <w:sz w:val="24"/>
          <w:szCs w:val="24"/>
          <w:lang w:eastAsia="zh-CN"/>
        </w:rPr>
      </w:pPr>
      <w:r w:rsidRPr="006454E8">
        <w:rPr>
          <w:sz w:val="24"/>
          <w:szCs w:val="24"/>
          <w:lang w:eastAsia="zh-CN"/>
        </w:rPr>
        <w:t>20.1.2 – O prazo de convocação para assinatura poderá ser prorrogado uma vez, por igual período (cinco dias), quando solicitado pela parte durante o seu transcurso e desde que ocorra motivo justificado aceito pela Administração.</w:t>
      </w:r>
    </w:p>
    <w:p w:rsidR="00803670" w:rsidRPr="006454E8" w:rsidRDefault="00803670" w:rsidP="00803670">
      <w:pPr>
        <w:spacing w:before="120" w:after="120" w:line="360" w:lineRule="auto"/>
        <w:jc w:val="both"/>
        <w:rPr>
          <w:sz w:val="24"/>
          <w:szCs w:val="24"/>
          <w:lang w:eastAsia="zh-CN"/>
        </w:rPr>
      </w:pPr>
      <w:r w:rsidRPr="006454E8">
        <w:rPr>
          <w:sz w:val="24"/>
          <w:szCs w:val="24"/>
          <w:lang w:eastAsia="zh-CN"/>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03670" w:rsidRPr="006454E8" w:rsidRDefault="00803670" w:rsidP="00803670">
      <w:pPr>
        <w:spacing w:before="120" w:after="120" w:line="360" w:lineRule="auto"/>
        <w:jc w:val="both"/>
        <w:rPr>
          <w:sz w:val="24"/>
          <w:szCs w:val="24"/>
          <w:lang w:eastAsia="zh-CN"/>
        </w:rPr>
      </w:pPr>
      <w:r w:rsidRPr="006454E8">
        <w:rPr>
          <w:sz w:val="24"/>
          <w:szCs w:val="24"/>
          <w:lang w:eastAsia="zh-CN"/>
        </w:rPr>
        <w:t>20.1.4 – Decorridos 60 (sessenta) dias da data da entrega das propostas, sem convocação para a contratação, ficam os licitantes liberados dos compromissos assumidos.</w:t>
      </w:r>
    </w:p>
    <w:p w:rsidR="00803670" w:rsidRPr="006454E8" w:rsidRDefault="00803670" w:rsidP="00803670">
      <w:pPr>
        <w:spacing w:before="120" w:after="120" w:line="360" w:lineRule="auto"/>
        <w:jc w:val="both"/>
        <w:rPr>
          <w:sz w:val="24"/>
          <w:szCs w:val="24"/>
          <w:lang w:eastAsia="zh-CN"/>
        </w:rPr>
      </w:pPr>
      <w:r w:rsidRPr="006454E8">
        <w:rPr>
          <w:sz w:val="24"/>
          <w:szCs w:val="24"/>
          <w:lang w:eastAsia="zh-CN"/>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03670" w:rsidRPr="006454E8" w:rsidRDefault="00803670" w:rsidP="00803670">
      <w:pPr>
        <w:spacing w:before="120" w:after="120" w:line="360" w:lineRule="auto"/>
        <w:jc w:val="both"/>
        <w:rPr>
          <w:sz w:val="24"/>
          <w:szCs w:val="24"/>
          <w:lang w:eastAsia="zh-CN"/>
        </w:rPr>
      </w:pPr>
      <w:r w:rsidRPr="006454E8">
        <w:rPr>
          <w:sz w:val="24"/>
          <w:szCs w:val="24"/>
          <w:lang w:eastAsia="zh-CN"/>
        </w:rPr>
        <w:t>20.1.6 - Como condição para celebração do contrato, a licitante vencedora deverá manter as mesmas condições de habilitação consignadas neste projeto básico, as quais serão verificadas novamente no momento da assinatura do termo.</w:t>
      </w:r>
    </w:p>
    <w:p w:rsidR="00803670" w:rsidRPr="006454E8" w:rsidRDefault="00803670" w:rsidP="00803670">
      <w:pPr>
        <w:spacing w:after="120" w:line="360" w:lineRule="auto"/>
        <w:jc w:val="both"/>
        <w:rPr>
          <w:sz w:val="24"/>
          <w:szCs w:val="24"/>
          <w:lang w:eastAsia="zh-CN"/>
        </w:rPr>
      </w:pPr>
      <w:r w:rsidRPr="006454E8">
        <w:rPr>
          <w:b/>
          <w:sz w:val="24"/>
          <w:szCs w:val="24"/>
          <w:lang w:eastAsia="zh-CN"/>
        </w:rPr>
        <w:t>21 – DA FISCALIZAÇÃO E GERENCIAMENTO DA CONTRATAÇÃO</w:t>
      </w:r>
    </w:p>
    <w:p w:rsidR="00803670" w:rsidRPr="006454E8" w:rsidRDefault="00803670" w:rsidP="00803670">
      <w:pPr>
        <w:spacing w:before="120" w:after="120" w:line="276" w:lineRule="auto"/>
        <w:jc w:val="both"/>
        <w:rPr>
          <w:sz w:val="24"/>
          <w:szCs w:val="24"/>
          <w:lang w:eastAsia="zh-CN"/>
        </w:rPr>
      </w:pPr>
      <w:r w:rsidRPr="006454E8">
        <w:rPr>
          <w:sz w:val="24"/>
          <w:szCs w:val="24"/>
          <w:lang w:eastAsia="zh-CN"/>
        </w:rPr>
        <w:t>21.1 – O gerenciamento e a fiscalização da contratação decorrente deste Termo Referência caberão aos Seguintes fiscalizadores:</w:t>
      </w:r>
    </w:p>
    <w:p w:rsidR="002F6095" w:rsidRPr="006454E8" w:rsidRDefault="002F6095" w:rsidP="002F6095">
      <w:pPr>
        <w:spacing w:before="60" w:after="60" w:line="360" w:lineRule="auto"/>
        <w:ind w:right="284"/>
        <w:jc w:val="both"/>
        <w:rPr>
          <w:sz w:val="24"/>
          <w:szCs w:val="24"/>
          <w:lang w:eastAsia="zh-CN"/>
        </w:rPr>
      </w:pPr>
      <w:r w:rsidRPr="006454E8">
        <w:rPr>
          <w:sz w:val="24"/>
          <w:szCs w:val="24"/>
          <w:lang w:eastAsia="zh-CN"/>
        </w:rPr>
        <w:t>21.1.1 – Secretaria Municipal de Saúde: Fernando Elias Latini Benvenuti, Matrícula 10/2456 - SMS, motorista.</w:t>
      </w:r>
    </w:p>
    <w:p w:rsidR="00803670" w:rsidRPr="006454E8" w:rsidRDefault="00803670" w:rsidP="00803670">
      <w:pPr>
        <w:spacing w:before="120" w:after="120" w:line="276" w:lineRule="auto"/>
        <w:jc w:val="both"/>
        <w:rPr>
          <w:sz w:val="24"/>
          <w:szCs w:val="24"/>
          <w:lang w:eastAsia="zh-CN"/>
        </w:rPr>
      </w:pPr>
      <w:r w:rsidRPr="006454E8">
        <w:rPr>
          <w:sz w:val="24"/>
          <w:szCs w:val="24"/>
          <w:lang w:eastAsia="zh-CN"/>
        </w:rPr>
        <w:lastRenderedPageBreak/>
        <w:t>21.1.2 – O(s) fiscalizador(s) da respectiva Secretaria determinará o que for necessário para regularização de faltas ou eventuais problemas relacionados a manutenção dos veículos, nos termos do art. 67 da Lei Federal 8.666/93 e, na sua falta ou impedimento, pelo seu substituto;</w:t>
      </w:r>
    </w:p>
    <w:p w:rsidR="00803670" w:rsidRPr="006454E8" w:rsidRDefault="00803670" w:rsidP="00803670">
      <w:pPr>
        <w:spacing w:before="120" w:after="120" w:line="276" w:lineRule="auto"/>
        <w:jc w:val="both"/>
        <w:rPr>
          <w:sz w:val="24"/>
          <w:szCs w:val="24"/>
          <w:lang w:eastAsia="zh-CN"/>
        </w:rPr>
      </w:pPr>
      <w:r w:rsidRPr="006454E8">
        <w:rPr>
          <w:sz w:val="24"/>
          <w:szCs w:val="24"/>
          <w:lang w:eastAsia="zh-CN"/>
        </w:rPr>
        <w:t xml:space="preserve">21.1.3 – Ficam reservados à fiscalização o direito e a autoridade para resolver todo e qualquer caso singular, omisso ou duvidoso não previsto no processo Administrativo. </w:t>
      </w:r>
    </w:p>
    <w:p w:rsidR="00803670" w:rsidRPr="006454E8" w:rsidRDefault="00803670" w:rsidP="00803670">
      <w:pPr>
        <w:spacing w:before="120" w:after="120" w:line="276" w:lineRule="auto"/>
        <w:jc w:val="both"/>
        <w:rPr>
          <w:b/>
          <w:sz w:val="24"/>
          <w:szCs w:val="24"/>
          <w:lang w:eastAsia="zh-CN"/>
        </w:rPr>
      </w:pPr>
      <w:r w:rsidRPr="006454E8">
        <w:rPr>
          <w:sz w:val="24"/>
          <w:szCs w:val="24"/>
          <w:lang w:eastAsia="zh-CN"/>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2F6095" w:rsidRPr="006454E8" w:rsidRDefault="002F6095" w:rsidP="00803670">
      <w:pPr>
        <w:pStyle w:val="PargrafodaLista1"/>
        <w:widowControl w:val="0"/>
        <w:spacing w:before="120" w:after="120"/>
        <w:ind w:left="0" w:firstLine="0"/>
        <w:rPr>
          <w:rFonts w:ascii="Times New Roman" w:hAnsi="Times New Roman" w:cs="Times New Roman"/>
          <w:b/>
          <w:sz w:val="24"/>
          <w:szCs w:val="24"/>
        </w:rPr>
      </w:pPr>
    </w:p>
    <w:p w:rsidR="00803670" w:rsidRPr="006454E8" w:rsidRDefault="00803670" w:rsidP="00803670">
      <w:pPr>
        <w:pStyle w:val="PargrafodaLista1"/>
        <w:widowControl w:val="0"/>
        <w:spacing w:before="120" w:after="120"/>
        <w:ind w:left="0" w:firstLine="0"/>
        <w:rPr>
          <w:rFonts w:ascii="Times New Roman" w:hAnsi="Times New Roman" w:cs="Times New Roman"/>
          <w:sz w:val="24"/>
          <w:szCs w:val="24"/>
        </w:rPr>
      </w:pPr>
      <w:r w:rsidRPr="006454E8">
        <w:rPr>
          <w:rFonts w:ascii="Times New Roman" w:hAnsi="Times New Roman" w:cs="Times New Roman"/>
          <w:b/>
          <w:sz w:val="24"/>
          <w:szCs w:val="24"/>
        </w:rPr>
        <w:t>22 – PRAZO DE VIGÊNCIA DA CONTRATAÇÃO</w:t>
      </w:r>
    </w:p>
    <w:p w:rsidR="00803670" w:rsidRPr="006454E8" w:rsidRDefault="00803670" w:rsidP="00803670">
      <w:pPr>
        <w:spacing w:before="120" w:after="120" w:line="360" w:lineRule="auto"/>
        <w:jc w:val="both"/>
        <w:rPr>
          <w:sz w:val="24"/>
          <w:szCs w:val="24"/>
        </w:rPr>
      </w:pPr>
      <w:r w:rsidRPr="006454E8">
        <w:rPr>
          <w:sz w:val="24"/>
          <w:szCs w:val="24"/>
        </w:rPr>
        <w:t xml:space="preserve">22.1 – O Contrato começará a viger a partir da assinatura da ata de registro de preços e findará em 12 (doze) meses. </w:t>
      </w:r>
    </w:p>
    <w:p w:rsidR="002F6095" w:rsidRPr="006454E8" w:rsidRDefault="002F6095" w:rsidP="00803670">
      <w:pPr>
        <w:spacing w:before="120" w:after="120" w:line="360" w:lineRule="auto"/>
        <w:jc w:val="both"/>
        <w:rPr>
          <w:b/>
          <w:sz w:val="24"/>
          <w:szCs w:val="24"/>
        </w:rPr>
      </w:pPr>
    </w:p>
    <w:p w:rsidR="00803670" w:rsidRPr="006454E8" w:rsidRDefault="00803670" w:rsidP="00803670">
      <w:pPr>
        <w:spacing w:before="120" w:after="120" w:line="360" w:lineRule="auto"/>
        <w:jc w:val="both"/>
        <w:rPr>
          <w:sz w:val="24"/>
          <w:szCs w:val="24"/>
        </w:rPr>
      </w:pPr>
      <w:r w:rsidRPr="006454E8">
        <w:rPr>
          <w:b/>
          <w:sz w:val="24"/>
          <w:szCs w:val="24"/>
        </w:rPr>
        <w:t>23 – DO SEGURO</w:t>
      </w:r>
    </w:p>
    <w:p w:rsidR="00803670" w:rsidRPr="006454E8" w:rsidRDefault="00803670" w:rsidP="00803670">
      <w:pPr>
        <w:pStyle w:val="Cabealho"/>
        <w:tabs>
          <w:tab w:val="left" w:pos="708"/>
        </w:tabs>
        <w:spacing w:before="120" w:after="120" w:line="360" w:lineRule="auto"/>
        <w:jc w:val="both"/>
        <w:rPr>
          <w:sz w:val="24"/>
          <w:szCs w:val="24"/>
        </w:rPr>
      </w:pPr>
      <w:r w:rsidRPr="006454E8">
        <w:rPr>
          <w:sz w:val="24"/>
          <w:szCs w:val="24"/>
        </w:rPr>
        <w:t>23.1 – A aquisição do objeto deste Termo de Referência não necessita de seguro.</w:t>
      </w:r>
    </w:p>
    <w:p w:rsidR="00803670" w:rsidRPr="006454E8" w:rsidRDefault="00803670" w:rsidP="00803670">
      <w:pPr>
        <w:spacing w:before="120" w:after="120" w:line="360" w:lineRule="auto"/>
        <w:jc w:val="both"/>
        <w:rPr>
          <w:sz w:val="24"/>
          <w:szCs w:val="24"/>
        </w:rPr>
      </w:pPr>
      <w:r w:rsidRPr="006454E8">
        <w:rPr>
          <w:b/>
          <w:sz w:val="24"/>
          <w:szCs w:val="24"/>
        </w:rPr>
        <w:t>24 – DO LOCAL PARA EXAME E RETIRADA DO TERMO DE REFERÊNCIA:</w:t>
      </w:r>
    </w:p>
    <w:p w:rsidR="00803670" w:rsidRPr="006454E8" w:rsidRDefault="00803670" w:rsidP="00803670">
      <w:pPr>
        <w:spacing w:before="120" w:after="120" w:line="360" w:lineRule="auto"/>
        <w:jc w:val="both"/>
        <w:rPr>
          <w:sz w:val="24"/>
          <w:szCs w:val="24"/>
        </w:rPr>
      </w:pPr>
      <w:r w:rsidRPr="006454E8">
        <w:rPr>
          <w:sz w:val="24"/>
          <w:szCs w:val="24"/>
        </w:rPr>
        <w:t xml:space="preserve">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Pr="006454E8">
        <w:rPr>
          <w:bCs/>
          <w:sz w:val="24"/>
          <w:szCs w:val="24"/>
        </w:rPr>
        <w:t>Avenida Venâncio Pereira Veloso 78, Centro, Bom Jardim – RJ</w:t>
      </w:r>
      <w:r w:rsidRPr="006454E8">
        <w:rPr>
          <w:sz w:val="24"/>
          <w:szCs w:val="24"/>
        </w:rPr>
        <w:t>, no horário compreendido das 9 às 12hs e das 13 às 17hs.</w:t>
      </w:r>
    </w:p>
    <w:p w:rsidR="00803670" w:rsidRPr="006454E8" w:rsidRDefault="00803670" w:rsidP="00803670">
      <w:pPr>
        <w:autoSpaceDE w:val="0"/>
        <w:autoSpaceDN w:val="0"/>
        <w:adjustRightInd w:val="0"/>
        <w:spacing w:before="120" w:after="120" w:line="360" w:lineRule="auto"/>
        <w:jc w:val="both"/>
        <w:rPr>
          <w:b/>
          <w:sz w:val="24"/>
          <w:szCs w:val="24"/>
        </w:rPr>
      </w:pPr>
      <w:r w:rsidRPr="006454E8">
        <w:rPr>
          <w:b/>
          <w:sz w:val="24"/>
          <w:szCs w:val="24"/>
        </w:rPr>
        <w:t>25 – OUTROS:</w:t>
      </w:r>
    </w:p>
    <w:p w:rsidR="00803670" w:rsidRPr="006454E8" w:rsidRDefault="00803670" w:rsidP="00803670">
      <w:pPr>
        <w:autoSpaceDE w:val="0"/>
        <w:autoSpaceDN w:val="0"/>
        <w:adjustRightInd w:val="0"/>
        <w:spacing w:before="120" w:after="120" w:line="360" w:lineRule="auto"/>
        <w:jc w:val="both"/>
        <w:rPr>
          <w:sz w:val="24"/>
          <w:szCs w:val="24"/>
        </w:rPr>
      </w:pPr>
      <w:r w:rsidRPr="006454E8">
        <w:rPr>
          <w:sz w:val="24"/>
          <w:szCs w:val="24"/>
        </w:rPr>
        <w:t>25.1 – No preço final, deverão estar incluídas, todas as despesas referentes ao frete, embalagens, atributos e demais encargos indispensáveis ao cumprimento perfeito das obrigações decorrentes do contrato.</w:t>
      </w:r>
    </w:p>
    <w:p w:rsidR="00803670" w:rsidRPr="006454E8" w:rsidRDefault="00803670" w:rsidP="00803670">
      <w:pPr>
        <w:autoSpaceDE w:val="0"/>
        <w:autoSpaceDN w:val="0"/>
        <w:adjustRightInd w:val="0"/>
        <w:spacing w:before="120" w:after="120" w:line="360" w:lineRule="auto"/>
        <w:jc w:val="both"/>
        <w:rPr>
          <w:sz w:val="24"/>
          <w:szCs w:val="24"/>
        </w:rPr>
      </w:pPr>
      <w:r w:rsidRPr="006454E8">
        <w:rPr>
          <w:sz w:val="24"/>
          <w:szCs w:val="24"/>
        </w:rPr>
        <w:t>25.2 – As propostas de preços deverão ter validade de 60 (sessenta) dias.</w:t>
      </w:r>
    </w:p>
    <w:p w:rsidR="00803670" w:rsidRPr="006454E8" w:rsidRDefault="00803670" w:rsidP="00803670">
      <w:pPr>
        <w:autoSpaceDE w:val="0"/>
        <w:autoSpaceDN w:val="0"/>
        <w:adjustRightInd w:val="0"/>
        <w:spacing w:before="120" w:after="120" w:line="360" w:lineRule="auto"/>
        <w:jc w:val="both"/>
        <w:rPr>
          <w:sz w:val="24"/>
          <w:szCs w:val="24"/>
        </w:rPr>
      </w:pPr>
      <w:r w:rsidRPr="006454E8">
        <w:rPr>
          <w:sz w:val="24"/>
          <w:szCs w:val="24"/>
        </w:rPr>
        <w:t>25.3 – As propostas deverão especificar, quando cabíveis, a marca e modelo.</w:t>
      </w:r>
    </w:p>
    <w:p w:rsidR="002F6095" w:rsidRPr="006454E8" w:rsidRDefault="002F6095" w:rsidP="00803670">
      <w:pPr>
        <w:autoSpaceDE w:val="0"/>
        <w:autoSpaceDN w:val="0"/>
        <w:adjustRightInd w:val="0"/>
        <w:spacing w:before="120" w:after="120" w:line="360" w:lineRule="auto"/>
        <w:jc w:val="both"/>
        <w:rPr>
          <w:b/>
          <w:sz w:val="24"/>
          <w:szCs w:val="24"/>
        </w:rPr>
      </w:pPr>
    </w:p>
    <w:p w:rsidR="00803670" w:rsidRPr="006454E8" w:rsidRDefault="00803670" w:rsidP="00803670">
      <w:pPr>
        <w:autoSpaceDE w:val="0"/>
        <w:autoSpaceDN w:val="0"/>
        <w:adjustRightInd w:val="0"/>
        <w:spacing w:before="120" w:after="120" w:line="360" w:lineRule="auto"/>
        <w:jc w:val="both"/>
        <w:rPr>
          <w:b/>
          <w:sz w:val="24"/>
          <w:szCs w:val="24"/>
        </w:rPr>
      </w:pPr>
      <w:r w:rsidRPr="006454E8">
        <w:rPr>
          <w:b/>
          <w:sz w:val="24"/>
          <w:szCs w:val="24"/>
        </w:rPr>
        <w:lastRenderedPageBreak/>
        <w:t>26.0 - RESPONSÁVEL PELO PROJETO</w:t>
      </w:r>
    </w:p>
    <w:p w:rsidR="00803670" w:rsidRPr="006454E8" w:rsidRDefault="00803670" w:rsidP="00803670">
      <w:pPr>
        <w:spacing w:before="120" w:after="120" w:line="360" w:lineRule="auto"/>
        <w:ind w:right="283"/>
        <w:rPr>
          <w:sz w:val="24"/>
          <w:szCs w:val="24"/>
        </w:rPr>
      </w:pPr>
      <w:r w:rsidRPr="006454E8">
        <w:rPr>
          <w:sz w:val="24"/>
          <w:szCs w:val="24"/>
        </w:rPr>
        <w:t>26.1 – O responsável por este projeto é a Coordenadora de transportes e veículos, Eunice de Lourdes Neves Pinto, Matricula 41/6622 – SMS, da Secretária Municipal de Saúde</w:t>
      </w:r>
    </w:p>
    <w:p w:rsidR="007A702C" w:rsidRPr="006454E8" w:rsidRDefault="007A702C" w:rsidP="00D964DD">
      <w:pPr>
        <w:jc w:val="both"/>
        <w:rPr>
          <w:b/>
          <w:spacing w:val="20"/>
          <w:sz w:val="24"/>
          <w:szCs w:val="24"/>
        </w:rPr>
      </w:pPr>
      <w:r w:rsidRPr="006454E8">
        <w:rPr>
          <w:b/>
          <w:spacing w:val="20"/>
          <w:sz w:val="24"/>
          <w:szCs w:val="24"/>
        </w:rPr>
        <w:t>2</w:t>
      </w:r>
      <w:r w:rsidR="00803670" w:rsidRPr="006454E8">
        <w:rPr>
          <w:b/>
          <w:spacing w:val="20"/>
          <w:sz w:val="24"/>
          <w:szCs w:val="24"/>
        </w:rPr>
        <w:t>7</w:t>
      </w:r>
      <w:r w:rsidRPr="006454E8">
        <w:rPr>
          <w:b/>
          <w:spacing w:val="20"/>
          <w:sz w:val="24"/>
          <w:szCs w:val="24"/>
        </w:rPr>
        <w:t>.0</w:t>
      </w:r>
      <w:r w:rsidR="00485F24" w:rsidRPr="006454E8">
        <w:rPr>
          <w:b/>
          <w:spacing w:val="20"/>
          <w:sz w:val="24"/>
          <w:szCs w:val="24"/>
        </w:rPr>
        <w:t xml:space="preserve"> DO CUSTO ESTIMADO</w:t>
      </w:r>
    </w:p>
    <w:p w:rsidR="0003132A" w:rsidRPr="006454E8" w:rsidRDefault="0003132A" w:rsidP="00D964DD">
      <w:pPr>
        <w:jc w:val="both"/>
        <w:rPr>
          <w:b/>
          <w:spacing w:val="20"/>
          <w:sz w:val="24"/>
          <w:szCs w:val="24"/>
        </w:rPr>
      </w:pPr>
    </w:p>
    <w:tbl>
      <w:tblPr>
        <w:tblW w:w="973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7391"/>
        <w:gridCol w:w="1778"/>
      </w:tblGrid>
      <w:tr w:rsidR="00B82D66" w:rsidRPr="006454E8" w:rsidTr="00803670">
        <w:trPr>
          <w:trHeight w:val="465"/>
          <w:jc w:val="center"/>
        </w:trPr>
        <w:tc>
          <w:tcPr>
            <w:tcW w:w="567" w:type="dxa"/>
            <w:shd w:val="clear" w:color="auto" w:fill="CCFFCC"/>
            <w:vAlign w:val="center"/>
          </w:tcPr>
          <w:p w:rsidR="00B82D66" w:rsidRPr="006454E8" w:rsidRDefault="00B82D66" w:rsidP="00B82D66">
            <w:pPr>
              <w:jc w:val="center"/>
              <w:rPr>
                <w:b/>
                <w:bCs/>
                <w:sz w:val="14"/>
                <w:szCs w:val="24"/>
              </w:rPr>
            </w:pPr>
            <w:r w:rsidRPr="006454E8">
              <w:rPr>
                <w:b/>
                <w:bCs/>
                <w:sz w:val="14"/>
                <w:szCs w:val="24"/>
              </w:rPr>
              <w:t>ITEM</w:t>
            </w:r>
          </w:p>
        </w:tc>
        <w:tc>
          <w:tcPr>
            <w:tcW w:w="7391" w:type="dxa"/>
            <w:shd w:val="clear" w:color="auto" w:fill="CCFFCC"/>
            <w:vAlign w:val="center"/>
          </w:tcPr>
          <w:p w:rsidR="00B82D66" w:rsidRPr="006454E8" w:rsidRDefault="00B82D66" w:rsidP="00B82D66">
            <w:pPr>
              <w:jc w:val="center"/>
              <w:rPr>
                <w:bCs/>
                <w:sz w:val="14"/>
                <w:szCs w:val="24"/>
              </w:rPr>
            </w:pPr>
            <w:r w:rsidRPr="006454E8">
              <w:rPr>
                <w:bCs/>
                <w:sz w:val="14"/>
                <w:szCs w:val="24"/>
              </w:rPr>
              <w:t>ESPECIFICAÇÃO</w:t>
            </w:r>
          </w:p>
        </w:tc>
        <w:tc>
          <w:tcPr>
            <w:tcW w:w="1778" w:type="dxa"/>
            <w:shd w:val="clear" w:color="auto" w:fill="CCFFCC"/>
            <w:vAlign w:val="center"/>
          </w:tcPr>
          <w:p w:rsidR="00B82D66" w:rsidRPr="006454E8" w:rsidRDefault="00B82D66" w:rsidP="00B82D66">
            <w:pPr>
              <w:jc w:val="center"/>
              <w:rPr>
                <w:b/>
                <w:bCs/>
                <w:sz w:val="14"/>
                <w:szCs w:val="24"/>
              </w:rPr>
            </w:pPr>
            <w:r w:rsidRPr="006454E8">
              <w:rPr>
                <w:b/>
                <w:bCs/>
                <w:sz w:val="22"/>
                <w:szCs w:val="24"/>
              </w:rPr>
              <w:t>Percentual de Desconto (%)</w:t>
            </w:r>
          </w:p>
        </w:tc>
      </w:tr>
      <w:tr w:rsidR="00803670" w:rsidRPr="006454E8" w:rsidTr="00803670">
        <w:trPr>
          <w:trHeight w:val="745"/>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1</w:t>
            </w:r>
          </w:p>
        </w:tc>
        <w:tc>
          <w:tcPr>
            <w:tcW w:w="7391" w:type="dxa"/>
            <w:shd w:val="clear" w:color="auto" w:fill="auto"/>
            <w:vAlign w:val="center"/>
          </w:tcPr>
          <w:p w:rsidR="00803670" w:rsidRPr="006454E8" w:rsidRDefault="00803670" w:rsidP="00803670">
            <w:pPr>
              <w:rPr>
                <w:sz w:val="24"/>
              </w:rPr>
            </w:pPr>
            <w:r w:rsidRPr="006454E8">
              <w:rPr>
                <w:sz w:val="24"/>
                <w:szCs w:val="22"/>
              </w:rPr>
              <w:t xml:space="preserve">Aquisição de peças NOVAS, ORIGINAIS OU GENUINAS, para os veículos de passageiro da marca VOLKSWAGEN,pertencentes a Secretaria Municipal de Saúde de Bom Jardim,  do tipo MAIOR DESCONTO, sob a tabela de cada montadora </w:t>
            </w:r>
          </w:p>
        </w:tc>
        <w:tc>
          <w:tcPr>
            <w:tcW w:w="1778" w:type="dxa"/>
            <w:vAlign w:val="center"/>
          </w:tcPr>
          <w:p w:rsidR="00803670" w:rsidRPr="006454E8" w:rsidRDefault="00803670" w:rsidP="00B82D66">
            <w:pPr>
              <w:jc w:val="center"/>
              <w:rPr>
                <w:b/>
                <w:sz w:val="24"/>
                <w:szCs w:val="24"/>
              </w:rPr>
            </w:pPr>
            <w:r w:rsidRPr="006454E8">
              <w:rPr>
                <w:b/>
                <w:sz w:val="24"/>
                <w:szCs w:val="24"/>
              </w:rPr>
              <w:t>15 %</w:t>
            </w:r>
          </w:p>
        </w:tc>
      </w:tr>
      <w:tr w:rsidR="00803670" w:rsidRPr="006454E8" w:rsidTr="00803670">
        <w:trPr>
          <w:trHeight w:val="571"/>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2</w:t>
            </w:r>
          </w:p>
        </w:tc>
        <w:tc>
          <w:tcPr>
            <w:tcW w:w="7391" w:type="dxa"/>
            <w:shd w:val="clear" w:color="auto" w:fill="auto"/>
            <w:vAlign w:val="center"/>
          </w:tcPr>
          <w:p w:rsidR="00803670" w:rsidRPr="006454E8" w:rsidRDefault="00803670" w:rsidP="00803670">
            <w:pPr>
              <w:rPr>
                <w:sz w:val="24"/>
              </w:rPr>
            </w:pPr>
            <w:r w:rsidRPr="006454E8">
              <w:rPr>
                <w:sz w:val="24"/>
                <w:szCs w:val="22"/>
              </w:rPr>
              <w:t xml:space="preserve">Aquisição de peças NOVAS, ORIGINAIS OU GENUINAS, para os veículos de passageiro da marca </w:t>
            </w:r>
            <w:r w:rsidRPr="006454E8">
              <w:rPr>
                <w:bCs/>
                <w:sz w:val="24"/>
                <w:szCs w:val="22"/>
              </w:rPr>
              <w:t>NISSAN, pertencentes a</w:t>
            </w:r>
            <w:r w:rsidRPr="006454E8">
              <w:rPr>
                <w:sz w:val="24"/>
                <w:szCs w:val="22"/>
              </w:rPr>
              <w:t xml:space="preserve"> Secretaria Municipal de Saúde de Bom Jardim,do tipo MAIOR DESCONTO, sob a tabela de cada montadora </w:t>
            </w:r>
          </w:p>
        </w:tc>
        <w:tc>
          <w:tcPr>
            <w:tcW w:w="1778" w:type="dxa"/>
            <w:vAlign w:val="center"/>
          </w:tcPr>
          <w:p w:rsidR="00803670" w:rsidRPr="006454E8" w:rsidRDefault="00803670" w:rsidP="00B82D66">
            <w:pPr>
              <w:jc w:val="center"/>
              <w:rPr>
                <w:b/>
                <w:sz w:val="24"/>
                <w:szCs w:val="24"/>
              </w:rPr>
            </w:pPr>
            <w:r w:rsidRPr="006454E8">
              <w:rPr>
                <w:b/>
                <w:sz w:val="24"/>
                <w:szCs w:val="24"/>
              </w:rPr>
              <w:t>9,33 %</w:t>
            </w:r>
          </w:p>
        </w:tc>
      </w:tr>
      <w:tr w:rsidR="00803670" w:rsidRPr="006454E8" w:rsidTr="00803670">
        <w:trPr>
          <w:trHeight w:val="549"/>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3</w:t>
            </w:r>
          </w:p>
        </w:tc>
        <w:tc>
          <w:tcPr>
            <w:tcW w:w="7391" w:type="dxa"/>
            <w:shd w:val="clear" w:color="auto" w:fill="auto"/>
            <w:vAlign w:val="center"/>
          </w:tcPr>
          <w:p w:rsidR="00803670" w:rsidRPr="006454E8" w:rsidRDefault="00803670" w:rsidP="00803670">
            <w:pPr>
              <w:rPr>
                <w:sz w:val="24"/>
              </w:rPr>
            </w:pPr>
            <w:r w:rsidRPr="006454E8">
              <w:rPr>
                <w:sz w:val="24"/>
                <w:szCs w:val="22"/>
              </w:rPr>
              <w:t xml:space="preserve">Aquisição de peças NOVAS, ORIGINAIS OU GENUINAS, para os veículos de passageiro da marca </w:t>
            </w:r>
            <w:r w:rsidRPr="006454E8">
              <w:rPr>
                <w:bCs/>
                <w:sz w:val="24"/>
                <w:szCs w:val="22"/>
              </w:rPr>
              <w:t>RENAULT pertencentes a</w:t>
            </w:r>
            <w:r w:rsidRPr="006454E8">
              <w:rPr>
                <w:sz w:val="24"/>
                <w:szCs w:val="22"/>
              </w:rPr>
              <w:t xml:space="preserve"> Secretaria Municipal de Saúde de Bom Jardim,do tipo MAIOR DESCONTO, sob a tabela de cada montadora </w:t>
            </w:r>
          </w:p>
        </w:tc>
        <w:tc>
          <w:tcPr>
            <w:tcW w:w="1778" w:type="dxa"/>
            <w:vAlign w:val="center"/>
          </w:tcPr>
          <w:p w:rsidR="00803670" w:rsidRPr="006454E8" w:rsidRDefault="00803670" w:rsidP="00B82D66">
            <w:pPr>
              <w:jc w:val="center"/>
              <w:rPr>
                <w:b/>
                <w:sz w:val="24"/>
                <w:szCs w:val="24"/>
              </w:rPr>
            </w:pPr>
            <w:r w:rsidRPr="006454E8">
              <w:rPr>
                <w:b/>
                <w:sz w:val="24"/>
                <w:szCs w:val="24"/>
              </w:rPr>
              <w:t>10,67 %</w:t>
            </w:r>
          </w:p>
        </w:tc>
      </w:tr>
      <w:tr w:rsidR="00803670" w:rsidRPr="006454E8" w:rsidTr="00803670">
        <w:trPr>
          <w:trHeight w:val="554"/>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4</w:t>
            </w:r>
          </w:p>
        </w:tc>
        <w:tc>
          <w:tcPr>
            <w:tcW w:w="7391" w:type="dxa"/>
            <w:shd w:val="clear" w:color="auto" w:fill="auto"/>
            <w:vAlign w:val="center"/>
          </w:tcPr>
          <w:p w:rsidR="00803670" w:rsidRPr="006454E8" w:rsidRDefault="00803670" w:rsidP="00803670">
            <w:pPr>
              <w:rPr>
                <w:sz w:val="24"/>
              </w:rPr>
            </w:pPr>
            <w:r w:rsidRPr="006454E8">
              <w:rPr>
                <w:sz w:val="24"/>
                <w:szCs w:val="22"/>
              </w:rPr>
              <w:t xml:space="preserve">Aquisição de peças NOVAS, ORIGINAIS OU GENUINAS, para os veículos de passageiro da marca </w:t>
            </w:r>
            <w:r w:rsidRPr="006454E8">
              <w:rPr>
                <w:bCs/>
                <w:sz w:val="24"/>
                <w:szCs w:val="22"/>
              </w:rPr>
              <w:t>CHEVROLET pertencentes a</w:t>
            </w:r>
            <w:r w:rsidRPr="006454E8">
              <w:rPr>
                <w:sz w:val="24"/>
                <w:szCs w:val="22"/>
              </w:rPr>
              <w:t xml:space="preserve"> Secretaria Municipal de Saúde de Bom Jardim,do tipo MAIOR DESCONTO, sob a tabela de cada montadora</w:t>
            </w:r>
          </w:p>
        </w:tc>
        <w:tc>
          <w:tcPr>
            <w:tcW w:w="1778" w:type="dxa"/>
            <w:vAlign w:val="center"/>
          </w:tcPr>
          <w:p w:rsidR="00803670" w:rsidRPr="006454E8" w:rsidRDefault="00803670" w:rsidP="00B82D66">
            <w:pPr>
              <w:jc w:val="center"/>
              <w:rPr>
                <w:b/>
                <w:sz w:val="24"/>
                <w:szCs w:val="24"/>
              </w:rPr>
            </w:pPr>
            <w:r w:rsidRPr="006454E8">
              <w:rPr>
                <w:b/>
                <w:sz w:val="24"/>
                <w:szCs w:val="24"/>
              </w:rPr>
              <w:t>12,33 %</w:t>
            </w:r>
          </w:p>
        </w:tc>
      </w:tr>
      <w:tr w:rsidR="00803670" w:rsidRPr="006454E8" w:rsidTr="00803670">
        <w:trPr>
          <w:trHeight w:val="705"/>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5</w:t>
            </w:r>
          </w:p>
        </w:tc>
        <w:tc>
          <w:tcPr>
            <w:tcW w:w="7391" w:type="dxa"/>
            <w:shd w:val="clear" w:color="auto" w:fill="auto"/>
            <w:vAlign w:val="center"/>
          </w:tcPr>
          <w:p w:rsidR="00803670" w:rsidRPr="006454E8" w:rsidRDefault="00803670" w:rsidP="00803670">
            <w:pPr>
              <w:rPr>
                <w:sz w:val="24"/>
              </w:rPr>
            </w:pPr>
            <w:r w:rsidRPr="006454E8">
              <w:rPr>
                <w:sz w:val="24"/>
                <w:szCs w:val="22"/>
              </w:rPr>
              <w:t xml:space="preserve">Aquisição de peças NOVAS, ORIGINAIS OU GENUINAS, para os veículos de passageiro da marca </w:t>
            </w:r>
            <w:r w:rsidRPr="006454E8">
              <w:rPr>
                <w:bCs/>
                <w:sz w:val="24"/>
                <w:szCs w:val="22"/>
              </w:rPr>
              <w:t>FIAT pertencentes a</w:t>
            </w:r>
            <w:r w:rsidRPr="006454E8">
              <w:rPr>
                <w:sz w:val="24"/>
                <w:szCs w:val="22"/>
              </w:rPr>
              <w:t xml:space="preserve"> Secretaria Municipal de Saúde de Bom Jardim,do tipo MAIOR DESCONTO, sob a tabela de cada montadora </w:t>
            </w:r>
          </w:p>
        </w:tc>
        <w:tc>
          <w:tcPr>
            <w:tcW w:w="1778" w:type="dxa"/>
            <w:vAlign w:val="center"/>
          </w:tcPr>
          <w:p w:rsidR="00803670" w:rsidRPr="006454E8" w:rsidRDefault="00803670" w:rsidP="00B82D66">
            <w:pPr>
              <w:jc w:val="center"/>
              <w:rPr>
                <w:b/>
                <w:sz w:val="24"/>
                <w:szCs w:val="24"/>
              </w:rPr>
            </w:pPr>
            <w:r w:rsidRPr="006454E8">
              <w:rPr>
                <w:b/>
                <w:sz w:val="24"/>
                <w:szCs w:val="24"/>
              </w:rPr>
              <w:t>13,33 %</w:t>
            </w:r>
          </w:p>
        </w:tc>
      </w:tr>
      <w:tr w:rsidR="00803670" w:rsidRPr="006454E8" w:rsidTr="00803670">
        <w:trPr>
          <w:trHeight w:val="843"/>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6</w:t>
            </w:r>
          </w:p>
        </w:tc>
        <w:tc>
          <w:tcPr>
            <w:tcW w:w="7391" w:type="dxa"/>
            <w:shd w:val="clear" w:color="auto" w:fill="auto"/>
            <w:vAlign w:val="center"/>
          </w:tcPr>
          <w:p w:rsidR="00803670" w:rsidRPr="006454E8" w:rsidRDefault="00803670" w:rsidP="00803670">
            <w:pPr>
              <w:rPr>
                <w:sz w:val="24"/>
              </w:rPr>
            </w:pPr>
            <w:r w:rsidRPr="006454E8">
              <w:rPr>
                <w:sz w:val="24"/>
                <w:szCs w:val="22"/>
              </w:rPr>
              <w:t>Aquisição de peças NOVAS, ORIGINAIS OU GENUINAS, para os veículos de passageiro da marca</w:t>
            </w:r>
            <w:r w:rsidRPr="006454E8">
              <w:rPr>
                <w:bCs/>
                <w:sz w:val="24"/>
                <w:szCs w:val="22"/>
              </w:rPr>
              <w:t>PEUGEOT, pertencentes a</w:t>
            </w:r>
            <w:r w:rsidRPr="006454E8">
              <w:rPr>
                <w:sz w:val="24"/>
                <w:szCs w:val="22"/>
              </w:rPr>
              <w:t xml:space="preserve"> Secretaria Municipal de Saúde de Bom Jardim,do tipo MAIOR DESCONTO, sob a tabela de cada montadora</w:t>
            </w:r>
          </w:p>
        </w:tc>
        <w:tc>
          <w:tcPr>
            <w:tcW w:w="1778" w:type="dxa"/>
            <w:vAlign w:val="center"/>
          </w:tcPr>
          <w:p w:rsidR="00803670" w:rsidRPr="006454E8" w:rsidRDefault="00803670" w:rsidP="00B82D66">
            <w:pPr>
              <w:jc w:val="center"/>
              <w:rPr>
                <w:b/>
                <w:sz w:val="24"/>
                <w:szCs w:val="24"/>
              </w:rPr>
            </w:pPr>
            <w:r w:rsidRPr="006454E8">
              <w:rPr>
                <w:b/>
                <w:sz w:val="24"/>
                <w:szCs w:val="24"/>
              </w:rPr>
              <w:t>11 %</w:t>
            </w:r>
          </w:p>
        </w:tc>
      </w:tr>
      <w:tr w:rsidR="00803670" w:rsidRPr="006454E8" w:rsidTr="00803670">
        <w:trPr>
          <w:trHeight w:val="681"/>
          <w:jc w:val="center"/>
        </w:trPr>
        <w:tc>
          <w:tcPr>
            <w:tcW w:w="567" w:type="dxa"/>
            <w:shd w:val="clear" w:color="auto" w:fill="auto"/>
            <w:vAlign w:val="center"/>
          </w:tcPr>
          <w:p w:rsidR="00803670" w:rsidRPr="006454E8" w:rsidRDefault="00803670" w:rsidP="00B82D66">
            <w:pPr>
              <w:jc w:val="center"/>
              <w:rPr>
                <w:sz w:val="22"/>
                <w:szCs w:val="22"/>
              </w:rPr>
            </w:pPr>
            <w:r w:rsidRPr="006454E8">
              <w:rPr>
                <w:sz w:val="22"/>
                <w:szCs w:val="22"/>
              </w:rPr>
              <w:t>7</w:t>
            </w:r>
          </w:p>
        </w:tc>
        <w:tc>
          <w:tcPr>
            <w:tcW w:w="7391" w:type="dxa"/>
            <w:shd w:val="clear" w:color="auto" w:fill="auto"/>
            <w:vAlign w:val="center"/>
          </w:tcPr>
          <w:p w:rsidR="00803670" w:rsidRPr="006454E8" w:rsidRDefault="00803670" w:rsidP="00803670">
            <w:pPr>
              <w:rPr>
                <w:sz w:val="24"/>
              </w:rPr>
            </w:pPr>
            <w:r w:rsidRPr="006454E8">
              <w:rPr>
                <w:sz w:val="24"/>
                <w:szCs w:val="22"/>
              </w:rPr>
              <w:t>Aquisição de peças NOVAS, ORIGINAIS OU GENUINAS, para os veículos de passageiro da marca</w:t>
            </w:r>
            <w:r w:rsidRPr="006454E8">
              <w:rPr>
                <w:bCs/>
                <w:sz w:val="24"/>
                <w:szCs w:val="22"/>
              </w:rPr>
              <w:t>CINTROEN, pertencentes a</w:t>
            </w:r>
            <w:r w:rsidRPr="006454E8">
              <w:rPr>
                <w:sz w:val="24"/>
                <w:szCs w:val="22"/>
              </w:rPr>
              <w:t xml:space="preserve"> Secretaria Municipal de Saúde de Bom Jardim,do tipo MAIOR DESCONTO, sob a tabela de cada montadora </w:t>
            </w:r>
            <w:bookmarkStart w:id="0" w:name="_GoBack"/>
            <w:bookmarkEnd w:id="0"/>
          </w:p>
        </w:tc>
        <w:tc>
          <w:tcPr>
            <w:tcW w:w="1778" w:type="dxa"/>
            <w:vAlign w:val="center"/>
          </w:tcPr>
          <w:p w:rsidR="00803670" w:rsidRPr="006454E8" w:rsidRDefault="00803670" w:rsidP="00B82D66">
            <w:pPr>
              <w:jc w:val="center"/>
              <w:rPr>
                <w:b/>
                <w:sz w:val="24"/>
                <w:szCs w:val="24"/>
              </w:rPr>
            </w:pPr>
            <w:r w:rsidRPr="006454E8">
              <w:rPr>
                <w:b/>
                <w:sz w:val="24"/>
                <w:szCs w:val="24"/>
              </w:rPr>
              <w:t>11 %</w:t>
            </w:r>
          </w:p>
        </w:tc>
      </w:tr>
    </w:tbl>
    <w:p w:rsidR="00B82D66" w:rsidRPr="006454E8" w:rsidRDefault="00B82D66" w:rsidP="00D964DD">
      <w:pPr>
        <w:jc w:val="both"/>
        <w:rPr>
          <w:b/>
          <w:spacing w:val="20"/>
          <w:sz w:val="24"/>
          <w:szCs w:val="24"/>
        </w:rPr>
      </w:pPr>
    </w:p>
    <w:p w:rsidR="00B82D66" w:rsidRPr="006454E8" w:rsidRDefault="00B82D66" w:rsidP="00D964DD">
      <w:pPr>
        <w:jc w:val="both"/>
        <w:rPr>
          <w:b/>
          <w:spacing w:val="20"/>
          <w:sz w:val="24"/>
          <w:szCs w:val="24"/>
        </w:rPr>
      </w:pPr>
    </w:p>
    <w:p w:rsidR="00B96CFE" w:rsidRPr="006454E8" w:rsidRDefault="00B96CFE" w:rsidP="00D964DD">
      <w:pPr>
        <w:pStyle w:val="Cabealho"/>
        <w:tabs>
          <w:tab w:val="clear" w:pos="4419"/>
          <w:tab w:val="clear" w:pos="8838"/>
        </w:tabs>
        <w:jc w:val="center"/>
        <w:rPr>
          <w:sz w:val="24"/>
          <w:szCs w:val="24"/>
        </w:rPr>
      </w:pPr>
    </w:p>
    <w:p w:rsidR="00B96CFE" w:rsidRPr="006454E8" w:rsidRDefault="00B96CFE" w:rsidP="00D964DD">
      <w:pPr>
        <w:pStyle w:val="Cabealho"/>
        <w:tabs>
          <w:tab w:val="clear" w:pos="4419"/>
          <w:tab w:val="clear" w:pos="8838"/>
        </w:tabs>
        <w:jc w:val="center"/>
        <w:rPr>
          <w:sz w:val="24"/>
          <w:szCs w:val="24"/>
        </w:rPr>
      </w:pPr>
    </w:p>
    <w:p w:rsidR="007A702C" w:rsidRPr="006454E8" w:rsidRDefault="007A702C" w:rsidP="00D964DD">
      <w:pPr>
        <w:pStyle w:val="Cabealho"/>
        <w:tabs>
          <w:tab w:val="clear" w:pos="4419"/>
          <w:tab w:val="clear" w:pos="8838"/>
        </w:tabs>
        <w:jc w:val="center"/>
        <w:rPr>
          <w:sz w:val="24"/>
          <w:szCs w:val="24"/>
        </w:rPr>
      </w:pPr>
      <w:r w:rsidRPr="006454E8">
        <w:rPr>
          <w:sz w:val="24"/>
          <w:szCs w:val="24"/>
        </w:rPr>
        <w:t>______________________</w:t>
      </w:r>
    </w:p>
    <w:p w:rsidR="007A702C" w:rsidRPr="006454E8" w:rsidRDefault="007A702C" w:rsidP="00D964DD">
      <w:pPr>
        <w:pStyle w:val="Cabealho"/>
        <w:tabs>
          <w:tab w:val="clear" w:pos="4419"/>
          <w:tab w:val="clear" w:pos="8838"/>
        </w:tabs>
        <w:jc w:val="center"/>
        <w:rPr>
          <w:i/>
          <w:sz w:val="24"/>
          <w:szCs w:val="24"/>
        </w:rPr>
      </w:pPr>
      <w:r w:rsidRPr="006454E8">
        <w:rPr>
          <w:i/>
          <w:sz w:val="24"/>
          <w:szCs w:val="24"/>
        </w:rPr>
        <w:t>Neudeir Loureiro do Amaral</w:t>
      </w:r>
    </w:p>
    <w:p w:rsidR="007A702C" w:rsidRPr="006454E8" w:rsidRDefault="007A702C" w:rsidP="00D964DD">
      <w:pPr>
        <w:pStyle w:val="Cabealho"/>
        <w:tabs>
          <w:tab w:val="clear" w:pos="4419"/>
          <w:tab w:val="clear" w:pos="8838"/>
        </w:tabs>
        <w:jc w:val="center"/>
        <w:rPr>
          <w:i/>
          <w:sz w:val="24"/>
          <w:szCs w:val="24"/>
        </w:rPr>
      </w:pPr>
      <w:r w:rsidRPr="006454E8">
        <w:rPr>
          <w:i/>
          <w:sz w:val="24"/>
          <w:szCs w:val="24"/>
        </w:rPr>
        <w:t>Pregoeiro</w:t>
      </w:r>
    </w:p>
    <w:p w:rsidR="00B82D66" w:rsidRPr="006454E8" w:rsidRDefault="00B82D66" w:rsidP="00D964DD">
      <w:pPr>
        <w:jc w:val="center"/>
        <w:rPr>
          <w:b/>
          <w:sz w:val="24"/>
          <w:szCs w:val="24"/>
        </w:rPr>
      </w:pPr>
    </w:p>
    <w:p w:rsidR="00B82D66" w:rsidRPr="006454E8" w:rsidRDefault="00B82D66" w:rsidP="00D964DD">
      <w:pPr>
        <w:jc w:val="center"/>
        <w:rPr>
          <w:b/>
          <w:sz w:val="24"/>
          <w:szCs w:val="24"/>
        </w:rPr>
      </w:pPr>
    </w:p>
    <w:p w:rsidR="00116FF7" w:rsidRPr="006454E8" w:rsidRDefault="00911ED1" w:rsidP="00D964DD">
      <w:pPr>
        <w:jc w:val="center"/>
        <w:rPr>
          <w:b/>
          <w:sz w:val="24"/>
          <w:szCs w:val="24"/>
        </w:rPr>
      </w:pPr>
      <w:r w:rsidRPr="006454E8">
        <w:rPr>
          <w:b/>
          <w:sz w:val="24"/>
          <w:szCs w:val="24"/>
        </w:rPr>
        <w:lastRenderedPageBreak/>
        <w:t xml:space="preserve">MINUTA DO </w:t>
      </w:r>
      <w:r w:rsidR="00116FF7" w:rsidRPr="006454E8">
        <w:rPr>
          <w:b/>
          <w:sz w:val="24"/>
          <w:szCs w:val="24"/>
        </w:rPr>
        <w:t>EDITAL</w:t>
      </w:r>
    </w:p>
    <w:p w:rsidR="00116FF7" w:rsidRPr="006454E8" w:rsidRDefault="00116FF7" w:rsidP="00D964DD">
      <w:pPr>
        <w:jc w:val="center"/>
        <w:rPr>
          <w:b/>
          <w:sz w:val="24"/>
          <w:szCs w:val="24"/>
        </w:rPr>
      </w:pPr>
    </w:p>
    <w:p w:rsidR="00116FF7" w:rsidRPr="006454E8" w:rsidRDefault="00116FF7" w:rsidP="00D964DD">
      <w:pPr>
        <w:jc w:val="center"/>
        <w:rPr>
          <w:b/>
          <w:sz w:val="24"/>
          <w:szCs w:val="24"/>
        </w:rPr>
      </w:pPr>
      <w:r w:rsidRPr="006454E8">
        <w:rPr>
          <w:b/>
          <w:sz w:val="24"/>
          <w:szCs w:val="24"/>
        </w:rPr>
        <w:t xml:space="preserve">PREGÃO PRESENCIAL PARA REGISTRO DE PREÇOS </w:t>
      </w:r>
      <w:r w:rsidR="00DE41E8" w:rsidRPr="006454E8">
        <w:rPr>
          <w:b/>
          <w:sz w:val="24"/>
          <w:szCs w:val="24"/>
        </w:rPr>
        <w:t xml:space="preserve">Nº </w:t>
      </w:r>
      <w:r w:rsidR="006877D0" w:rsidRPr="006454E8">
        <w:rPr>
          <w:b/>
          <w:sz w:val="24"/>
          <w:szCs w:val="24"/>
        </w:rPr>
        <w:t>086</w:t>
      </w:r>
      <w:r w:rsidR="00DE41E8" w:rsidRPr="006454E8">
        <w:rPr>
          <w:b/>
          <w:sz w:val="24"/>
          <w:szCs w:val="24"/>
        </w:rPr>
        <w:t>/2017</w:t>
      </w:r>
    </w:p>
    <w:p w:rsidR="00116FF7" w:rsidRPr="006454E8" w:rsidRDefault="00116FF7" w:rsidP="00D964DD">
      <w:pPr>
        <w:jc w:val="center"/>
        <w:rPr>
          <w:b/>
          <w:sz w:val="24"/>
          <w:szCs w:val="24"/>
        </w:rPr>
      </w:pPr>
    </w:p>
    <w:p w:rsidR="00116FF7" w:rsidRPr="006454E8" w:rsidRDefault="00116FF7" w:rsidP="00D964DD">
      <w:pPr>
        <w:jc w:val="center"/>
        <w:rPr>
          <w:b/>
          <w:sz w:val="24"/>
          <w:szCs w:val="24"/>
        </w:rPr>
      </w:pPr>
      <w:r w:rsidRPr="006454E8">
        <w:rPr>
          <w:b/>
          <w:sz w:val="24"/>
          <w:szCs w:val="24"/>
        </w:rPr>
        <w:t>PROPOSTA DE PREÇOS</w:t>
      </w:r>
    </w:p>
    <w:p w:rsidR="00116FF7" w:rsidRPr="006454E8" w:rsidRDefault="00116FF7" w:rsidP="00D964DD">
      <w:pPr>
        <w:jc w:val="center"/>
        <w:rPr>
          <w:b/>
          <w:sz w:val="24"/>
          <w:szCs w:val="24"/>
        </w:rPr>
      </w:pPr>
    </w:p>
    <w:p w:rsidR="00116FF7" w:rsidRPr="006454E8" w:rsidRDefault="00116FF7" w:rsidP="00D964DD">
      <w:pPr>
        <w:jc w:val="center"/>
        <w:rPr>
          <w:b/>
          <w:sz w:val="24"/>
          <w:szCs w:val="24"/>
        </w:rPr>
      </w:pPr>
      <w:r w:rsidRPr="006454E8">
        <w:rPr>
          <w:b/>
          <w:sz w:val="24"/>
          <w:szCs w:val="24"/>
        </w:rPr>
        <w:t>ANEXO II</w:t>
      </w:r>
    </w:p>
    <w:p w:rsidR="00116FF7" w:rsidRPr="006454E8" w:rsidRDefault="00116FF7" w:rsidP="00D964DD">
      <w:pPr>
        <w:jc w:val="center"/>
        <w:rPr>
          <w:b/>
          <w:sz w:val="24"/>
          <w:szCs w:val="24"/>
        </w:rPr>
      </w:pPr>
    </w:p>
    <w:p w:rsidR="00F82410" w:rsidRPr="006454E8" w:rsidRDefault="00F82410" w:rsidP="00D964DD">
      <w:pPr>
        <w:jc w:val="center"/>
        <w:rPr>
          <w:sz w:val="24"/>
          <w:szCs w:val="24"/>
        </w:rPr>
      </w:pPr>
      <w:r w:rsidRPr="006454E8">
        <w:rPr>
          <w:sz w:val="24"/>
          <w:szCs w:val="24"/>
        </w:rPr>
        <w:t>Modelo de Proposta</w:t>
      </w:r>
    </w:p>
    <w:p w:rsidR="00F82410" w:rsidRPr="006454E8" w:rsidRDefault="00F82410" w:rsidP="00D964DD">
      <w:pPr>
        <w:pStyle w:val="Corpodetexto31"/>
        <w:jc w:val="center"/>
      </w:pPr>
    </w:p>
    <w:tbl>
      <w:tblPr>
        <w:tblW w:w="10632" w:type="dxa"/>
        <w:tblInd w:w="-1206" w:type="dxa"/>
        <w:tblLayout w:type="fixed"/>
        <w:tblCellMar>
          <w:left w:w="70" w:type="dxa"/>
          <w:right w:w="70" w:type="dxa"/>
        </w:tblCellMar>
        <w:tblLook w:val="0000"/>
      </w:tblPr>
      <w:tblGrid>
        <w:gridCol w:w="1870"/>
        <w:gridCol w:w="8762"/>
      </w:tblGrid>
      <w:tr w:rsidR="00F82410" w:rsidRPr="006454E8" w:rsidTr="006872E0">
        <w:trPr>
          <w:trHeight w:hRule="exact" w:val="313"/>
        </w:trPr>
        <w:tc>
          <w:tcPr>
            <w:tcW w:w="1870" w:type="dxa"/>
            <w:vAlign w:val="bottom"/>
          </w:tcPr>
          <w:p w:rsidR="00F82410" w:rsidRPr="006454E8" w:rsidRDefault="00F82410" w:rsidP="00D964DD">
            <w:pPr>
              <w:ind w:right="18"/>
              <w:jc w:val="both"/>
              <w:rPr>
                <w:b/>
                <w:sz w:val="24"/>
                <w:szCs w:val="24"/>
              </w:rPr>
            </w:pPr>
            <w:r w:rsidRPr="006454E8">
              <w:rPr>
                <w:b/>
                <w:sz w:val="24"/>
                <w:szCs w:val="24"/>
              </w:rPr>
              <w:t>EMPRESA:</w:t>
            </w:r>
          </w:p>
        </w:tc>
        <w:tc>
          <w:tcPr>
            <w:tcW w:w="8762" w:type="dxa"/>
            <w:tcBorders>
              <w:bottom w:val="single" w:sz="4" w:space="0" w:color="auto"/>
            </w:tcBorders>
          </w:tcPr>
          <w:p w:rsidR="00F82410" w:rsidRPr="006454E8" w:rsidRDefault="00F82410" w:rsidP="00D964DD">
            <w:pPr>
              <w:ind w:right="18"/>
              <w:jc w:val="both"/>
              <w:rPr>
                <w:sz w:val="24"/>
                <w:szCs w:val="24"/>
              </w:rPr>
            </w:pPr>
          </w:p>
        </w:tc>
      </w:tr>
      <w:tr w:rsidR="00F82410" w:rsidRPr="006454E8" w:rsidTr="006872E0">
        <w:trPr>
          <w:trHeight w:hRule="exact" w:val="376"/>
        </w:trPr>
        <w:tc>
          <w:tcPr>
            <w:tcW w:w="1870" w:type="dxa"/>
            <w:vAlign w:val="bottom"/>
          </w:tcPr>
          <w:p w:rsidR="00F82410" w:rsidRPr="006454E8" w:rsidRDefault="00F82410" w:rsidP="00D964DD">
            <w:pPr>
              <w:ind w:right="18"/>
              <w:jc w:val="both"/>
              <w:rPr>
                <w:b/>
                <w:sz w:val="24"/>
                <w:szCs w:val="24"/>
              </w:rPr>
            </w:pPr>
            <w:r w:rsidRPr="006454E8">
              <w:rPr>
                <w:b/>
                <w:sz w:val="24"/>
                <w:szCs w:val="24"/>
              </w:rPr>
              <w:t>ENDEREÇO:</w:t>
            </w:r>
          </w:p>
        </w:tc>
        <w:tc>
          <w:tcPr>
            <w:tcW w:w="8762" w:type="dxa"/>
            <w:tcBorders>
              <w:top w:val="single" w:sz="4" w:space="0" w:color="auto"/>
              <w:bottom w:val="single" w:sz="4" w:space="0" w:color="auto"/>
            </w:tcBorders>
          </w:tcPr>
          <w:p w:rsidR="00F82410" w:rsidRPr="006454E8" w:rsidRDefault="00F82410" w:rsidP="00D964DD">
            <w:pPr>
              <w:pStyle w:val="Ttulo9"/>
              <w:jc w:val="both"/>
              <w:rPr>
                <w:szCs w:val="24"/>
              </w:rPr>
            </w:pPr>
          </w:p>
        </w:tc>
      </w:tr>
      <w:tr w:rsidR="00F82410" w:rsidRPr="006454E8" w:rsidTr="006872E0">
        <w:trPr>
          <w:trHeight w:hRule="exact" w:val="372"/>
        </w:trPr>
        <w:tc>
          <w:tcPr>
            <w:tcW w:w="1870" w:type="dxa"/>
          </w:tcPr>
          <w:p w:rsidR="00F82410" w:rsidRPr="006454E8" w:rsidRDefault="00F82410" w:rsidP="00D964DD">
            <w:pPr>
              <w:ind w:right="18"/>
              <w:jc w:val="both"/>
              <w:rPr>
                <w:sz w:val="24"/>
                <w:szCs w:val="24"/>
              </w:rPr>
            </w:pPr>
          </w:p>
          <w:p w:rsidR="00F55D49" w:rsidRPr="006454E8" w:rsidRDefault="00F55D49" w:rsidP="00D964DD">
            <w:pPr>
              <w:ind w:right="18"/>
              <w:jc w:val="both"/>
              <w:rPr>
                <w:sz w:val="24"/>
                <w:szCs w:val="24"/>
              </w:rPr>
            </w:pPr>
          </w:p>
          <w:p w:rsidR="00F55D49" w:rsidRPr="006454E8" w:rsidRDefault="00F55D49" w:rsidP="00D964DD">
            <w:pPr>
              <w:ind w:right="18"/>
              <w:jc w:val="both"/>
              <w:rPr>
                <w:sz w:val="24"/>
                <w:szCs w:val="24"/>
              </w:rPr>
            </w:pPr>
          </w:p>
        </w:tc>
        <w:tc>
          <w:tcPr>
            <w:tcW w:w="8762" w:type="dxa"/>
            <w:tcBorders>
              <w:top w:val="single" w:sz="4" w:space="0" w:color="auto"/>
              <w:bottom w:val="single" w:sz="4" w:space="0" w:color="auto"/>
            </w:tcBorders>
          </w:tcPr>
          <w:p w:rsidR="00F82410" w:rsidRPr="006454E8" w:rsidRDefault="00F82410" w:rsidP="00D964DD">
            <w:pPr>
              <w:ind w:right="18"/>
              <w:jc w:val="both"/>
              <w:rPr>
                <w:sz w:val="24"/>
                <w:szCs w:val="24"/>
              </w:rPr>
            </w:pPr>
          </w:p>
        </w:tc>
      </w:tr>
    </w:tbl>
    <w:p w:rsidR="00F55D49" w:rsidRPr="006454E8" w:rsidRDefault="00F55D49" w:rsidP="00D964DD">
      <w:pPr>
        <w:ind w:right="46"/>
        <w:jc w:val="both"/>
        <w:rPr>
          <w:sz w:val="24"/>
          <w:szCs w:val="24"/>
        </w:rPr>
      </w:pPr>
    </w:p>
    <w:tbl>
      <w:tblPr>
        <w:tblW w:w="973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7391"/>
        <w:gridCol w:w="1778"/>
      </w:tblGrid>
      <w:tr w:rsidR="0003132A" w:rsidRPr="006454E8" w:rsidTr="002D051E">
        <w:trPr>
          <w:trHeight w:val="465"/>
          <w:jc w:val="center"/>
        </w:trPr>
        <w:tc>
          <w:tcPr>
            <w:tcW w:w="567" w:type="dxa"/>
            <w:shd w:val="clear" w:color="auto" w:fill="CCFFCC"/>
            <w:vAlign w:val="center"/>
          </w:tcPr>
          <w:p w:rsidR="0003132A" w:rsidRPr="006454E8" w:rsidRDefault="0003132A" w:rsidP="002D051E">
            <w:pPr>
              <w:jc w:val="center"/>
              <w:rPr>
                <w:b/>
                <w:bCs/>
                <w:sz w:val="14"/>
                <w:szCs w:val="24"/>
              </w:rPr>
            </w:pPr>
            <w:r w:rsidRPr="006454E8">
              <w:rPr>
                <w:b/>
                <w:bCs/>
                <w:sz w:val="14"/>
                <w:szCs w:val="24"/>
              </w:rPr>
              <w:t>ITEM</w:t>
            </w:r>
          </w:p>
        </w:tc>
        <w:tc>
          <w:tcPr>
            <w:tcW w:w="7391" w:type="dxa"/>
            <w:shd w:val="clear" w:color="auto" w:fill="CCFFCC"/>
            <w:vAlign w:val="center"/>
          </w:tcPr>
          <w:p w:rsidR="0003132A" w:rsidRPr="006454E8" w:rsidRDefault="0003132A" w:rsidP="002D051E">
            <w:pPr>
              <w:jc w:val="center"/>
              <w:rPr>
                <w:bCs/>
                <w:sz w:val="14"/>
                <w:szCs w:val="24"/>
              </w:rPr>
            </w:pPr>
            <w:r w:rsidRPr="006454E8">
              <w:rPr>
                <w:bCs/>
                <w:sz w:val="14"/>
                <w:szCs w:val="24"/>
              </w:rPr>
              <w:t>ESPECIFICAÇÃO</w:t>
            </w:r>
          </w:p>
        </w:tc>
        <w:tc>
          <w:tcPr>
            <w:tcW w:w="1778" w:type="dxa"/>
            <w:shd w:val="clear" w:color="auto" w:fill="CCFFCC"/>
            <w:vAlign w:val="center"/>
          </w:tcPr>
          <w:p w:rsidR="0003132A" w:rsidRPr="006454E8" w:rsidRDefault="0003132A" w:rsidP="002D051E">
            <w:pPr>
              <w:jc w:val="center"/>
              <w:rPr>
                <w:b/>
                <w:bCs/>
                <w:sz w:val="14"/>
                <w:szCs w:val="24"/>
              </w:rPr>
            </w:pPr>
            <w:r w:rsidRPr="006454E8">
              <w:rPr>
                <w:b/>
                <w:bCs/>
                <w:sz w:val="22"/>
                <w:szCs w:val="24"/>
              </w:rPr>
              <w:t>Percentual de Desconto (%)</w:t>
            </w:r>
          </w:p>
        </w:tc>
      </w:tr>
      <w:tr w:rsidR="0003132A" w:rsidRPr="006454E8" w:rsidTr="002D051E">
        <w:trPr>
          <w:trHeight w:val="745"/>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1</w:t>
            </w:r>
          </w:p>
        </w:tc>
        <w:tc>
          <w:tcPr>
            <w:tcW w:w="7391"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VOLKSWAGEN,pertencentes a Secretaria Municipal de Saúde de Bom Jardim,  do tipo MAIOR DESCONTO, sob a tabela de cada montadora </w:t>
            </w:r>
          </w:p>
        </w:tc>
        <w:tc>
          <w:tcPr>
            <w:tcW w:w="1778" w:type="dxa"/>
            <w:vAlign w:val="center"/>
          </w:tcPr>
          <w:p w:rsidR="0003132A" w:rsidRPr="006454E8" w:rsidRDefault="0003132A" w:rsidP="002D051E">
            <w:pPr>
              <w:jc w:val="center"/>
              <w:rPr>
                <w:b/>
                <w:sz w:val="24"/>
                <w:szCs w:val="24"/>
              </w:rPr>
            </w:pPr>
          </w:p>
        </w:tc>
      </w:tr>
      <w:tr w:rsidR="0003132A" w:rsidRPr="006454E8" w:rsidTr="002D051E">
        <w:trPr>
          <w:trHeight w:val="571"/>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2</w:t>
            </w:r>
          </w:p>
        </w:tc>
        <w:tc>
          <w:tcPr>
            <w:tcW w:w="7391"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NISSAN,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r>
      <w:tr w:rsidR="0003132A" w:rsidRPr="006454E8" w:rsidTr="002D051E">
        <w:trPr>
          <w:trHeight w:val="549"/>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3</w:t>
            </w:r>
          </w:p>
        </w:tc>
        <w:tc>
          <w:tcPr>
            <w:tcW w:w="7391"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RENAULT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r>
      <w:tr w:rsidR="0003132A" w:rsidRPr="006454E8" w:rsidTr="002D051E">
        <w:trPr>
          <w:trHeight w:val="554"/>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4</w:t>
            </w:r>
          </w:p>
        </w:tc>
        <w:tc>
          <w:tcPr>
            <w:tcW w:w="7391"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CHEVROLET pertencentes a</w:t>
            </w:r>
            <w:r w:rsidRPr="006454E8">
              <w:rPr>
                <w:sz w:val="24"/>
                <w:szCs w:val="22"/>
              </w:rPr>
              <w:t xml:space="preserve"> Secretaria Municipal de Saúde de Bom Jardim,do tipo MAIOR DESCONTO, sob a tabela de cada montadora</w:t>
            </w:r>
          </w:p>
        </w:tc>
        <w:tc>
          <w:tcPr>
            <w:tcW w:w="1778" w:type="dxa"/>
            <w:vAlign w:val="center"/>
          </w:tcPr>
          <w:p w:rsidR="0003132A" w:rsidRPr="006454E8" w:rsidRDefault="0003132A" w:rsidP="002D051E">
            <w:pPr>
              <w:jc w:val="center"/>
              <w:rPr>
                <w:b/>
                <w:sz w:val="24"/>
                <w:szCs w:val="24"/>
              </w:rPr>
            </w:pPr>
          </w:p>
        </w:tc>
      </w:tr>
      <w:tr w:rsidR="0003132A" w:rsidRPr="006454E8" w:rsidTr="002D051E">
        <w:trPr>
          <w:trHeight w:val="705"/>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5</w:t>
            </w:r>
          </w:p>
        </w:tc>
        <w:tc>
          <w:tcPr>
            <w:tcW w:w="7391"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FIAT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r>
      <w:tr w:rsidR="0003132A" w:rsidRPr="006454E8" w:rsidTr="002D051E">
        <w:trPr>
          <w:trHeight w:val="843"/>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6</w:t>
            </w:r>
          </w:p>
        </w:tc>
        <w:tc>
          <w:tcPr>
            <w:tcW w:w="7391" w:type="dxa"/>
            <w:shd w:val="clear" w:color="auto" w:fill="auto"/>
            <w:vAlign w:val="center"/>
          </w:tcPr>
          <w:p w:rsidR="0003132A" w:rsidRPr="006454E8" w:rsidRDefault="0003132A" w:rsidP="002D051E">
            <w:pPr>
              <w:rPr>
                <w:sz w:val="24"/>
              </w:rPr>
            </w:pPr>
            <w:r w:rsidRPr="006454E8">
              <w:rPr>
                <w:sz w:val="24"/>
                <w:szCs w:val="22"/>
              </w:rPr>
              <w:t>Aquisição de peças NOVAS, ORIGINAIS OU GENUINAS, para os veículos de passageiro da marca</w:t>
            </w:r>
            <w:r w:rsidRPr="006454E8">
              <w:rPr>
                <w:bCs/>
                <w:sz w:val="24"/>
                <w:szCs w:val="22"/>
              </w:rPr>
              <w:t>PEUGEOT, pertencentes a</w:t>
            </w:r>
            <w:r w:rsidRPr="006454E8">
              <w:rPr>
                <w:sz w:val="24"/>
                <w:szCs w:val="22"/>
              </w:rPr>
              <w:t xml:space="preserve"> Secretaria Municipal de Saúde de Bom Jardim,do tipo MAIOR DESCONTO, sob a tabela de cada montadora</w:t>
            </w:r>
          </w:p>
        </w:tc>
        <w:tc>
          <w:tcPr>
            <w:tcW w:w="1778" w:type="dxa"/>
            <w:vAlign w:val="center"/>
          </w:tcPr>
          <w:p w:rsidR="0003132A" w:rsidRPr="006454E8" w:rsidRDefault="0003132A" w:rsidP="002D051E">
            <w:pPr>
              <w:jc w:val="center"/>
              <w:rPr>
                <w:b/>
                <w:sz w:val="24"/>
                <w:szCs w:val="24"/>
              </w:rPr>
            </w:pPr>
          </w:p>
        </w:tc>
      </w:tr>
      <w:tr w:rsidR="0003132A" w:rsidRPr="006454E8" w:rsidTr="002D051E">
        <w:trPr>
          <w:trHeight w:val="681"/>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7</w:t>
            </w:r>
          </w:p>
        </w:tc>
        <w:tc>
          <w:tcPr>
            <w:tcW w:w="7391" w:type="dxa"/>
            <w:shd w:val="clear" w:color="auto" w:fill="auto"/>
            <w:vAlign w:val="center"/>
          </w:tcPr>
          <w:p w:rsidR="0003132A" w:rsidRPr="006454E8" w:rsidRDefault="0003132A" w:rsidP="002D051E">
            <w:pPr>
              <w:rPr>
                <w:sz w:val="24"/>
              </w:rPr>
            </w:pPr>
            <w:r w:rsidRPr="006454E8">
              <w:rPr>
                <w:sz w:val="24"/>
                <w:szCs w:val="22"/>
              </w:rPr>
              <w:t>Aquisição de peças NOVAS, ORIGINAIS OU GENUINAS, para os veículos de passageiro da marca</w:t>
            </w:r>
            <w:r w:rsidRPr="006454E8">
              <w:rPr>
                <w:bCs/>
                <w:sz w:val="24"/>
                <w:szCs w:val="22"/>
              </w:rPr>
              <w:t>CINTROEN,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r>
    </w:tbl>
    <w:p w:rsidR="002F6095" w:rsidRPr="006454E8" w:rsidRDefault="002F6095" w:rsidP="00D964DD">
      <w:pPr>
        <w:ind w:right="46"/>
        <w:jc w:val="both"/>
        <w:rPr>
          <w:b/>
          <w:sz w:val="24"/>
          <w:szCs w:val="24"/>
        </w:rPr>
      </w:pPr>
    </w:p>
    <w:p w:rsidR="006872E0" w:rsidRPr="006454E8" w:rsidRDefault="006872E0" w:rsidP="00D964DD">
      <w:pPr>
        <w:ind w:right="46"/>
        <w:jc w:val="both"/>
        <w:rPr>
          <w:b/>
          <w:sz w:val="24"/>
          <w:szCs w:val="24"/>
        </w:rPr>
      </w:pPr>
      <w:r w:rsidRPr="006454E8">
        <w:rPr>
          <w:b/>
          <w:sz w:val="24"/>
          <w:szCs w:val="24"/>
        </w:rPr>
        <w:lastRenderedPageBreak/>
        <w:t>Validade da proposta: 60 dias</w:t>
      </w:r>
    </w:p>
    <w:p w:rsidR="00201BF0" w:rsidRPr="006454E8" w:rsidRDefault="00201BF0" w:rsidP="00D964DD">
      <w:pPr>
        <w:ind w:right="46"/>
        <w:jc w:val="both"/>
        <w:rPr>
          <w:sz w:val="24"/>
          <w:szCs w:val="24"/>
        </w:rPr>
      </w:pPr>
    </w:p>
    <w:p w:rsidR="00B73134" w:rsidRPr="006454E8" w:rsidRDefault="00B73134" w:rsidP="00D964DD">
      <w:pPr>
        <w:ind w:right="46"/>
        <w:jc w:val="both"/>
        <w:rPr>
          <w:sz w:val="24"/>
          <w:szCs w:val="24"/>
        </w:rPr>
      </w:pPr>
      <w:r w:rsidRPr="006454E8">
        <w:rPr>
          <w:sz w:val="24"/>
          <w:szCs w:val="24"/>
        </w:rPr>
        <w:t>Esta proposta deverá ser preenchida e enviada à PREFEITURA MUNICIPAL DE BOM JARDIM, devidamente assinada por responsável da firma informante, em envelope lacrado.</w:t>
      </w:r>
    </w:p>
    <w:p w:rsidR="00EE106D" w:rsidRPr="006454E8" w:rsidRDefault="00EE106D" w:rsidP="00D964DD">
      <w:pPr>
        <w:ind w:right="46"/>
        <w:jc w:val="both"/>
        <w:rPr>
          <w:sz w:val="24"/>
          <w:szCs w:val="24"/>
        </w:rPr>
      </w:pPr>
    </w:p>
    <w:p w:rsidR="00EE106D" w:rsidRPr="006454E8" w:rsidRDefault="00EE106D" w:rsidP="00D964DD">
      <w:pPr>
        <w:ind w:right="46"/>
        <w:jc w:val="both"/>
        <w:rPr>
          <w:sz w:val="24"/>
          <w:szCs w:val="24"/>
        </w:rPr>
      </w:pPr>
    </w:p>
    <w:p w:rsidR="00B73134" w:rsidRPr="006454E8" w:rsidRDefault="00B73134" w:rsidP="00D964DD">
      <w:pPr>
        <w:ind w:right="18"/>
        <w:jc w:val="center"/>
        <w:rPr>
          <w:sz w:val="24"/>
          <w:szCs w:val="24"/>
        </w:rPr>
      </w:pPr>
      <w:r w:rsidRPr="006454E8">
        <w:rPr>
          <w:sz w:val="24"/>
          <w:szCs w:val="24"/>
        </w:rPr>
        <w:t>Bom Jardim/RJ, _____</w:t>
      </w:r>
      <w:r w:rsidR="00E93BF0" w:rsidRPr="006454E8">
        <w:rPr>
          <w:sz w:val="24"/>
          <w:szCs w:val="24"/>
        </w:rPr>
        <w:t>_ de ___________________ de 201</w:t>
      </w:r>
      <w:r w:rsidR="006872E0" w:rsidRPr="006454E8">
        <w:rPr>
          <w:sz w:val="24"/>
          <w:szCs w:val="24"/>
        </w:rPr>
        <w:t>7</w:t>
      </w:r>
      <w:r w:rsidRPr="006454E8">
        <w:rPr>
          <w:sz w:val="24"/>
          <w:szCs w:val="24"/>
        </w:rPr>
        <w:t>.</w:t>
      </w:r>
    </w:p>
    <w:p w:rsidR="00B73134" w:rsidRPr="006454E8" w:rsidRDefault="00B73134" w:rsidP="00D964DD">
      <w:pPr>
        <w:ind w:right="18"/>
        <w:jc w:val="center"/>
        <w:rPr>
          <w:sz w:val="24"/>
          <w:szCs w:val="24"/>
        </w:rPr>
      </w:pPr>
    </w:p>
    <w:p w:rsidR="00B73134" w:rsidRPr="006454E8" w:rsidRDefault="00B73134" w:rsidP="00D964DD">
      <w:pPr>
        <w:ind w:right="166"/>
        <w:jc w:val="center"/>
        <w:rPr>
          <w:sz w:val="24"/>
          <w:szCs w:val="24"/>
        </w:rPr>
      </w:pPr>
      <w:r w:rsidRPr="006454E8">
        <w:rPr>
          <w:sz w:val="24"/>
          <w:szCs w:val="24"/>
        </w:rPr>
        <w:t>__________________________________________</w:t>
      </w:r>
    </w:p>
    <w:p w:rsidR="00B73134" w:rsidRPr="006454E8" w:rsidRDefault="00B73134" w:rsidP="00D964DD">
      <w:pPr>
        <w:ind w:right="46"/>
        <w:jc w:val="center"/>
        <w:rPr>
          <w:b/>
          <w:sz w:val="24"/>
          <w:szCs w:val="24"/>
        </w:rPr>
      </w:pPr>
      <w:r w:rsidRPr="006454E8">
        <w:rPr>
          <w:sz w:val="24"/>
          <w:szCs w:val="24"/>
        </w:rPr>
        <w:t>Carimbo do CNPJ e assinatura do proponente</w:t>
      </w:r>
    </w:p>
    <w:p w:rsidR="00EE106D" w:rsidRPr="006454E8" w:rsidRDefault="00EE106D" w:rsidP="00D964DD">
      <w:pPr>
        <w:ind w:right="46"/>
        <w:jc w:val="center"/>
        <w:rPr>
          <w:b/>
          <w:sz w:val="24"/>
          <w:szCs w:val="24"/>
        </w:rPr>
      </w:pPr>
    </w:p>
    <w:p w:rsidR="00201BF0" w:rsidRPr="006454E8" w:rsidRDefault="00201BF0"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03132A" w:rsidRPr="006454E8" w:rsidRDefault="0003132A" w:rsidP="00D964DD">
      <w:pPr>
        <w:jc w:val="center"/>
        <w:rPr>
          <w:b/>
          <w:sz w:val="24"/>
          <w:szCs w:val="24"/>
        </w:rPr>
      </w:pPr>
    </w:p>
    <w:p w:rsidR="002F6095" w:rsidRPr="006454E8" w:rsidRDefault="002F6095" w:rsidP="00D964DD">
      <w:pPr>
        <w:jc w:val="center"/>
        <w:rPr>
          <w:b/>
          <w:sz w:val="24"/>
          <w:szCs w:val="24"/>
        </w:rPr>
      </w:pPr>
    </w:p>
    <w:p w:rsidR="00B34E6D" w:rsidRPr="006454E8" w:rsidRDefault="00B34E6D" w:rsidP="00D964DD">
      <w:pPr>
        <w:jc w:val="center"/>
        <w:rPr>
          <w:b/>
          <w:sz w:val="24"/>
          <w:szCs w:val="24"/>
        </w:rPr>
      </w:pPr>
    </w:p>
    <w:p w:rsidR="00B34E6D" w:rsidRPr="006454E8" w:rsidRDefault="00B34E6D" w:rsidP="00D964DD">
      <w:pPr>
        <w:jc w:val="center"/>
        <w:rPr>
          <w:b/>
          <w:sz w:val="24"/>
          <w:szCs w:val="24"/>
        </w:rPr>
      </w:pPr>
    </w:p>
    <w:p w:rsidR="00116FF7" w:rsidRPr="006454E8" w:rsidRDefault="00116FF7" w:rsidP="00D964DD">
      <w:pPr>
        <w:jc w:val="center"/>
        <w:rPr>
          <w:b/>
          <w:sz w:val="24"/>
          <w:szCs w:val="24"/>
        </w:rPr>
      </w:pPr>
      <w:r w:rsidRPr="006454E8">
        <w:rPr>
          <w:b/>
          <w:sz w:val="24"/>
          <w:szCs w:val="24"/>
        </w:rPr>
        <w:lastRenderedPageBreak/>
        <w:t>EDITAL</w:t>
      </w:r>
    </w:p>
    <w:p w:rsidR="00123CB5" w:rsidRPr="006454E8" w:rsidRDefault="00123CB5" w:rsidP="00D964DD">
      <w:pPr>
        <w:jc w:val="center"/>
        <w:rPr>
          <w:b/>
          <w:sz w:val="24"/>
          <w:szCs w:val="24"/>
        </w:rPr>
      </w:pPr>
    </w:p>
    <w:p w:rsidR="00116FF7" w:rsidRPr="006454E8" w:rsidRDefault="00116FF7" w:rsidP="00D964DD">
      <w:pPr>
        <w:jc w:val="center"/>
        <w:rPr>
          <w:b/>
          <w:sz w:val="24"/>
          <w:szCs w:val="24"/>
        </w:rPr>
      </w:pPr>
      <w:r w:rsidRPr="006454E8">
        <w:rPr>
          <w:b/>
          <w:sz w:val="24"/>
          <w:szCs w:val="24"/>
        </w:rPr>
        <w:t xml:space="preserve">PREGÃO PRESENCIAL PARA REGISTRO DE PREÇOS </w:t>
      </w:r>
      <w:r w:rsidR="00DE41E8" w:rsidRPr="006454E8">
        <w:rPr>
          <w:b/>
          <w:sz w:val="24"/>
          <w:szCs w:val="24"/>
        </w:rPr>
        <w:t xml:space="preserve">Nº </w:t>
      </w:r>
      <w:r w:rsidR="006877D0" w:rsidRPr="006454E8">
        <w:rPr>
          <w:b/>
          <w:sz w:val="24"/>
          <w:szCs w:val="24"/>
        </w:rPr>
        <w:t>086</w:t>
      </w:r>
      <w:r w:rsidR="00DE41E8" w:rsidRPr="006454E8">
        <w:rPr>
          <w:b/>
          <w:sz w:val="24"/>
          <w:szCs w:val="24"/>
        </w:rPr>
        <w:t>/2017</w:t>
      </w:r>
    </w:p>
    <w:p w:rsidR="00123CB5" w:rsidRPr="006454E8" w:rsidRDefault="00123CB5" w:rsidP="00D964DD">
      <w:pPr>
        <w:jc w:val="center"/>
        <w:rPr>
          <w:b/>
          <w:sz w:val="24"/>
          <w:szCs w:val="24"/>
        </w:rPr>
      </w:pPr>
    </w:p>
    <w:p w:rsidR="00116FF7" w:rsidRPr="006454E8" w:rsidRDefault="00116FF7" w:rsidP="00D964DD">
      <w:pPr>
        <w:jc w:val="center"/>
        <w:rPr>
          <w:b/>
          <w:sz w:val="24"/>
          <w:szCs w:val="24"/>
        </w:rPr>
      </w:pPr>
      <w:r w:rsidRPr="006454E8">
        <w:rPr>
          <w:b/>
          <w:sz w:val="24"/>
          <w:szCs w:val="24"/>
        </w:rPr>
        <w:t>ATA DE REGISTRO DE PREÇOS</w:t>
      </w:r>
    </w:p>
    <w:p w:rsidR="00116FF7" w:rsidRPr="006454E8" w:rsidRDefault="00116FF7" w:rsidP="00D964DD">
      <w:pPr>
        <w:jc w:val="center"/>
        <w:rPr>
          <w:b/>
          <w:sz w:val="24"/>
          <w:szCs w:val="24"/>
        </w:rPr>
      </w:pPr>
    </w:p>
    <w:p w:rsidR="00116FF7" w:rsidRPr="006454E8" w:rsidRDefault="00116FF7" w:rsidP="00D964DD">
      <w:pPr>
        <w:jc w:val="center"/>
        <w:rPr>
          <w:b/>
          <w:sz w:val="24"/>
          <w:szCs w:val="24"/>
        </w:rPr>
      </w:pPr>
      <w:r w:rsidRPr="006454E8">
        <w:rPr>
          <w:b/>
          <w:sz w:val="24"/>
          <w:szCs w:val="24"/>
        </w:rPr>
        <w:t>ANEXO III</w:t>
      </w:r>
    </w:p>
    <w:p w:rsidR="001757D8" w:rsidRPr="006454E8" w:rsidRDefault="001757D8" w:rsidP="0003132A">
      <w:pPr>
        <w:spacing w:before="120" w:after="120" w:line="276" w:lineRule="auto"/>
        <w:jc w:val="both"/>
        <w:rPr>
          <w:sz w:val="24"/>
          <w:szCs w:val="24"/>
        </w:rPr>
      </w:pPr>
      <w:r w:rsidRPr="006454E8">
        <w:rPr>
          <w:sz w:val="24"/>
          <w:szCs w:val="24"/>
        </w:rPr>
        <w:t xml:space="preserve">Aos __________ dias do mês de __________ do ano de______________, na </w:t>
      </w:r>
      <w:r w:rsidR="00043DF2" w:rsidRPr="006454E8">
        <w:rPr>
          <w:sz w:val="24"/>
          <w:szCs w:val="24"/>
        </w:rPr>
        <w:t>Comissão de Licitações e Compras</w:t>
      </w:r>
      <w:r w:rsidRPr="006454E8">
        <w:rPr>
          <w:sz w:val="24"/>
          <w:szCs w:val="24"/>
        </w:rPr>
        <w:t xml:space="preserve">, registram-se os </w:t>
      </w:r>
      <w:r w:rsidR="00B34E6D" w:rsidRPr="006454E8">
        <w:rPr>
          <w:sz w:val="24"/>
          <w:szCs w:val="24"/>
        </w:rPr>
        <w:t>percentuais de desconto</w:t>
      </w:r>
      <w:r w:rsidR="006872E0" w:rsidRPr="006454E8">
        <w:rPr>
          <w:sz w:val="24"/>
          <w:szCs w:val="24"/>
        </w:rPr>
        <w:t xml:space="preserve"> </w:t>
      </w:r>
      <w:r w:rsidRPr="006454E8">
        <w:rPr>
          <w:sz w:val="24"/>
          <w:szCs w:val="24"/>
        </w:rPr>
        <w:t>da Empresa ________________, com sede na ___________, inscrita no CNPJ sob o nº ________________________, neste ato representada pelo  seu ___________________, ________________, portador da carteira de Id</w:t>
      </w:r>
      <w:r w:rsidR="006872E0" w:rsidRPr="006454E8">
        <w:rPr>
          <w:sz w:val="24"/>
          <w:szCs w:val="24"/>
        </w:rPr>
        <w:t>entidade nº _______</w:t>
      </w:r>
      <w:r w:rsidRPr="006454E8">
        <w:rPr>
          <w:sz w:val="24"/>
          <w:szCs w:val="24"/>
        </w:rPr>
        <w:t>_______</w:t>
      </w:r>
      <w:r w:rsidR="006872E0" w:rsidRPr="006454E8">
        <w:rPr>
          <w:sz w:val="24"/>
          <w:szCs w:val="24"/>
        </w:rPr>
        <w:t>_____</w:t>
      </w:r>
      <w:r w:rsidRPr="006454E8">
        <w:rPr>
          <w:sz w:val="24"/>
          <w:szCs w:val="24"/>
        </w:rPr>
        <w:t>__, órgão expedidor ___________, CPF nº</w:t>
      </w:r>
      <w:r w:rsidR="006872E0" w:rsidRPr="006454E8">
        <w:rPr>
          <w:sz w:val="24"/>
          <w:szCs w:val="24"/>
        </w:rPr>
        <w:t xml:space="preserve"> ______________</w:t>
      </w:r>
      <w:r w:rsidRPr="006454E8">
        <w:rPr>
          <w:sz w:val="24"/>
          <w:szCs w:val="24"/>
        </w:rPr>
        <w:t xml:space="preserve">, </w:t>
      </w:r>
      <w:r w:rsidR="004C430C" w:rsidRPr="006454E8">
        <w:rPr>
          <w:sz w:val="24"/>
          <w:szCs w:val="24"/>
        </w:rPr>
        <w:t xml:space="preserve">Constitui objeto desta Licitação o Registro de Preços pelo prazo de 12 meses para </w:t>
      </w:r>
      <w:r w:rsidR="0003132A" w:rsidRPr="006454E8">
        <w:rPr>
          <w:b/>
          <w:bCs/>
          <w:sz w:val="24"/>
          <w:szCs w:val="24"/>
        </w:rPr>
        <w:t>eventual e futura</w:t>
      </w:r>
      <w:r w:rsidR="0003132A" w:rsidRPr="006454E8">
        <w:rPr>
          <w:sz w:val="24"/>
          <w:szCs w:val="24"/>
        </w:rPr>
        <w:t xml:space="preserve"> aquisição de componentes e peças </w:t>
      </w:r>
      <w:r w:rsidR="0003132A" w:rsidRPr="006454E8">
        <w:rPr>
          <w:bCs/>
          <w:sz w:val="24"/>
          <w:szCs w:val="24"/>
        </w:rPr>
        <w:t>novas, originais ou genuínas (vide item 3.8.1), do tipo MAIOR DESCONTO sob a tabela de cada montadora, para manutenção dos veículos pertencentes a frota da Secretaria Municipal de Saúde de Bom Jardim, da marca Volkswagen, Nissan, Chevrolet, Renault e Peugeot, de acordo com os lotes apresentados.</w:t>
      </w:r>
      <w:r w:rsidR="00C916BC" w:rsidRPr="006454E8">
        <w:rPr>
          <w:sz w:val="24"/>
          <w:szCs w:val="24"/>
        </w:rPr>
        <w:t xml:space="preserve">, </w:t>
      </w:r>
      <w:r w:rsidRPr="006454E8">
        <w:rPr>
          <w:sz w:val="24"/>
          <w:szCs w:val="24"/>
        </w:rPr>
        <w:t xml:space="preserve">decorrente do Pregão Presencial para Registro de Preços nº </w:t>
      </w:r>
      <w:r w:rsidR="00905D2E" w:rsidRPr="006454E8">
        <w:rPr>
          <w:sz w:val="24"/>
          <w:szCs w:val="24"/>
        </w:rPr>
        <w:t>_______</w:t>
      </w:r>
      <w:r w:rsidR="00BF202D" w:rsidRPr="006454E8">
        <w:rPr>
          <w:sz w:val="24"/>
          <w:szCs w:val="24"/>
        </w:rPr>
        <w:t>/1</w:t>
      </w:r>
      <w:r w:rsidR="00DE41E8" w:rsidRPr="006454E8">
        <w:rPr>
          <w:sz w:val="24"/>
          <w:szCs w:val="24"/>
        </w:rPr>
        <w:t>7</w:t>
      </w:r>
      <w:r w:rsidRPr="006454E8">
        <w:rPr>
          <w:sz w:val="24"/>
          <w:szCs w:val="24"/>
        </w:rPr>
        <w:t xml:space="preserve">,  Processo nº </w:t>
      </w:r>
      <w:r w:rsidR="0003132A" w:rsidRPr="006454E8">
        <w:rPr>
          <w:sz w:val="24"/>
          <w:szCs w:val="24"/>
        </w:rPr>
        <w:t>3335</w:t>
      </w:r>
      <w:r w:rsidR="00043DF2" w:rsidRPr="006454E8">
        <w:rPr>
          <w:sz w:val="24"/>
          <w:szCs w:val="24"/>
        </w:rPr>
        <w:t>/1</w:t>
      </w:r>
      <w:r w:rsidR="0003132A" w:rsidRPr="006454E8">
        <w:rPr>
          <w:sz w:val="24"/>
          <w:szCs w:val="24"/>
        </w:rPr>
        <w:t>7</w:t>
      </w:r>
      <w:r w:rsidR="00905D2E" w:rsidRPr="006454E8">
        <w:rPr>
          <w:sz w:val="24"/>
          <w:szCs w:val="24"/>
        </w:rPr>
        <w:t>.</w:t>
      </w:r>
      <w:r w:rsidRPr="006454E8">
        <w:rPr>
          <w:sz w:val="24"/>
          <w:szCs w:val="24"/>
        </w:rPr>
        <w:t xml:space="preserve"> Integram esta Ata de Registro de Preços o Termo de Proposta Comercial- Anexo II, independente de transcrição. </w:t>
      </w:r>
    </w:p>
    <w:p w:rsidR="001757D8" w:rsidRPr="006454E8" w:rsidRDefault="001757D8" w:rsidP="0003132A">
      <w:pPr>
        <w:spacing w:line="276" w:lineRule="auto"/>
        <w:jc w:val="both"/>
        <w:rPr>
          <w:sz w:val="24"/>
          <w:szCs w:val="24"/>
        </w:rPr>
      </w:pPr>
      <w:r w:rsidRPr="006454E8">
        <w:rPr>
          <w:sz w:val="24"/>
          <w:szCs w:val="24"/>
        </w:rPr>
        <w:t xml:space="preserve">O prazo de vigência do registro de preços será de </w:t>
      </w:r>
      <w:r w:rsidR="0003132A" w:rsidRPr="006454E8">
        <w:rPr>
          <w:sz w:val="24"/>
          <w:szCs w:val="24"/>
        </w:rPr>
        <w:t>12</w:t>
      </w:r>
      <w:r w:rsidRPr="006454E8">
        <w:rPr>
          <w:sz w:val="24"/>
          <w:szCs w:val="24"/>
        </w:rPr>
        <w:t xml:space="preserve"> (</w:t>
      </w:r>
      <w:r w:rsidR="0003132A" w:rsidRPr="006454E8">
        <w:rPr>
          <w:sz w:val="24"/>
          <w:szCs w:val="24"/>
        </w:rPr>
        <w:t>doze</w:t>
      </w:r>
      <w:r w:rsidRPr="006454E8">
        <w:rPr>
          <w:sz w:val="24"/>
          <w:szCs w:val="24"/>
        </w:rPr>
        <w:t>) meses, contados da assinatura desta ata.</w:t>
      </w:r>
    </w:p>
    <w:p w:rsidR="00B34E6D" w:rsidRPr="006454E8" w:rsidRDefault="00B34E6D" w:rsidP="00D964DD">
      <w:pPr>
        <w:jc w:val="both"/>
        <w:rPr>
          <w:sz w:val="24"/>
          <w:szCs w:val="24"/>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5712"/>
        <w:gridCol w:w="1778"/>
        <w:gridCol w:w="1778"/>
      </w:tblGrid>
      <w:tr w:rsidR="0003132A" w:rsidRPr="006454E8" w:rsidTr="0003132A">
        <w:trPr>
          <w:cantSplit/>
          <w:trHeight w:val="465"/>
          <w:jc w:val="center"/>
        </w:trPr>
        <w:tc>
          <w:tcPr>
            <w:tcW w:w="567" w:type="dxa"/>
            <w:shd w:val="clear" w:color="auto" w:fill="CCFFCC"/>
            <w:vAlign w:val="center"/>
          </w:tcPr>
          <w:p w:rsidR="0003132A" w:rsidRPr="006454E8" w:rsidRDefault="0003132A" w:rsidP="002D051E">
            <w:pPr>
              <w:jc w:val="center"/>
              <w:rPr>
                <w:b/>
                <w:bCs/>
                <w:sz w:val="18"/>
                <w:szCs w:val="22"/>
              </w:rPr>
            </w:pPr>
            <w:r w:rsidRPr="006454E8">
              <w:rPr>
                <w:b/>
                <w:bCs/>
                <w:sz w:val="16"/>
                <w:szCs w:val="22"/>
              </w:rPr>
              <w:t>ITEM</w:t>
            </w:r>
          </w:p>
        </w:tc>
        <w:tc>
          <w:tcPr>
            <w:tcW w:w="5712" w:type="dxa"/>
            <w:shd w:val="clear" w:color="auto" w:fill="CCFFCC"/>
            <w:vAlign w:val="center"/>
          </w:tcPr>
          <w:p w:rsidR="0003132A" w:rsidRPr="006454E8" w:rsidRDefault="0003132A" w:rsidP="002D051E">
            <w:pPr>
              <w:jc w:val="center"/>
              <w:rPr>
                <w:bCs/>
                <w:sz w:val="18"/>
                <w:szCs w:val="22"/>
              </w:rPr>
            </w:pPr>
            <w:r w:rsidRPr="006454E8">
              <w:rPr>
                <w:bCs/>
                <w:sz w:val="18"/>
                <w:szCs w:val="22"/>
              </w:rPr>
              <w:t>ESPECIFICAÇÃO</w:t>
            </w:r>
          </w:p>
        </w:tc>
        <w:tc>
          <w:tcPr>
            <w:tcW w:w="1778" w:type="dxa"/>
            <w:shd w:val="clear" w:color="auto" w:fill="CCFFCC"/>
            <w:vAlign w:val="center"/>
          </w:tcPr>
          <w:p w:rsidR="0003132A" w:rsidRPr="006454E8" w:rsidRDefault="0003132A" w:rsidP="002D051E">
            <w:pPr>
              <w:jc w:val="center"/>
              <w:rPr>
                <w:b/>
                <w:bCs/>
                <w:sz w:val="18"/>
                <w:szCs w:val="22"/>
              </w:rPr>
            </w:pPr>
            <w:r w:rsidRPr="006454E8">
              <w:rPr>
                <w:b/>
                <w:bCs/>
                <w:sz w:val="18"/>
                <w:szCs w:val="22"/>
              </w:rPr>
              <w:t>Percentual de Desconto (%)</w:t>
            </w:r>
          </w:p>
        </w:tc>
        <w:tc>
          <w:tcPr>
            <w:tcW w:w="1778" w:type="dxa"/>
            <w:shd w:val="clear" w:color="auto" w:fill="CCFFCC"/>
          </w:tcPr>
          <w:p w:rsidR="0003132A" w:rsidRPr="006454E8" w:rsidRDefault="0003132A" w:rsidP="002D051E">
            <w:pPr>
              <w:jc w:val="center"/>
              <w:rPr>
                <w:b/>
                <w:bCs/>
                <w:sz w:val="18"/>
                <w:szCs w:val="22"/>
              </w:rPr>
            </w:pPr>
            <w:r w:rsidRPr="006454E8">
              <w:rPr>
                <w:b/>
                <w:bCs/>
                <w:sz w:val="18"/>
                <w:szCs w:val="22"/>
              </w:rPr>
              <w:t>EMPRESA VENCEDORA</w:t>
            </w:r>
          </w:p>
        </w:tc>
      </w:tr>
      <w:tr w:rsidR="0003132A" w:rsidRPr="006454E8" w:rsidTr="0003132A">
        <w:trPr>
          <w:cantSplit/>
          <w:trHeight w:val="745"/>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1</w:t>
            </w:r>
          </w:p>
        </w:tc>
        <w:tc>
          <w:tcPr>
            <w:tcW w:w="5712"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VOLKSWAGEN,pertencentes a Secretaria Municipal de Saúde de Bom Jardim,  do tipo MAIOR DESCONTO, sob a tabela de cada montadora </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r w:rsidR="0003132A" w:rsidRPr="006454E8" w:rsidTr="0003132A">
        <w:trPr>
          <w:cantSplit/>
          <w:trHeight w:val="571"/>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2</w:t>
            </w:r>
          </w:p>
        </w:tc>
        <w:tc>
          <w:tcPr>
            <w:tcW w:w="5712"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NISSAN,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r w:rsidR="0003132A" w:rsidRPr="006454E8" w:rsidTr="0003132A">
        <w:trPr>
          <w:cantSplit/>
          <w:trHeight w:val="549"/>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3</w:t>
            </w:r>
          </w:p>
        </w:tc>
        <w:tc>
          <w:tcPr>
            <w:tcW w:w="5712"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RENAULT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r w:rsidR="0003132A" w:rsidRPr="006454E8" w:rsidTr="0003132A">
        <w:trPr>
          <w:cantSplit/>
          <w:trHeight w:val="554"/>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lastRenderedPageBreak/>
              <w:t>4</w:t>
            </w:r>
          </w:p>
        </w:tc>
        <w:tc>
          <w:tcPr>
            <w:tcW w:w="5712"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CHEVROLET pertencentes a</w:t>
            </w:r>
            <w:r w:rsidRPr="006454E8">
              <w:rPr>
                <w:sz w:val="24"/>
                <w:szCs w:val="22"/>
              </w:rPr>
              <w:t xml:space="preserve"> Secretaria Municipal de Saúde de Bom Jardim,do tipo MAIOR DESCONTO, sob a tabela de cada montadora</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r w:rsidR="0003132A" w:rsidRPr="006454E8" w:rsidTr="0003132A">
        <w:trPr>
          <w:cantSplit/>
          <w:trHeight w:val="705"/>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5</w:t>
            </w:r>
          </w:p>
        </w:tc>
        <w:tc>
          <w:tcPr>
            <w:tcW w:w="5712" w:type="dxa"/>
            <w:shd w:val="clear" w:color="auto" w:fill="auto"/>
            <w:vAlign w:val="center"/>
          </w:tcPr>
          <w:p w:rsidR="0003132A" w:rsidRPr="006454E8" w:rsidRDefault="0003132A" w:rsidP="002D051E">
            <w:pPr>
              <w:rPr>
                <w:sz w:val="24"/>
              </w:rPr>
            </w:pPr>
            <w:r w:rsidRPr="006454E8">
              <w:rPr>
                <w:sz w:val="24"/>
                <w:szCs w:val="22"/>
              </w:rPr>
              <w:t xml:space="preserve">Aquisição de peças NOVAS, ORIGINAIS OU GENUINAS, para os veículos de passageiro da marca </w:t>
            </w:r>
            <w:r w:rsidRPr="006454E8">
              <w:rPr>
                <w:bCs/>
                <w:sz w:val="24"/>
                <w:szCs w:val="22"/>
              </w:rPr>
              <w:t>FIAT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r w:rsidR="0003132A" w:rsidRPr="006454E8" w:rsidTr="0003132A">
        <w:trPr>
          <w:cantSplit/>
          <w:trHeight w:val="843"/>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6</w:t>
            </w:r>
          </w:p>
        </w:tc>
        <w:tc>
          <w:tcPr>
            <w:tcW w:w="5712" w:type="dxa"/>
            <w:shd w:val="clear" w:color="auto" w:fill="auto"/>
            <w:vAlign w:val="center"/>
          </w:tcPr>
          <w:p w:rsidR="0003132A" w:rsidRPr="006454E8" w:rsidRDefault="0003132A" w:rsidP="002D051E">
            <w:pPr>
              <w:rPr>
                <w:sz w:val="24"/>
              </w:rPr>
            </w:pPr>
            <w:r w:rsidRPr="006454E8">
              <w:rPr>
                <w:sz w:val="24"/>
                <w:szCs w:val="22"/>
              </w:rPr>
              <w:t>Aquisição de peças NOVAS, ORIGINAIS OU GENUINAS, para os veículos de passageiro da marca</w:t>
            </w:r>
            <w:r w:rsidRPr="006454E8">
              <w:rPr>
                <w:bCs/>
                <w:sz w:val="24"/>
                <w:szCs w:val="22"/>
              </w:rPr>
              <w:t>PEUGEOT, pertencentes a</w:t>
            </w:r>
            <w:r w:rsidRPr="006454E8">
              <w:rPr>
                <w:sz w:val="24"/>
                <w:szCs w:val="22"/>
              </w:rPr>
              <w:t xml:space="preserve"> Secretaria Municipal de Saúde de Bom Jardim,do tipo MAIOR DESCONTO, sob a tabela de cada montadora</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r w:rsidR="0003132A" w:rsidRPr="006454E8" w:rsidTr="0003132A">
        <w:trPr>
          <w:cantSplit/>
          <w:trHeight w:val="681"/>
          <w:jc w:val="center"/>
        </w:trPr>
        <w:tc>
          <w:tcPr>
            <w:tcW w:w="567" w:type="dxa"/>
            <w:shd w:val="clear" w:color="auto" w:fill="auto"/>
            <w:vAlign w:val="center"/>
          </w:tcPr>
          <w:p w:rsidR="0003132A" w:rsidRPr="006454E8" w:rsidRDefault="0003132A" w:rsidP="002D051E">
            <w:pPr>
              <w:jc w:val="center"/>
              <w:rPr>
                <w:sz w:val="22"/>
                <w:szCs w:val="22"/>
              </w:rPr>
            </w:pPr>
            <w:r w:rsidRPr="006454E8">
              <w:rPr>
                <w:sz w:val="22"/>
                <w:szCs w:val="22"/>
              </w:rPr>
              <w:t>7</w:t>
            </w:r>
          </w:p>
        </w:tc>
        <w:tc>
          <w:tcPr>
            <w:tcW w:w="5712" w:type="dxa"/>
            <w:shd w:val="clear" w:color="auto" w:fill="auto"/>
            <w:vAlign w:val="center"/>
          </w:tcPr>
          <w:p w:rsidR="0003132A" w:rsidRPr="006454E8" w:rsidRDefault="0003132A" w:rsidP="002D051E">
            <w:pPr>
              <w:rPr>
                <w:sz w:val="24"/>
              </w:rPr>
            </w:pPr>
            <w:r w:rsidRPr="006454E8">
              <w:rPr>
                <w:sz w:val="24"/>
                <w:szCs w:val="22"/>
              </w:rPr>
              <w:t>Aquisição de peças NOVAS, ORIGINAIS OU GENUINAS, para os veículos de passageiro da marca</w:t>
            </w:r>
            <w:r w:rsidRPr="006454E8">
              <w:rPr>
                <w:bCs/>
                <w:sz w:val="24"/>
                <w:szCs w:val="22"/>
              </w:rPr>
              <w:t>CINTROEN, pertencentes a</w:t>
            </w:r>
            <w:r w:rsidRPr="006454E8">
              <w:rPr>
                <w:sz w:val="24"/>
                <w:szCs w:val="22"/>
              </w:rPr>
              <w:t xml:space="preserve"> Secretaria Municipal de Saúde de Bom Jardim,do tipo MAIOR DESCONTO, sob a tabela de cada montadora </w:t>
            </w:r>
          </w:p>
        </w:tc>
        <w:tc>
          <w:tcPr>
            <w:tcW w:w="1778" w:type="dxa"/>
            <w:vAlign w:val="center"/>
          </w:tcPr>
          <w:p w:rsidR="0003132A" w:rsidRPr="006454E8" w:rsidRDefault="0003132A" w:rsidP="002D051E">
            <w:pPr>
              <w:jc w:val="center"/>
              <w:rPr>
                <w:b/>
                <w:sz w:val="24"/>
                <w:szCs w:val="24"/>
              </w:rPr>
            </w:pPr>
          </w:p>
        </w:tc>
        <w:tc>
          <w:tcPr>
            <w:tcW w:w="1778" w:type="dxa"/>
          </w:tcPr>
          <w:p w:rsidR="0003132A" w:rsidRPr="006454E8" w:rsidRDefault="0003132A" w:rsidP="002D051E">
            <w:pPr>
              <w:jc w:val="center"/>
              <w:rPr>
                <w:b/>
                <w:sz w:val="24"/>
                <w:szCs w:val="24"/>
              </w:rPr>
            </w:pPr>
          </w:p>
        </w:tc>
      </w:tr>
    </w:tbl>
    <w:p w:rsidR="0003132A" w:rsidRPr="006454E8" w:rsidRDefault="0003132A" w:rsidP="00D964DD">
      <w:pPr>
        <w:jc w:val="both"/>
        <w:rPr>
          <w:sz w:val="24"/>
          <w:szCs w:val="24"/>
        </w:rPr>
      </w:pPr>
    </w:p>
    <w:p w:rsidR="0003132A" w:rsidRPr="006454E8" w:rsidRDefault="0003132A" w:rsidP="0003132A">
      <w:pPr>
        <w:widowControl w:val="0"/>
        <w:spacing w:after="240" w:line="360" w:lineRule="auto"/>
        <w:jc w:val="both"/>
        <w:rPr>
          <w:b/>
          <w:sz w:val="24"/>
          <w:szCs w:val="24"/>
        </w:rPr>
      </w:pPr>
      <w:r w:rsidRPr="006454E8">
        <w:rPr>
          <w:b/>
          <w:sz w:val="24"/>
          <w:szCs w:val="24"/>
        </w:rPr>
        <w:t>1- DO PRAZO DE VIGÊNCIA DO REGISTRO DE PREÇOS, DO FORNECIMENTO,  DO LOCAL DE ENTREGA E DO RECEBIMENTO.</w:t>
      </w:r>
    </w:p>
    <w:p w:rsidR="0003132A" w:rsidRPr="006454E8" w:rsidRDefault="0003132A" w:rsidP="0003132A">
      <w:pPr>
        <w:widowControl w:val="0"/>
        <w:spacing w:after="240" w:line="276" w:lineRule="auto"/>
        <w:jc w:val="both"/>
        <w:rPr>
          <w:sz w:val="24"/>
          <w:szCs w:val="24"/>
        </w:rPr>
      </w:pPr>
      <w:r w:rsidRPr="006454E8">
        <w:rPr>
          <w:bCs/>
          <w:sz w:val="24"/>
          <w:szCs w:val="24"/>
        </w:rPr>
        <w:t>1.1-</w:t>
      </w:r>
      <w:r w:rsidRPr="006454E8">
        <w:rPr>
          <w:sz w:val="24"/>
          <w:szCs w:val="24"/>
        </w:rPr>
        <w:t xml:space="preserve"> O prazo de vigência do contrato decorrente da contratação dos serviços iniciar-se-á com a assinatura do respectivo contrato e findar-se-á em 12 (doze) meses, podendo ser prorrogado, por iguais e sucessivos períodos, conforme previsto na Lei 8.666/93.</w:t>
      </w:r>
    </w:p>
    <w:p w:rsidR="0003132A" w:rsidRPr="006454E8" w:rsidRDefault="0003132A" w:rsidP="0003132A">
      <w:pPr>
        <w:spacing w:before="120" w:after="240" w:line="276" w:lineRule="auto"/>
        <w:jc w:val="both"/>
        <w:rPr>
          <w:sz w:val="24"/>
          <w:szCs w:val="22"/>
        </w:rPr>
      </w:pPr>
      <w:r w:rsidRPr="006454E8">
        <w:rPr>
          <w:sz w:val="24"/>
          <w:szCs w:val="22"/>
        </w:rPr>
        <w:t>1.2 - Fornecer todas as peças solicitadas no prazo de 48 horas a partir do dia seguinte ao da emissão e envio da Nota de Empenho.</w:t>
      </w:r>
    </w:p>
    <w:p w:rsidR="0003132A" w:rsidRPr="006454E8" w:rsidRDefault="0003132A" w:rsidP="0003132A">
      <w:pPr>
        <w:spacing w:before="120" w:after="240" w:line="276" w:lineRule="auto"/>
        <w:jc w:val="both"/>
        <w:rPr>
          <w:sz w:val="24"/>
          <w:szCs w:val="22"/>
        </w:rPr>
      </w:pPr>
      <w:r w:rsidRPr="006454E8">
        <w:rPr>
          <w:sz w:val="24"/>
          <w:szCs w:val="22"/>
        </w:rPr>
        <w:t>1.3 - As peças solicitadas deverão ser entregues na sede da Secretaria Municipal de Saúde, junto ao Prédio da Prefeitura Municipal de Bom Jardim, 3º andar, situado à Praça Governador Roberto Silveira 44 - Centro, Bom Jardim - RJ, no horário de 09h00 às 11h30  e de 13h às 16h30, de segunda à sexta-feira.</w:t>
      </w:r>
    </w:p>
    <w:p w:rsidR="0003132A" w:rsidRPr="006454E8" w:rsidRDefault="0003132A" w:rsidP="0003132A">
      <w:pPr>
        <w:spacing w:before="120" w:after="240" w:line="276" w:lineRule="auto"/>
        <w:jc w:val="both"/>
        <w:rPr>
          <w:sz w:val="24"/>
          <w:szCs w:val="22"/>
        </w:rPr>
      </w:pPr>
      <w:r w:rsidRPr="006454E8">
        <w:rPr>
          <w:sz w:val="24"/>
          <w:szCs w:val="22"/>
        </w:rPr>
        <w:t>1.3.1 - O objeto entregue será recebido:</w:t>
      </w:r>
    </w:p>
    <w:p w:rsidR="0003132A" w:rsidRPr="006454E8" w:rsidRDefault="0003132A" w:rsidP="0003132A">
      <w:pPr>
        <w:spacing w:before="120" w:after="240" w:line="276" w:lineRule="auto"/>
        <w:jc w:val="both"/>
        <w:rPr>
          <w:sz w:val="24"/>
          <w:szCs w:val="22"/>
        </w:rPr>
      </w:pPr>
      <w:r w:rsidRPr="006454E8">
        <w:rPr>
          <w:sz w:val="24"/>
          <w:szCs w:val="22"/>
        </w:rPr>
        <w:t xml:space="preserve">I. </w:t>
      </w:r>
      <w:r w:rsidRPr="006454E8">
        <w:rPr>
          <w:i/>
          <w:sz w:val="24"/>
          <w:szCs w:val="22"/>
        </w:rPr>
        <w:t xml:space="preserve">Provisoriamente – </w:t>
      </w:r>
      <w:r w:rsidRPr="006454E8">
        <w:rPr>
          <w:sz w:val="24"/>
          <w:szCs w:val="22"/>
        </w:rPr>
        <w:t>para efeito de posterior verificação da conformidade do objeto com a especificação.</w:t>
      </w:r>
    </w:p>
    <w:p w:rsidR="0003132A" w:rsidRPr="006454E8" w:rsidRDefault="0003132A" w:rsidP="0003132A">
      <w:pPr>
        <w:spacing w:before="120" w:after="240" w:line="276" w:lineRule="auto"/>
        <w:jc w:val="both"/>
        <w:rPr>
          <w:sz w:val="24"/>
          <w:szCs w:val="22"/>
        </w:rPr>
      </w:pPr>
      <w:r w:rsidRPr="006454E8">
        <w:rPr>
          <w:sz w:val="24"/>
          <w:szCs w:val="22"/>
        </w:rPr>
        <w:t xml:space="preserve">II. </w:t>
      </w:r>
      <w:r w:rsidRPr="006454E8">
        <w:rPr>
          <w:i/>
          <w:sz w:val="24"/>
          <w:szCs w:val="22"/>
        </w:rPr>
        <w:t xml:space="preserve">Definitivamente – </w:t>
      </w:r>
      <w:r w:rsidRPr="006454E8">
        <w:rPr>
          <w:sz w:val="24"/>
          <w:szCs w:val="22"/>
        </w:rPr>
        <w:t>após a verificação da qualidade e quantidade do objeto e conseqüente aceitação, que ocorrerá expressa ou tacitamente, depois de decorridos 30 (trinta) dias da data do recebimento provisório.</w:t>
      </w:r>
    </w:p>
    <w:p w:rsidR="0003132A" w:rsidRPr="006454E8" w:rsidRDefault="0003132A" w:rsidP="0003132A">
      <w:pPr>
        <w:spacing w:before="120" w:after="240" w:line="276" w:lineRule="auto"/>
        <w:jc w:val="both"/>
        <w:rPr>
          <w:sz w:val="24"/>
          <w:szCs w:val="22"/>
        </w:rPr>
      </w:pPr>
      <w:r w:rsidRPr="006454E8">
        <w:rPr>
          <w:sz w:val="24"/>
          <w:szCs w:val="22"/>
        </w:rPr>
        <w:lastRenderedPageBreak/>
        <w:t>1.4 - Fica assegurado à Prefeitura o direito de rejeitar, no todo ou em parte, o objeto entregue em desacordo com as especificações exigidas no Termo de Referência, ficando a empresa licitante vencedora obrigada a substituir e/ou reparar os itens irregulares no prazo estipulado pela SMS.</w:t>
      </w:r>
    </w:p>
    <w:p w:rsidR="0003132A" w:rsidRPr="006454E8" w:rsidRDefault="0003132A" w:rsidP="0003132A">
      <w:pPr>
        <w:spacing w:before="120" w:after="240" w:line="276" w:lineRule="auto"/>
        <w:jc w:val="both"/>
        <w:rPr>
          <w:sz w:val="24"/>
          <w:szCs w:val="22"/>
        </w:rPr>
      </w:pPr>
      <w:r w:rsidRPr="006454E8">
        <w:rPr>
          <w:sz w:val="24"/>
          <w:szCs w:val="22"/>
        </w:rPr>
        <w:t>1.5 – No ato da entrega das peças e/ou equipamentos, a contratada deverá fornecer o certificado de garantia dos produtos fornecidos, incluindo os certificados de se tratarem de peças novas, genuínas ou originais, podendo ser responsabilizada juridicamente em caso de avarias nos veículos ou acidentes provocados pelas peças e equipamentos defeituosos ou incompatíveis com os veículos, garantindo o contraditório e a ampla defesa.</w:t>
      </w:r>
    </w:p>
    <w:p w:rsidR="0003132A" w:rsidRPr="006454E8" w:rsidRDefault="0003132A" w:rsidP="0003132A">
      <w:pPr>
        <w:spacing w:before="120" w:after="240" w:line="276" w:lineRule="auto"/>
        <w:jc w:val="both"/>
        <w:rPr>
          <w:sz w:val="24"/>
          <w:szCs w:val="22"/>
        </w:rPr>
      </w:pPr>
      <w:r w:rsidRPr="006454E8">
        <w:rPr>
          <w:sz w:val="24"/>
          <w:szCs w:val="22"/>
        </w:rPr>
        <w:t>1.5.1 - As peças deverão ser entregues em suas embalagens lacradas originais de fábrica, constando sua descrição, marca, fabricante e outras referências que identifique o produto fornecido.</w:t>
      </w:r>
    </w:p>
    <w:p w:rsidR="0003132A" w:rsidRPr="006454E8" w:rsidRDefault="0003132A" w:rsidP="0003132A">
      <w:pPr>
        <w:spacing w:before="120" w:after="240" w:line="276" w:lineRule="auto"/>
        <w:jc w:val="both"/>
        <w:rPr>
          <w:sz w:val="24"/>
          <w:szCs w:val="22"/>
        </w:rPr>
      </w:pPr>
      <w:r w:rsidRPr="006454E8">
        <w:rPr>
          <w:sz w:val="24"/>
          <w:szCs w:val="22"/>
        </w:rPr>
        <w:t>1.6 - O fiscal do contrato, identificando o/s componente/s ou a/s peça/s entregue/s como não satisfatórios, poderá recusar os mesmos, devendo ser substituídos pela empresa licitante vencedora por outro/a de qualidade satisfatória.</w:t>
      </w:r>
    </w:p>
    <w:p w:rsidR="0003132A" w:rsidRPr="006454E8" w:rsidRDefault="0003132A" w:rsidP="0003132A">
      <w:pPr>
        <w:spacing w:before="120" w:after="240" w:line="276" w:lineRule="auto"/>
        <w:jc w:val="both"/>
        <w:rPr>
          <w:sz w:val="24"/>
          <w:szCs w:val="22"/>
        </w:rPr>
      </w:pPr>
      <w:r w:rsidRPr="006454E8">
        <w:rPr>
          <w:sz w:val="24"/>
          <w:szCs w:val="22"/>
        </w:rPr>
        <w:t xml:space="preserve">1.6.1 - Identificado/s o/s componente/s ou a/s peça/s entregues como não sendo original ou genuíno, de qualidade nitidamente inferior, sem identificação do fabricante e do país de origem e ainda, componentes e peças diferentes dos que foram solicitados, deverá a empresa licitante vencedora, às suas expensas, em até 72 horas a partir da notificação, recolher e fazer a substituição. </w:t>
      </w:r>
    </w:p>
    <w:p w:rsidR="0003132A" w:rsidRPr="006454E8" w:rsidRDefault="0003132A" w:rsidP="0003132A">
      <w:pPr>
        <w:spacing w:before="120" w:after="240" w:line="276" w:lineRule="auto"/>
        <w:jc w:val="both"/>
        <w:rPr>
          <w:sz w:val="24"/>
          <w:szCs w:val="22"/>
        </w:rPr>
      </w:pPr>
      <w:r w:rsidRPr="006454E8">
        <w:rPr>
          <w:sz w:val="24"/>
          <w:szCs w:val="22"/>
        </w:rPr>
        <w:t xml:space="preserve">1.6.2- No caso de dúvida, quanto a origem do fabricante ou qualidade das peças, fica a empresa vencedora do certame responsável por comprovar que a peça é homologada pela montadora do respectivo veículo.  </w:t>
      </w:r>
    </w:p>
    <w:p w:rsidR="0003132A" w:rsidRPr="006454E8" w:rsidRDefault="0003132A" w:rsidP="0003132A">
      <w:pPr>
        <w:spacing w:before="120" w:after="240" w:line="276" w:lineRule="auto"/>
        <w:jc w:val="both"/>
        <w:rPr>
          <w:sz w:val="24"/>
          <w:szCs w:val="22"/>
        </w:rPr>
      </w:pPr>
      <w:r w:rsidRPr="006454E8">
        <w:rPr>
          <w:sz w:val="24"/>
          <w:szCs w:val="22"/>
        </w:rPr>
        <w:t xml:space="preserve">1.6.3 - A empresa deverá fornecer no ato da entrega da/s peça/s solicitada/s, cópia da nota fiscal de aquisição, comprovando a origem da/s mesma/s. </w:t>
      </w:r>
    </w:p>
    <w:p w:rsidR="0003132A" w:rsidRPr="006454E8" w:rsidRDefault="0003132A" w:rsidP="0003132A">
      <w:pPr>
        <w:spacing w:before="120" w:after="240" w:line="276" w:lineRule="auto"/>
        <w:jc w:val="both"/>
        <w:rPr>
          <w:sz w:val="24"/>
          <w:szCs w:val="22"/>
        </w:rPr>
      </w:pPr>
      <w:r w:rsidRPr="006454E8">
        <w:rPr>
          <w:sz w:val="24"/>
          <w:szCs w:val="22"/>
        </w:rPr>
        <w:t>1.7 - O prazo de garantia contra eventuais defeitos de fabricação dos produtos será de no mínimo 120 (cento e vinte) dias, cuja vigência terá início na data em que ocorrer o recebimento definitivo do mesmo.</w:t>
      </w:r>
    </w:p>
    <w:p w:rsidR="0003132A" w:rsidRPr="006454E8" w:rsidRDefault="0003132A" w:rsidP="0003132A">
      <w:pPr>
        <w:spacing w:before="120" w:after="240" w:line="276" w:lineRule="auto"/>
        <w:jc w:val="both"/>
        <w:rPr>
          <w:sz w:val="24"/>
          <w:szCs w:val="22"/>
        </w:rPr>
      </w:pPr>
      <w:r w:rsidRPr="006454E8">
        <w:rPr>
          <w:sz w:val="24"/>
          <w:szCs w:val="22"/>
        </w:rPr>
        <w:t>1.8 - No ato da entrega, deverá ser observado o prazo de validade dos materiais, devendo ser igual ou superior a 80% do prazo de validade total.</w:t>
      </w:r>
    </w:p>
    <w:p w:rsidR="0003132A" w:rsidRPr="006454E8" w:rsidRDefault="0003132A" w:rsidP="0003132A">
      <w:pPr>
        <w:spacing w:before="120" w:after="240" w:line="276" w:lineRule="auto"/>
        <w:jc w:val="both"/>
        <w:rPr>
          <w:sz w:val="24"/>
          <w:szCs w:val="22"/>
        </w:rPr>
      </w:pPr>
      <w:r w:rsidRPr="006454E8">
        <w:rPr>
          <w:sz w:val="24"/>
          <w:szCs w:val="22"/>
        </w:rPr>
        <w:t>1.9 - Serão aceitas somente peças novas, originais ou genuínas das respectivas linhas, seguindo as normas da ABNT.</w:t>
      </w:r>
    </w:p>
    <w:p w:rsidR="0003132A" w:rsidRPr="006454E8" w:rsidRDefault="0003132A" w:rsidP="0003132A">
      <w:pPr>
        <w:pStyle w:val="NormalWeb"/>
        <w:shd w:val="clear" w:color="auto" w:fill="FFFFFF"/>
        <w:spacing w:before="120" w:after="240" w:afterAutospacing="0" w:line="276" w:lineRule="auto"/>
        <w:rPr>
          <w:szCs w:val="22"/>
        </w:rPr>
      </w:pPr>
      <w:r w:rsidRPr="006454E8">
        <w:rPr>
          <w:szCs w:val="22"/>
        </w:rPr>
        <w:t>1.9.1 - Sobre peças originais e Genuínas:</w:t>
      </w:r>
    </w:p>
    <w:p w:rsidR="0003132A" w:rsidRPr="006454E8" w:rsidRDefault="0003132A" w:rsidP="0003132A">
      <w:pPr>
        <w:pStyle w:val="NormalWeb"/>
        <w:shd w:val="clear" w:color="auto" w:fill="FFFFFF"/>
        <w:spacing w:before="120" w:after="240" w:afterAutospacing="0" w:line="276" w:lineRule="auto"/>
        <w:jc w:val="both"/>
        <w:rPr>
          <w:szCs w:val="22"/>
        </w:rPr>
      </w:pPr>
      <w:r w:rsidRPr="006454E8">
        <w:rPr>
          <w:rStyle w:val="nfase"/>
          <w:szCs w:val="22"/>
          <w:shd w:val="clear" w:color="auto" w:fill="FFFFFF"/>
        </w:rPr>
        <w:lastRenderedPageBreak/>
        <w:t>“De acordo com o Boletim Técnico do CESVI (Centro de Experimentação e Segurança Viária) explica a diferença entre as peças que fazem parte do mercado automotivo</w:t>
      </w:r>
    </w:p>
    <w:p w:rsidR="0003132A" w:rsidRPr="006454E8" w:rsidRDefault="0003132A" w:rsidP="0003132A">
      <w:pPr>
        <w:pStyle w:val="NormalWeb"/>
        <w:shd w:val="clear" w:color="auto" w:fill="FFFFFF"/>
        <w:spacing w:before="120" w:after="240" w:afterAutospacing="0" w:line="276" w:lineRule="auto"/>
        <w:jc w:val="both"/>
        <w:rPr>
          <w:szCs w:val="22"/>
        </w:rPr>
      </w:pPr>
      <w:r w:rsidRPr="006454E8">
        <w:rPr>
          <w:bCs/>
          <w:szCs w:val="22"/>
        </w:rPr>
        <w:t xml:space="preserve">a) Genuínas - </w:t>
      </w:r>
      <w:r w:rsidRPr="006454E8">
        <w:rPr>
          <w:szCs w:val="22"/>
        </w:rPr>
        <w:t>São peças de reposição que seguem as mesmas especificações e características técnicas exigidas para a peça utilizada na linha de montagem do veículo. Elas são apresentadas exclusivamente na embalagem da marca, e sua comercialização ocorre somente nas redes de concessionárias autorizadas.</w:t>
      </w:r>
    </w:p>
    <w:p w:rsidR="0003132A" w:rsidRPr="006454E8" w:rsidRDefault="0003132A" w:rsidP="0003132A">
      <w:pPr>
        <w:shd w:val="clear" w:color="auto" w:fill="FFFFFF"/>
        <w:spacing w:before="120" w:after="240" w:line="276" w:lineRule="auto"/>
        <w:jc w:val="both"/>
        <w:rPr>
          <w:sz w:val="24"/>
          <w:szCs w:val="22"/>
        </w:rPr>
      </w:pPr>
      <w:r w:rsidRPr="006454E8">
        <w:rPr>
          <w:bCs/>
          <w:sz w:val="24"/>
          <w:szCs w:val="22"/>
        </w:rPr>
        <w:t xml:space="preserve">b) Originais - </w:t>
      </w:r>
      <w:r w:rsidRPr="006454E8">
        <w:rPr>
          <w:sz w:val="24"/>
          <w:szCs w:val="22"/>
        </w:rPr>
        <w:t>São aquelas que se apresentam como substitutas das peças genuínas. Embora caracterizadas pela sua adequação ou intercambialidade, podem ou não apresentar as mesmas especificações técnicas ou a mesma qualidade da peça genuína. Por exemplo, podem ser diferentes em relação ao material usado, à resistência proporcionada, à durabilidade, entre outros fatores.</w:t>
      </w:r>
    </w:p>
    <w:p w:rsidR="0003132A" w:rsidRPr="006454E8" w:rsidRDefault="0003132A" w:rsidP="0003132A">
      <w:pPr>
        <w:pStyle w:val="NormalWeb"/>
        <w:shd w:val="clear" w:color="auto" w:fill="FFFFFF"/>
        <w:spacing w:before="120" w:after="240" w:afterAutospacing="0" w:line="276" w:lineRule="auto"/>
        <w:rPr>
          <w:szCs w:val="22"/>
        </w:rPr>
      </w:pPr>
      <w:r w:rsidRPr="006454E8">
        <w:rPr>
          <w:szCs w:val="22"/>
        </w:rPr>
        <w:t xml:space="preserve">c) </w:t>
      </w:r>
      <w:r w:rsidRPr="006454E8">
        <w:rPr>
          <w:bCs/>
          <w:szCs w:val="22"/>
        </w:rPr>
        <w:t xml:space="preserve">Genéricas - </w:t>
      </w:r>
      <w:r w:rsidRPr="006454E8">
        <w:rPr>
          <w:szCs w:val="22"/>
        </w:rPr>
        <w:t>Também conhecidas como peças alternativas ou paralelas, são feitas por empresas que desenvolvem os equipamentos para produzi-las. Muitas vezes, na fabricação, a empresa coloca um adesivo na peça, como se fosse um selo, além de embalá-la e vendê-la para o setor de autopeças.</w:t>
      </w:r>
    </w:p>
    <w:p w:rsidR="0003132A" w:rsidRPr="006454E8" w:rsidRDefault="0003132A" w:rsidP="0003132A">
      <w:pPr>
        <w:shd w:val="clear" w:color="auto" w:fill="FFFFFF"/>
        <w:spacing w:before="120" w:after="240" w:line="276" w:lineRule="auto"/>
        <w:rPr>
          <w:sz w:val="24"/>
          <w:szCs w:val="22"/>
        </w:rPr>
      </w:pPr>
      <w:r w:rsidRPr="006454E8">
        <w:rPr>
          <w:b/>
          <w:sz w:val="24"/>
          <w:szCs w:val="22"/>
        </w:rPr>
        <w:t>1.9.2 - As peças genéricas não são homologadas pelas montadoras e têm um custo menor</w:t>
      </w:r>
      <w:r w:rsidRPr="006454E8">
        <w:rPr>
          <w:sz w:val="24"/>
          <w:szCs w:val="22"/>
        </w:rPr>
        <w:t>.”</w:t>
      </w:r>
    </w:p>
    <w:p w:rsidR="0003132A" w:rsidRPr="006454E8" w:rsidRDefault="0003132A" w:rsidP="0003132A">
      <w:pPr>
        <w:shd w:val="clear" w:color="auto" w:fill="FFFFFF"/>
        <w:spacing w:before="120" w:after="240" w:line="276" w:lineRule="auto"/>
        <w:rPr>
          <w:sz w:val="24"/>
          <w:szCs w:val="22"/>
        </w:rPr>
      </w:pPr>
      <w:r w:rsidRPr="006454E8">
        <w:rPr>
          <w:sz w:val="24"/>
          <w:szCs w:val="22"/>
        </w:rPr>
        <w:t>http://portaldotransito.com.br/noticias/voce-sabe-as-diferencas-entre-pecas-genuinas-originais-e-genericas/”</w:t>
      </w:r>
    </w:p>
    <w:p w:rsidR="0003132A" w:rsidRPr="006454E8" w:rsidRDefault="0003132A" w:rsidP="0003132A">
      <w:pPr>
        <w:shd w:val="clear" w:color="auto" w:fill="FFFFFF"/>
        <w:spacing w:before="120" w:after="240" w:line="276" w:lineRule="auto"/>
        <w:jc w:val="both"/>
        <w:rPr>
          <w:sz w:val="24"/>
          <w:szCs w:val="22"/>
        </w:rPr>
      </w:pPr>
      <w:r w:rsidRPr="006454E8">
        <w:rPr>
          <w:sz w:val="24"/>
          <w:szCs w:val="22"/>
        </w:rPr>
        <w:t>“Dentro do mercado de peças automotivas, existem as peças </w:t>
      </w:r>
      <w:r w:rsidRPr="006454E8">
        <w:rPr>
          <w:b/>
          <w:bCs/>
          <w:sz w:val="24"/>
          <w:szCs w:val="22"/>
        </w:rPr>
        <w:t>genuínas, </w:t>
      </w:r>
      <w:r w:rsidRPr="006454E8">
        <w:rPr>
          <w:sz w:val="24"/>
          <w:szCs w:val="22"/>
        </w:rPr>
        <w:t>as </w:t>
      </w:r>
      <w:r w:rsidRPr="006454E8">
        <w:rPr>
          <w:b/>
          <w:bCs/>
          <w:sz w:val="24"/>
          <w:szCs w:val="22"/>
        </w:rPr>
        <w:t>originais </w:t>
      </w:r>
      <w:r w:rsidRPr="006454E8">
        <w:rPr>
          <w:sz w:val="24"/>
          <w:szCs w:val="22"/>
        </w:rPr>
        <w:t>e as peças </w:t>
      </w:r>
      <w:r w:rsidRPr="006454E8">
        <w:rPr>
          <w:b/>
          <w:bCs/>
          <w:sz w:val="24"/>
          <w:szCs w:val="22"/>
        </w:rPr>
        <w:t>paralelas.</w:t>
      </w:r>
    </w:p>
    <w:p w:rsidR="0003132A" w:rsidRPr="006454E8" w:rsidRDefault="0003132A" w:rsidP="0003132A">
      <w:pPr>
        <w:shd w:val="clear" w:color="auto" w:fill="FFFFFF"/>
        <w:spacing w:before="120" w:after="240" w:line="276" w:lineRule="auto"/>
        <w:jc w:val="both"/>
        <w:rPr>
          <w:sz w:val="24"/>
          <w:szCs w:val="22"/>
        </w:rPr>
      </w:pPr>
      <w:r w:rsidRPr="006454E8">
        <w:rPr>
          <w:sz w:val="24"/>
          <w:szCs w:val="22"/>
        </w:rPr>
        <w:t>a) As </w:t>
      </w:r>
      <w:r w:rsidRPr="006454E8">
        <w:rPr>
          <w:b/>
          <w:bCs/>
          <w:sz w:val="24"/>
          <w:szCs w:val="22"/>
        </w:rPr>
        <w:t>peças genuínas</w:t>
      </w:r>
      <w:r w:rsidRPr="006454E8">
        <w:rPr>
          <w:sz w:val="24"/>
          <w:szCs w:val="22"/>
        </w:rPr>
        <w:t> são todas as peças fabricadas e fornecidas para a montadora dos veículos. Elas correspondem a todas e quaisquer especificações técnicas exigidas pela montadora do veículo desde tamanho, material utilizado, resistência, durabilidade, desempenho, etc. A peça de reposição genuína é </w:t>
      </w:r>
      <w:r w:rsidRPr="006454E8">
        <w:rPr>
          <w:b/>
          <w:bCs/>
          <w:sz w:val="24"/>
          <w:szCs w:val="22"/>
        </w:rPr>
        <w:t>exatamente igual</w:t>
      </w:r>
      <w:r w:rsidRPr="006454E8">
        <w:rPr>
          <w:sz w:val="24"/>
          <w:szCs w:val="22"/>
        </w:rPr>
        <w:t> à peça utilizada na montadora para fabricar o seu veículo.</w:t>
      </w:r>
    </w:p>
    <w:p w:rsidR="0003132A" w:rsidRPr="006454E8" w:rsidRDefault="0003132A" w:rsidP="0003132A">
      <w:pPr>
        <w:shd w:val="clear" w:color="auto" w:fill="FFFFFF"/>
        <w:spacing w:before="120" w:after="240" w:line="276" w:lineRule="auto"/>
        <w:jc w:val="both"/>
        <w:rPr>
          <w:sz w:val="24"/>
          <w:szCs w:val="22"/>
        </w:rPr>
      </w:pPr>
      <w:r w:rsidRPr="006454E8">
        <w:rPr>
          <w:sz w:val="24"/>
          <w:szCs w:val="22"/>
        </w:rPr>
        <w:t>b) As </w:t>
      </w:r>
      <w:r w:rsidRPr="006454E8">
        <w:rPr>
          <w:b/>
          <w:bCs/>
          <w:sz w:val="24"/>
          <w:szCs w:val="22"/>
        </w:rPr>
        <w:t>peças originais</w:t>
      </w:r>
      <w:r w:rsidRPr="006454E8">
        <w:rPr>
          <w:sz w:val="24"/>
          <w:szCs w:val="22"/>
        </w:rPr>
        <w:t> são produzidas pelas mesmas fábricas das quais são fornecidas as peças genuínas para as montadoras, porém, sua venda no mercado é proveniente direto da fábrica, não passam pela montadora. Diferente das peças genuínas, as peças originais apresentam </w:t>
      </w:r>
      <w:r w:rsidRPr="006454E8">
        <w:rPr>
          <w:b/>
          <w:bCs/>
          <w:sz w:val="24"/>
          <w:szCs w:val="22"/>
        </w:rPr>
        <w:t>algumas</w:t>
      </w:r>
      <w:r w:rsidRPr="006454E8">
        <w:rPr>
          <w:sz w:val="24"/>
          <w:szCs w:val="22"/>
        </w:rPr>
        <w:t> especificações técnicas, isto é, podem apresentar tamanhos, materiais, durabilidades e desempenhos diferentes das peças genuínas. Mas isso </w:t>
      </w:r>
      <w:r w:rsidRPr="006454E8">
        <w:rPr>
          <w:b/>
          <w:bCs/>
          <w:sz w:val="24"/>
          <w:szCs w:val="22"/>
        </w:rPr>
        <w:t>não significa inferioridade</w:t>
      </w:r>
      <w:r w:rsidRPr="006454E8">
        <w:rPr>
          <w:sz w:val="24"/>
          <w:szCs w:val="22"/>
        </w:rPr>
        <w:t> na segurança da peça.”</w:t>
      </w:r>
    </w:p>
    <w:p w:rsidR="0003132A" w:rsidRPr="006454E8" w:rsidRDefault="0003132A" w:rsidP="0003132A">
      <w:pPr>
        <w:shd w:val="clear" w:color="auto" w:fill="FFFFFF"/>
        <w:spacing w:before="120" w:after="240" w:line="276" w:lineRule="auto"/>
        <w:jc w:val="both"/>
        <w:rPr>
          <w:sz w:val="24"/>
          <w:szCs w:val="22"/>
        </w:rPr>
      </w:pPr>
      <w:r w:rsidRPr="006454E8">
        <w:rPr>
          <w:sz w:val="24"/>
          <w:szCs w:val="22"/>
          <w:shd w:val="clear" w:color="auto" w:fill="FFFFFF"/>
        </w:rPr>
        <w:lastRenderedPageBreak/>
        <w:t>c) Já as peças de</w:t>
      </w:r>
      <w:r w:rsidRPr="006454E8">
        <w:rPr>
          <w:rStyle w:val="apple-converted-space"/>
          <w:sz w:val="24"/>
          <w:szCs w:val="22"/>
          <w:shd w:val="clear" w:color="auto" w:fill="FFFFFF"/>
        </w:rPr>
        <w:t> </w:t>
      </w:r>
      <w:r w:rsidRPr="006454E8">
        <w:rPr>
          <w:b/>
          <w:bCs/>
          <w:sz w:val="24"/>
          <w:szCs w:val="22"/>
          <w:shd w:val="clear" w:color="auto" w:fill="FFFFFF"/>
        </w:rPr>
        <w:t>reposição paralelas</w:t>
      </w:r>
      <w:r w:rsidRPr="006454E8">
        <w:rPr>
          <w:rStyle w:val="apple-converted-space"/>
          <w:sz w:val="24"/>
          <w:szCs w:val="22"/>
          <w:shd w:val="clear" w:color="auto" w:fill="FFFFFF"/>
        </w:rPr>
        <w:t> </w:t>
      </w:r>
      <w:r w:rsidRPr="006454E8">
        <w:rPr>
          <w:sz w:val="24"/>
          <w:szCs w:val="22"/>
          <w:shd w:val="clear" w:color="auto" w:fill="FFFFFF"/>
        </w:rPr>
        <w:t>se tratam de produtos não homologados pela montadora. Elas</w:t>
      </w:r>
      <w:r w:rsidRPr="006454E8">
        <w:rPr>
          <w:rStyle w:val="apple-converted-space"/>
          <w:sz w:val="24"/>
          <w:szCs w:val="22"/>
          <w:shd w:val="clear" w:color="auto" w:fill="FFFFFF"/>
        </w:rPr>
        <w:t> </w:t>
      </w:r>
      <w:r w:rsidRPr="006454E8">
        <w:rPr>
          <w:b/>
          <w:bCs/>
          <w:sz w:val="24"/>
          <w:szCs w:val="22"/>
          <w:shd w:val="clear" w:color="auto" w:fill="FFFFFF"/>
        </w:rPr>
        <w:t>podem, ou não,</w:t>
      </w:r>
      <w:r w:rsidRPr="006454E8">
        <w:rPr>
          <w:rStyle w:val="apple-converted-space"/>
          <w:b/>
          <w:bCs/>
          <w:sz w:val="24"/>
          <w:szCs w:val="22"/>
          <w:shd w:val="clear" w:color="auto" w:fill="FFFFFF"/>
        </w:rPr>
        <w:t> </w:t>
      </w:r>
      <w:r w:rsidRPr="006454E8">
        <w:rPr>
          <w:sz w:val="24"/>
          <w:szCs w:val="22"/>
          <w:shd w:val="clear" w:color="auto" w:fill="FFFFFF"/>
        </w:rPr>
        <w:t>apresentar as especificações técnicas exigidas pela montadora. Podem variar desde tamanho, durabilidade, material utilizado, até desempenho.</w:t>
      </w:r>
    </w:p>
    <w:p w:rsidR="0003132A" w:rsidRPr="006454E8" w:rsidRDefault="00BB7F31" w:rsidP="0003132A">
      <w:pPr>
        <w:shd w:val="clear" w:color="auto" w:fill="FFFFFF"/>
        <w:spacing w:before="120" w:after="240" w:line="276" w:lineRule="auto"/>
        <w:jc w:val="both"/>
        <w:rPr>
          <w:sz w:val="24"/>
          <w:szCs w:val="22"/>
        </w:rPr>
      </w:pPr>
      <w:hyperlink r:id="rId12" w:history="1">
        <w:r w:rsidR="0003132A" w:rsidRPr="006454E8">
          <w:rPr>
            <w:rStyle w:val="Hyperlink"/>
            <w:color w:val="auto"/>
            <w:sz w:val="24"/>
            <w:szCs w:val="22"/>
          </w:rPr>
          <w:t>https://www.automobi.com.br/blog/voce-e-original-ou-e-genuino/</w:t>
        </w:r>
      </w:hyperlink>
      <w:r w:rsidR="0003132A" w:rsidRPr="006454E8">
        <w:rPr>
          <w:sz w:val="24"/>
          <w:szCs w:val="22"/>
        </w:rPr>
        <w:t>”</w:t>
      </w:r>
    </w:p>
    <w:p w:rsidR="00AE24D9" w:rsidRPr="006454E8" w:rsidRDefault="00AE24D9" w:rsidP="0003132A">
      <w:pPr>
        <w:shd w:val="clear" w:color="auto" w:fill="FFFFFF"/>
        <w:spacing w:before="120" w:after="240" w:line="276" w:lineRule="auto"/>
        <w:jc w:val="both"/>
        <w:rPr>
          <w:sz w:val="24"/>
          <w:szCs w:val="22"/>
        </w:rPr>
      </w:pPr>
      <w:r w:rsidRPr="006454E8">
        <w:rPr>
          <w:sz w:val="24"/>
          <w:szCs w:val="24"/>
        </w:rPr>
        <w:t>1.10 - No preço final, deverão estar incluídas, todas as despesas referentes ao frete, embalagens, atributos e demais encargos indispensáveis ao cumprimento perfeito das obrigações decorrentes do contrato.</w:t>
      </w:r>
    </w:p>
    <w:p w:rsidR="0003132A" w:rsidRPr="006454E8" w:rsidRDefault="0003132A" w:rsidP="0003132A">
      <w:pPr>
        <w:spacing w:after="240" w:line="276" w:lineRule="auto"/>
        <w:jc w:val="both"/>
        <w:rPr>
          <w:b/>
          <w:sz w:val="24"/>
          <w:szCs w:val="24"/>
        </w:rPr>
      </w:pPr>
      <w:r w:rsidRPr="006454E8">
        <w:rPr>
          <w:b/>
          <w:sz w:val="24"/>
          <w:szCs w:val="24"/>
        </w:rPr>
        <w:t>2 - DAS OBRIGAÇÕES E RESPONSABILIDADES DA EMPRESA CONTRATADA.</w:t>
      </w:r>
    </w:p>
    <w:p w:rsidR="0003132A" w:rsidRPr="006454E8" w:rsidRDefault="0003132A" w:rsidP="0003132A">
      <w:pPr>
        <w:spacing w:after="120" w:line="276" w:lineRule="auto"/>
        <w:jc w:val="both"/>
        <w:rPr>
          <w:sz w:val="24"/>
          <w:szCs w:val="22"/>
        </w:rPr>
      </w:pPr>
      <w:r w:rsidRPr="006454E8">
        <w:rPr>
          <w:sz w:val="24"/>
          <w:szCs w:val="22"/>
        </w:rPr>
        <w:t>2.1- São obrigações da contratada sem que a elas se limitem;</w:t>
      </w:r>
    </w:p>
    <w:p w:rsidR="0003132A" w:rsidRPr="006454E8" w:rsidRDefault="0003132A" w:rsidP="0003132A">
      <w:pPr>
        <w:spacing w:after="120" w:line="276" w:lineRule="auto"/>
        <w:jc w:val="both"/>
        <w:rPr>
          <w:bCs/>
          <w:sz w:val="24"/>
          <w:szCs w:val="22"/>
        </w:rPr>
      </w:pPr>
      <w:r w:rsidRPr="006454E8">
        <w:rPr>
          <w:bCs/>
          <w:sz w:val="24"/>
          <w:szCs w:val="22"/>
        </w:rPr>
        <w:t xml:space="preserve">2.1.1 – A contratada, além das obrigações resultantes da observância da Lei nº 8.666/1993, deverá: </w:t>
      </w:r>
    </w:p>
    <w:p w:rsidR="0003132A" w:rsidRPr="006454E8" w:rsidRDefault="0003132A" w:rsidP="0003132A">
      <w:pPr>
        <w:spacing w:after="120" w:line="276" w:lineRule="auto"/>
        <w:jc w:val="both"/>
        <w:rPr>
          <w:bCs/>
          <w:sz w:val="24"/>
          <w:szCs w:val="22"/>
        </w:rPr>
      </w:pPr>
      <w:r w:rsidRPr="006454E8">
        <w:rPr>
          <w:bCs/>
          <w:sz w:val="24"/>
          <w:szCs w:val="22"/>
        </w:rPr>
        <w:t xml:space="preserve">a) </w:t>
      </w:r>
      <w:r w:rsidRPr="006454E8">
        <w:rPr>
          <w:sz w:val="24"/>
          <w:szCs w:val="22"/>
        </w:rPr>
        <w:t xml:space="preserve">Ser a única, integral e exclusiva responsável, em qualquer caso, por todos os danos e prejuízos de qualquer natureza que causar ao </w:t>
      </w:r>
      <w:r w:rsidRPr="006454E8">
        <w:rPr>
          <w:bCs/>
          <w:sz w:val="24"/>
          <w:szCs w:val="22"/>
        </w:rPr>
        <w:t xml:space="preserve">Município </w:t>
      </w:r>
      <w:r w:rsidRPr="006454E8">
        <w:rPr>
          <w:sz w:val="24"/>
          <w:szCs w:val="22"/>
        </w:rPr>
        <w:t xml:space="preserve">ou a terceiros, provenientes do fornecimento dos itens, respondendo por si e por seus sucessores, não excluindo ou reduzindo essa responsabilidade a fiscalização ou acompanhamento da </w:t>
      </w:r>
      <w:r w:rsidRPr="006454E8">
        <w:rPr>
          <w:bCs/>
          <w:sz w:val="24"/>
          <w:szCs w:val="22"/>
        </w:rPr>
        <w:t>Secretaria Municipal de Saúde;</w:t>
      </w:r>
    </w:p>
    <w:p w:rsidR="0003132A" w:rsidRPr="006454E8" w:rsidRDefault="0003132A" w:rsidP="0003132A">
      <w:pPr>
        <w:spacing w:after="120" w:line="276" w:lineRule="auto"/>
        <w:jc w:val="both"/>
        <w:rPr>
          <w:bCs/>
          <w:sz w:val="24"/>
          <w:szCs w:val="22"/>
        </w:rPr>
      </w:pPr>
      <w:r w:rsidRPr="006454E8">
        <w:rPr>
          <w:bCs/>
          <w:sz w:val="24"/>
          <w:szCs w:val="22"/>
        </w:rPr>
        <w:t xml:space="preserve">b) Responsabilizar-se pelo pagamento de todos os custos, despesas e encargos resultantes do </w:t>
      </w:r>
      <w:r w:rsidRPr="006454E8">
        <w:rPr>
          <w:sz w:val="24"/>
          <w:szCs w:val="22"/>
        </w:rPr>
        <w:t>fornecimento dos itens</w:t>
      </w:r>
      <w:r w:rsidRPr="006454E8">
        <w:rPr>
          <w:bCs/>
          <w:sz w:val="24"/>
          <w:szCs w:val="22"/>
        </w:rPr>
        <w:t>, no que couber, tais como locação de imóvel, alimentação, acomodações, seguros, limpeza, vigilância, manutenção, etc., incidentes ou que vierem a incidir sobre o objeto do contrato, inclusive seguro contra acidentes no trabalho, assim como ferramental de segurança;</w:t>
      </w:r>
    </w:p>
    <w:p w:rsidR="0003132A" w:rsidRPr="006454E8" w:rsidRDefault="0003132A" w:rsidP="0003132A">
      <w:pPr>
        <w:spacing w:after="120" w:line="276" w:lineRule="auto"/>
        <w:jc w:val="both"/>
        <w:rPr>
          <w:sz w:val="24"/>
          <w:szCs w:val="22"/>
        </w:rPr>
      </w:pPr>
      <w:r w:rsidRPr="006454E8">
        <w:rPr>
          <w:bCs/>
          <w:sz w:val="24"/>
          <w:szCs w:val="22"/>
        </w:rPr>
        <w:t xml:space="preserve">c) Assumir inteira responsabilidade pelos </w:t>
      </w:r>
      <w:r w:rsidRPr="006454E8">
        <w:rPr>
          <w:sz w:val="24"/>
          <w:szCs w:val="22"/>
        </w:rPr>
        <w:t>itens fornecidos;</w:t>
      </w:r>
    </w:p>
    <w:p w:rsidR="0003132A" w:rsidRPr="006454E8" w:rsidRDefault="0003132A" w:rsidP="0003132A">
      <w:pPr>
        <w:spacing w:after="120" w:line="276" w:lineRule="auto"/>
        <w:jc w:val="both"/>
        <w:rPr>
          <w:sz w:val="24"/>
          <w:szCs w:val="22"/>
        </w:rPr>
      </w:pPr>
      <w:r w:rsidRPr="006454E8">
        <w:rPr>
          <w:bCs/>
          <w:sz w:val="24"/>
          <w:szCs w:val="22"/>
        </w:rPr>
        <w:t xml:space="preserve">d) </w:t>
      </w:r>
      <w:r w:rsidRPr="006454E8">
        <w:rPr>
          <w:sz w:val="24"/>
          <w:szCs w:val="22"/>
        </w:rPr>
        <w:t xml:space="preserve">Indenizar em qualquer caso todos os danos e prejuízos, de qualquer natureza, que causar a </w:t>
      </w:r>
      <w:r w:rsidRPr="006454E8">
        <w:rPr>
          <w:bCs/>
          <w:sz w:val="24"/>
          <w:szCs w:val="22"/>
        </w:rPr>
        <w:t>Secretaria Municipal de Saúde</w:t>
      </w:r>
      <w:r w:rsidRPr="006454E8">
        <w:rPr>
          <w:b/>
          <w:bCs/>
          <w:sz w:val="24"/>
          <w:szCs w:val="22"/>
        </w:rPr>
        <w:t xml:space="preserve"> </w:t>
      </w:r>
      <w:r w:rsidRPr="006454E8">
        <w:rPr>
          <w:sz w:val="24"/>
          <w:szCs w:val="22"/>
        </w:rPr>
        <w:t>ou a terceiros, decorrentes de sua culpa ou dolo, na execução deste termo, respondendo por si e por seus sucessores;</w:t>
      </w:r>
    </w:p>
    <w:p w:rsidR="0003132A" w:rsidRPr="006454E8" w:rsidRDefault="0003132A" w:rsidP="0003132A">
      <w:pPr>
        <w:spacing w:after="120" w:line="276" w:lineRule="auto"/>
        <w:jc w:val="both"/>
        <w:rPr>
          <w:bCs/>
          <w:sz w:val="24"/>
          <w:szCs w:val="22"/>
        </w:rPr>
      </w:pPr>
      <w:r w:rsidRPr="006454E8">
        <w:rPr>
          <w:bCs/>
          <w:sz w:val="24"/>
          <w:szCs w:val="22"/>
        </w:rPr>
        <w:t>e) Manter, durante a execução do contrato, as mesmas condições da habilitação;</w:t>
      </w:r>
    </w:p>
    <w:p w:rsidR="0003132A" w:rsidRPr="006454E8" w:rsidRDefault="0003132A" w:rsidP="0003132A">
      <w:pPr>
        <w:pStyle w:val="PargrafodaLista"/>
        <w:widowControl w:val="0"/>
        <w:spacing w:after="120" w:line="276" w:lineRule="auto"/>
        <w:ind w:left="0"/>
        <w:contextualSpacing w:val="0"/>
        <w:jc w:val="both"/>
        <w:rPr>
          <w:szCs w:val="22"/>
        </w:rPr>
      </w:pPr>
      <w:r w:rsidRPr="006454E8">
        <w:rPr>
          <w:bCs/>
          <w:szCs w:val="22"/>
        </w:rPr>
        <w:t xml:space="preserve">f) </w:t>
      </w:r>
      <w:r w:rsidRPr="006454E8">
        <w:rPr>
          <w:szCs w:val="22"/>
        </w:rPr>
        <w:t>Fornecer todo o objeto solicitado dentro do prazo e em conformidade com as especificações deste termo, devendo comunicar por escrito à fiscalização do contrato, qualquer caso de força maior que justifique o atraso no fornecimento.</w:t>
      </w:r>
    </w:p>
    <w:p w:rsidR="0003132A" w:rsidRPr="006454E8" w:rsidRDefault="0003132A" w:rsidP="0003132A">
      <w:pPr>
        <w:pStyle w:val="PargrafodaLista"/>
        <w:widowControl w:val="0"/>
        <w:spacing w:after="120" w:line="276" w:lineRule="auto"/>
        <w:ind w:left="0"/>
        <w:contextualSpacing w:val="0"/>
        <w:jc w:val="both"/>
        <w:rPr>
          <w:szCs w:val="22"/>
        </w:rPr>
      </w:pPr>
      <w:r w:rsidRPr="006454E8">
        <w:rPr>
          <w:szCs w:val="22"/>
        </w:rPr>
        <w:t>g) Atender prontamente quaisquer exigências da fiscalização do contrato, inerentes ao objeto da contratação.</w:t>
      </w:r>
    </w:p>
    <w:p w:rsidR="0003132A" w:rsidRPr="006454E8" w:rsidRDefault="0003132A" w:rsidP="0003132A">
      <w:pPr>
        <w:pStyle w:val="PargrafodaLista"/>
        <w:widowControl w:val="0"/>
        <w:spacing w:after="120" w:line="276" w:lineRule="auto"/>
        <w:ind w:left="0"/>
        <w:contextualSpacing w:val="0"/>
        <w:jc w:val="both"/>
        <w:rPr>
          <w:szCs w:val="22"/>
        </w:rPr>
      </w:pPr>
      <w:r w:rsidRPr="006454E8">
        <w:rPr>
          <w:szCs w:val="22"/>
        </w:rPr>
        <w:t>r) Emitir notas fiscais, correspondentes a cada empenho de despesa, acompanhada de todas as CNDs.</w:t>
      </w:r>
    </w:p>
    <w:p w:rsidR="0003132A" w:rsidRPr="006454E8" w:rsidRDefault="0003132A" w:rsidP="0003132A">
      <w:pPr>
        <w:autoSpaceDE w:val="0"/>
        <w:autoSpaceDN w:val="0"/>
        <w:adjustRightInd w:val="0"/>
        <w:spacing w:after="60" w:line="276" w:lineRule="auto"/>
        <w:jc w:val="both"/>
        <w:rPr>
          <w:b/>
          <w:sz w:val="24"/>
          <w:szCs w:val="22"/>
        </w:rPr>
      </w:pPr>
    </w:p>
    <w:p w:rsidR="0003132A" w:rsidRPr="006454E8" w:rsidRDefault="0003132A" w:rsidP="0003132A">
      <w:pPr>
        <w:pStyle w:val="PargrafodaLista1"/>
        <w:widowControl w:val="0"/>
        <w:shd w:val="clear" w:color="auto" w:fill="FFFFFF"/>
        <w:spacing w:after="120" w:line="276" w:lineRule="auto"/>
        <w:ind w:left="0" w:firstLine="0"/>
        <w:rPr>
          <w:rFonts w:ascii="Times New Roman" w:hAnsi="Times New Roman" w:cs="Times New Roman"/>
          <w:b/>
          <w:sz w:val="24"/>
        </w:rPr>
      </w:pPr>
      <w:r w:rsidRPr="006454E8">
        <w:rPr>
          <w:rFonts w:ascii="Times New Roman" w:hAnsi="Times New Roman" w:cs="Times New Roman"/>
          <w:b/>
          <w:bCs/>
          <w:sz w:val="24"/>
        </w:rPr>
        <w:lastRenderedPageBreak/>
        <w:t>3.0 - OBRIGAÇÕES DA EMPRESA CONTRATANTE:</w:t>
      </w:r>
    </w:p>
    <w:p w:rsidR="0003132A" w:rsidRPr="006454E8" w:rsidRDefault="0003132A" w:rsidP="0003132A">
      <w:pPr>
        <w:pStyle w:val="PargrafodaLista1"/>
        <w:spacing w:after="120" w:line="276" w:lineRule="auto"/>
        <w:ind w:left="0" w:firstLine="0"/>
        <w:rPr>
          <w:rFonts w:ascii="Times New Roman" w:hAnsi="Times New Roman" w:cs="Times New Roman"/>
          <w:sz w:val="24"/>
        </w:rPr>
      </w:pPr>
      <w:r w:rsidRPr="006454E8">
        <w:rPr>
          <w:rFonts w:ascii="Times New Roman" w:hAnsi="Times New Roman" w:cs="Times New Roman"/>
          <w:sz w:val="24"/>
        </w:rPr>
        <w:t>3.1 – D</w:t>
      </w:r>
      <w:r w:rsidRPr="006454E8">
        <w:rPr>
          <w:rFonts w:ascii="Times New Roman" w:hAnsi="Times New Roman" w:cs="Times New Roman"/>
          <w:spacing w:val="-5"/>
          <w:sz w:val="24"/>
        </w:rPr>
        <w:t>ar à CONTRATADA as condições necessárias à regular execução do contrato.</w:t>
      </w:r>
    </w:p>
    <w:p w:rsidR="0003132A" w:rsidRPr="006454E8" w:rsidRDefault="0003132A" w:rsidP="0003132A">
      <w:pPr>
        <w:shd w:val="clear" w:color="auto" w:fill="FFFFFF"/>
        <w:spacing w:after="120" w:line="276" w:lineRule="auto"/>
        <w:jc w:val="both"/>
        <w:rPr>
          <w:sz w:val="24"/>
          <w:szCs w:val="22"/>
        </w:rPr>
      </w:pPr>
      <w:r w:rsidRPr="006454E8">
        <w:rPr>
          <w:sz w:val="24"/>
          <w:szCs w:val="22"/>
        </w:rPr>
        <w:t>3.2 – Fornecer todas as informações necessárias para que a contratada possa entregar o objeto dentro das especificações técnicas recomendadas;</w:t>
      </w:r>
    </w:p>
    <w:p w:rsidR="0003132A" w:rsidRPr="006454E8" w:rsidRDefault="0003132A" w:rsidP="0003132A">
      <w:pPr>
        <w:shd w:val="clear" w:color="auto" w:fill="FFFFFF"/>
        <w:spacing w:after="120" w:line="276" w:lineRule="auto"/>
        <w:jc w:val="both"/>
        <w:rPr>
          <w:sz w:val="24"/>
          <w:szCs w:val="22"/>
        </w:rPr>
      </w:pPr>
      <w:r w:rsidRPr="006454E8">
        <w:rPr>
          <w:sz w:val="24"/>
          <w:szCs w:val="22"/>
        </w:rPr>
        <w:t>3.3 – Comunicar à CONTRATADA toda e qualquer ocorrência relacionada à execução do contrato;</w:t>
      </w:r>
    </w:p>
    <w:p w:rsidR="0003132A" w:rsidRPr="006454E8" w:rsidRDefault="0003132A" w:rsidP="0003132A">
      <w:pPr>
        <w:shd w:val="clear" w:color="auto" w:fill="FFFFFF"/>
        <w:spacing w:after="120" w:line="276" w:lineRule="auto"/>
        <w:jc w:val="both"/>
        <w:rPr>
          <w:sz w:val="24"/>
          <w:szCs w:val="22"/>
        </w:rPr>
      </w:pPr>
      <w:r w:rsidRPr="006454E8">
        <w:rPr>
          <w:sz w:val="24"/>
          <w:szCs w:val="22"/>
        </w:rPr>
        <w:t>3.4 – Efetuar o pagamento à CONTRATADA, na forma convencionada neste Termo de Referência;</w:t>
      </w:r>
    </w:p>
    <w:p w:rsidR="0003132A" w:rsidRPr="006454E8" w:rsidRDefault="0003132A" w:rsidP="0003132A">
      <w:pPr>
        <w:shd w:val="clear" w:color="auto" w:fill="FFFFFF"/>
        <w:spacing w:after="120" w:line="276" w:lineRule="auto"/>
        <w:jc w:val="both"/>
        <w:rPr>
          <w:sz w:val="24"/>
          <w:szCs w:val="22"/>
        </w:rPr>
      </w:pPr>
      <w:r w:rsidRPr="006454E8">
        <w:rPr>
          <w:sz w:val="24"/>
          <w:szCs w:val="22"/>
        </w:rPr>
        <w:t>3.5 – Acompanhar e fiscalizar a execução do contrato, por meio dos servidores designados como Fiscal do Contrato, nos termos do art. 67 da Lei no 8.666/93, exigindo seu fiel e total cumprimento dos deveres e obrigações;</w:t>
      </w:r>
    </w:p>
    <w:p w:rsidR="0003132A" w:rsidRPr="006454E8" w:rsidRDefault="0003132A" w:rsidP="0003132A">
      <w:pPr>
        <w:shd w:val="clear" w:color="auto" w:fill="FFFFFF"/>
        <w:spacing w:after="120" w:line="276" w:lineRule="auto"/>
        <w:jc w:val="both"/>
        <w:rPr>
          <w:sz w:val="24"/>
          <w:szCs w:val="22"/>
        </w:rPr>
      </w:pPr>
      <w:r w:rsidRPr="006454E8">
        <w:rPr>
          <w:sz w:val="24"/>
          <w:szCs w:val="22"/>
        </w:rPr>
        <w:t>3.6 – Verificar a regularidade fiscal da CONTRATADA antes de efetuar o pagamento.</w:t>
      </w:r>
    </w:p>
    <w:p w:rsidR="0003132A" w:rsidRPr="006454E8" w:rsidRDefault="0003132A" w:rsidP="0003132A">
      <w:pPr>
        <w:widowControl w:val="0"/>
        <w:spacing w:after="120" w:line="276" w:lineRule="auto"/>
        <w:jc w:val="both"/>
        <w:rPr>
          <w:b/>
          <w:sz w:val="24"/>
          <w:szCs w:val="22"/>
        </w:rPr>
      </w:pPr>
      <w:r w:rsidRPr="006454E8">
        <w:rPr>
          <w:sz w:val="24"/>
          <w:szCs w:val="22"/>
        </w:rPr>
        <w:t xml:space="preserve">3.7 – Aplicar penalidades à contratada, por descumprimento contratual. </w:t>
      </w:r>
    </w:p>
    <w:p w:rsidR="0003132A" w:rsidRPr="006454E8" w:rsidRDefault="0003132A" w:rsidP="0003132A">
      <w:pPr>
        <w:autoSpaceDE w:val="0"/>
        <w:autoSpaceDN w:val="0"/>
        <w:adjustRightInd w:val="0"/>
        <w:spacing w:after="120" w:line="276" w:lineRule="auto"/>
        <w:jc w:val="both"/>
        <w:rPr>
          <w:sz w:val="24"/>
          <w:szCs w:val="22"/>
        </w:rPr>
      </w:pPr>
      <w:r w:rsidRPr="006454E8">
        <w:rPr>
          <w:sz w:val="24"/>
          <w:szCs w:val="22"/>
        </w:rPr>
        <w:t>3.8 - Expedir a Nota de Empenho;</w:t>
      </w:r>
    </w:p>
    <w:p w:rsidR="0083134A" w:rsidRPr="006454E8" w:rsidRDefault="00E25BFE" w:rsidP="0003132A">
      <w:pPr>
        <w:widowControl w:val="0"/>
        <w:spacing w:after="240" w:line="360" w:lineRule="auto"/>
        <w:jc w:val="both"/>
        <w:rPr>
          <w:b/>
          <w:sz w:val="24"/>
          <w:szCs w:val="24"/>
        </w:rPr>
      </w:pPr>
      <w:r w:rsidRPr="006454E8">
        <w:rPr>
          <w:b/>
          <w:sz w:val="24"/>
          <w:szCs w:val="24"/>
        </w:rPr>
        <w:t>4-DO PAGAMENTO</w:t>
      </w:r>
    </w:p>
    <w:p w:rsidR="0003132A" w:rsidRPr="006454E8" w:rsidRDefault="0003132A" w:rsidP="0003132A">
      <w:pPr>
        <w:spacing w:before="120" w:after="120" w:line="360" w:lineRule="auto"/>
        <w:jc w:val="both"/>
        <w:rPr>
          <w:sz w:val="24"/>
          <w:szCs w:val="24"/>
        </w:rPr>
      </w:pPr>
      <w:r w:rsidRPr="006454E8">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3132A" w:rsidRPr="006454E8" w:rsidRDefault="0003132A" w:rsidP="0003132A">
      <w:pPr>
        <w:spacing w:before="120" w:after="120" w:line="360" w:lineRule="auto"/>
        <w:jc w:val="both"/>
        <w:rPr>
          <w:sz w:val="24"/>
          <w:szCs w:val="24"/>
        </w:rPr>
      </w:pPr>
      <w:r w:rsidRPr="006454E8">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3132A" w:rsidRPr="006454E8" w:rsidRDefault="0003132A" w:rsidP="0003132A">
      <w:pPr>
        <w:spacing w:before="120" w:after="120" w:line="360" w:lineRule="auto"/>
        <w:jc w:val="both"/>
        <w:rPr>
          <w:sz w:val="24"/>
          <w:szCs w:val="24"/>
        </w:rPr>
      </w:pPr>
      <w:r w:rsidRPr="006454E8">
        <w:rPr>
          <w:sz w:val="24"/>
          <w:szCs w:val="24"/>
        </w:rPr>
        <w:t>4.3 – O pagamento será suspenso se observado algum descumprimento das obrigações assumidas pela CONTRATADA, no que se refere à habilitação e qualificação exigidas na licitação.</w:t>
      </w:r>
    </w:p>
    <w:p w:rsidR="0003132A" w:rsidRPr="006454E8" w:rsidRDefault="0003132A" w:rsidP="0003132A">
      <w:pPr>
        <w:spacing w:before="120" w:after="120" w:line="360" w:lineRule="auto"/>
        <w:jc w:val="both"/>
        <w:rPr>
          <w:sz w:val="24"/>
          <w:szCs w:val="24"/>
        </w:rPr>
      </w:pPr>
      <w:r w:rsidRPr="006454E8">
        <w:rPr>
          <w:sz w:val="24"/>
          <w:szCs w:val="24"/>
        </w:rPr>
        <w:t>4.4 – Qualquer pagamento somente será efetuado à CONTRATADA após as conferências do Controle Interno, e ainda, se a CONTRATADA não tiver nenhuma pendência de débito junto à CONTRATANTE, inclusive multa.</w:t>
      </w:r>
    </w:p>
    <w:p w:rsidR="0003132A" w:rsidRPr="006454E8" w:rsidRDefault="0003132A" w:rsidP="0003132A">
      <w:pPr>
        <w:spacing w:before="120" w:after="120" w:line="360" w:lineRule="auto"/>
        <w:jc w:val="both"/>
        <w:rPr>
          <w:bCs/>
          <w:sz w:val="24"/>
          <w:szCs w:val="24"/>
        </w:rPr>
      </w:pPr>
      <w:r w:rsidRPr="006454E8">
        <w:rPr>
          <w:sz w:val="24"/>
          <w:szCs w:val="24"/>
        </w:rPr>
        <w:lastRenderedPageBreak/>
        <w:t>4.5 – Fica vedada à CONTRATADA a cessão de créditos às Instituições Financeiras ou quaisquer outras, sob pena de rescisão contratual e demais sanções.</w:t>
      </w:r>
    </w:p>
    <w:p w:rsidR="0003132A" w:rsidRPr="006454E8" w:rsidRDefault="0003132A" w:rsidP="0003132A">
      <w:pPr>
        <w:spacing w:before="120" w:after="120" w:line="360" w:lineRule="auto"/>
        <w:jc w:val="both"/>
        <w:rPr>
          <w:bCs/>
          <w:sz w:val="24"/>
          <w:szCs w:val="24"/>
        </w:rPr>
      </w:pPr>
      <w:r w:rsidRPr="006454E8">
        <w:rPr>
          <w:bCs/>
          <w:sz w:val="24"/>
          <w:szCs w:val="24"/>
        </w:rPr>
        <w:t>4.6</w:t>
      </w:r>
      <w:r w:rsidRPr="006454E8">
        <w:rPr>
          <w:b/>
          <w:bCs/>
          <w:sz w:val="24"/>
          <w:szCs w:val="24"/>
        </w:rPr>
        <w:t xml:space="preserve"> –</w:t>
      </w:r>
      <w:r w:rsidRPr="006454E8">
        <w:rPr>
          <w:bCs/>
          <w:sz w:val="24"/>
          <w:szCs w:val="24"/>
        </w:rPr>
        <w:t xml:space="preserve"> Juntamente com a Nota Fiscal, a Empresa Vencedora deverá apresentar os documentos abaixo relacionados, com validade atualizada, conforme art 55, inc XIII da Lei 8.666/93:</w:t>
      </w:r>
    </w:p>
    <w:p w:rsidR="0003132A" w:rsidRPr="006454E8" w:rsidRDefault="0003132A" w:rsidP="0003132A">
      <w:pPr>
        <w:spacing w:before="120" w:after="120" w:line="360" w:lineRule="auto"/>
        <w:jc w:val="both"/>
        <w:rPr>
          <w:bCs/>
          <w:sz w:val="24"/>
          <w:szCs w:val="24"/>
        </w:rPr>
      </w:pPr>
      <w:r w:rsidRPr="006454E8">
        <w:rPr>
          <w:bCs/>
          <w:sz w:val="24"/>
          <w:szCs w:val="24"/>
        </w:rPr>
        <w:t>4.6.1 - Certidão de Regularidade com INSS - Certidão Unificada</w:t>
      </w:r>
    </w:p>
    <w:p w:rsidR="0003132A" w:rsidRPr="006454E8" w:rsidRDefault="0003132A" w:rsidP="0003132A">
      <w:pPr>
        <w:spacing w:before="120" w:after="120" w:line="360" w:lineRule="auto"/>
        <w:jc w:val="both"/>
        <w:rPr>
          <w:bCs/>
          <w:sz w:val="24"/>
          <w:szCs w:val="24"/>
        </w:rPr>
      </w:pPr>
      <w:r w:rsidRPr="006454E8">
        <w:rPr>
          <w:bCs/>
          <w:sz w:val="24"/>
          <w:szCs w:val="24"/>
        </w:rPr>
        <w:t>4.6.2 - Certidão de Regularidade com FGTS</w:t>
      </w:r>
    </w:p>
    <w:p w:rsidR="0003132A" w:rsidRPr="006454E8" w:rsidRDefault="0003132A" w:rsidP="0003132A">
      <w:pPr>
        <w:spacing w:before="120" w:after="120" w:line="360" w:lineRule="auto"/>
        <w:jc w:val="both"/>
        <w:rPr>
          <w:bCs/>
          <w:sz w:val="24"/>
          <w:szCs w:val="24"/>
        </w:rPr>
      </w:pPr>
      <w:r w:rsidRPr="006454E8">
        <w:rPr>
          <w:bCs/>
          <w:sz w:val="24"/>
          <w:szCs w:val="24"/>
        </w:rPr>
        <w:t>4.6.3 - Certidão Conjunta de Débitos Relativos a Tributos Federais e Dívida Ativa da União.</w:t>
      </w:r>
    </w:p>
    <w:p w:rsidR="0003132A" w:rsidRPr="006454E8" w:rsidRDefault="0003132A" w:rsidP="0003132A">
      <w:pPr>
        <w:spacing w:before="120" w:after="120" w:line="360" w:lineRule="auto"/>
        <w:jc w:val="both"/>
        <w:rPr>
          <w:bCs/>
          <w:sz w:val="24"/>
          <w:szCs w:val="24"/>
        </w:rPr>
      </w:pPr>
      <w:r w:rsidRPr="006454E8">
        <w:rPr>
          <w:bCs/>
          <w:sz w:val="24"/>
          <w:szCs w:val="24"/>
        </w:rPr>
        <w:t>4.6.4 - Certidão de Regularidade para com a Fazenda Estadual e a Certidão emitida pela Procuradoria Geral o Estado;</w:t>
      </w:r>
    </w:p>
    <w:p w:rsidR="0003132A" w:rsidRPr="006454E8" w:rsidRDefault="0003132A" w:rsidP="0003132A">
      <w:pPr>
        <w:spacing w:before="120" w:after="120" w:line="360" w:lineRule="auto"/>
        <w:jc w:val="both"/>
        <w:rPr>
          <w:bCs/>
          <w:sz w:val="24"/>
          <w:szCs w:val="24"/>
        </w:rPr>
      </w:pPr>
      <w:r w:rsidRPr="006454E8">
        <w:rPr>
          <w:bCs/>
          <w:sz w:val="24"/>
          <w:szCs w:val="24"/>
        </w:rPr>
        <w:t>4.6.5 - Certidão de Regularidade para com a Fazenda Municipal da sede da Licitante</w:t>
      </w:r>
    </w:p>
    <w:p w:rsidR="0003132A" w:rsidRPr="006454E8" w:rsidRDefault="0003132A" w:rsidP="0003132A">
      <w:pPr>
        <w:spacing w:before="120" w:after="120" w:line="360" w:lineRule="auto"/>
        <w:jc w:val="both"/>
        <w:rPr>
          <w:bCs/>
          <w:sz w:val="24"/>
          <w:szCs w:val="24"/>
        </w:rPr>
      </w:pPr>
      <w:r w:rsidRPr="006454E8">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6454E8">
          <w:rPr>
            <w:rStyle w:val="Hyperlink"/>
            <w:color w:val="auto"/>
            <w:sz w:val="24"/>
            <w:szCs w:val="24"/>
          </w:rPr>
          <w:t>HTTP://www.tst.jus.br</w:t>
        </w:r>
      </w:hyperlink>
      <w:r w:rsidRPr="006454E8">
        <w:rPr>
          <w:sz w:val="24"/>
          <w:szCs w:val="24"/>
        </w:rPr>
        <w:t>)</w:t>
      </w:r>
    </w:p>
    <w:p w:rsidR="0003132A" w:rsidRPr="006454E8" w:rsidRDefault="0003132A" w:rsidP="0003132A">
      <w:pPr>
        <w:widowControl w:val="0"/>
        <w:spacing w:before="120" w:after="120" w:line="360" w:lineRule="auto"/>
        <w:jc w:val="both"/>
        <w:rPr>
          <w:b/>
          <w:sz w:val="24"/>
          <w:szCs w:val="24"/>
        </w:rPr>
      </w:pPr>
      <w:r w:rsidRPr="006454E8">
        <w:rPr>
          <w:bCs/>
          <w:sz w:val="24"/>
          <w:szCs w:val="24"/>
        </w:rPr>
        <w:t>4.6.7</w:t>
      </w:r>
      <w:r w:rsidRPr="006454E8">
        <w:rPr>
          <w:sz w:val="24"/>
          <w:szCs w:val="24"/>
        </w:rPr>
        <w:t xml:space="preserve"> – Fica vedada a contratada a cessão de créditos às instituições financeiras ou quaisquer outras, sob pena de rescisão contratual e demais sanções.</w:t>
      </w:r>
    </w:p>
    <w:p w:rsidR="0083134A" w:rsidRPr="006454E8" w:rsidRDefault="00285AD5" w:rsidP="00D964DD">
      <w:pPr>
        <w:spacing w:line="360" w:lineRule="auto"/>
        <w:jc w:val="both"/>
        <w:rPr>
          <w:b/>
          <w:sz w:val="24"/>
          <w:szCs w:val="24"/>
        </w:rPr>
      </w:pPr>
      <w:r w:rsidRPr="006454E8">
        <w:rPr>
          <w:b/>
          <w:sz w:val="24"/>
          <w:szCs w:val="24"/>
        </w:rPr>
        <w:t>5</w:t>
      </w:r>
      <w:r w:rsidR="0083134A" w:rsidRPr="006454E8">
        <w:rPr>
          <w:b/>
          <w:sz w:val="24"/>
          <w:szCs w:val="24"/>
        </w:rPr>
        <w:t>- RECURSO FINANCEIRO (ART. 55, V)</w:t>
      </w:r>
    </w:p>
    <w:p w:rsidR="0083134A" w:rsidRPr="006454E8" w:rsidRDefault="00814A16" w:rsidP="00D964DD">
      <w:pPr>
        <w:spacing w:line="360" w:lineRule="auto"/>
        <w:jc w:val="both"/>
        <w:rPr>
          <w:sz w:val="24"/>
          <w:szCs w:val="24"/>
        </w:rPr>
      </w:pPr>
      <w:r w:rsidRPr="006454E8">
        <w:rPr>
          <w:sz w:val="24"/>
          <w:szCs w:val="24"/>
        </w:rPr>
        <w:t>A despesa decorrente desta licitação correrá à conta dos</w:t>
      </w:r>
      <w:r w:rsidR="000F421B" w:rsidRPr="006454E8">
        <w:rPr>
          <w:sz w:val="24"/>
          <w:szCs w:val="24"/>
        </w:rPr>
        <w:t xml:space="preserve"> orçamentos do exercício de 201</w:t>
      </w:r>
      <w:r w:rsidR="00F55D49" w:rsidRPr="006454E8">
        <w:rPr>
          <w:sz w:val="24"/>
          <w:szCs w:val="24"/>
        </w:rPr>
        <w:t>7</w:t>
      </w:r>
      <w:r w:rsidR="00B81858" w:rsidRPr="006454E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03132A" w:rsidRPr="006454E8" w:rsidTr="00B16C25">
        <w:tc>
          <w:tcPr>
            <w:tcW w:w="3127" w:type="dxa"/>
          </w:tcPr>
          <w:p w:rsidR="0003132A" w:rsidRPr="006454E8" w:rsidRDefault="0003132A" w:rsidP="00B16C25">
            <w:pPr>
              <w:pStyle w:val="Padro"/>
              <w:jc w:val="center"/>
              <w:rPr>
                <w:b/>
                <w:szCs w:val="24"/>
              </w:rPr>
            </w:pPr>
            <w:r w:rsidRPr="006454E8">
              <w:rPr>
                <w:b/>
                <w:szCs w:val="24"/>
              </w:rPr>
              <w:t>PROG. DE TRABALHO</w:t>
            </w:r>
          </w:p>
        </w:tc>
        <w:tc>
          <w:tcPr>
            <w:tcW w:w="2023" w:type="dxa"/>
            <w:tcBorders>
              <w:right w:val="single" w:sz="4" w:space="0" w:color="auto"/>
            </w:tcBorders>
          </w:tcPr>
          <w:p w:rsidR="0003132A" w:rsidRPr="006454E8" w:rsidRDefault="0003132A" w:rsidP="00B16C25">
            <w:pPr>
              <w:pStyle w:val="Padro"/>
              <w:jc w:val="center"/>
              <w:rPr>
                <w:b/>
                <w:szCs w:val="24"/>
              </w:rPr>
            </w:pPr>
            <w:r w:rsidRPr="006454E8">
              <w:rPr>
                <w:b/>
                <w:szCs w:val="24"/>
              </w:rPr>
              <w:t>NAT. DESPESA</w:t>
            </w:r>
          </w:p>
        </w:tc>
        <w:tc>
          <w:tcPr>
            <w:tcW w:w="2340" w:type="dxa"/>
            <w:tcBorders>
              <w:top w:val="nil"/>
              <w:left w:val="nil"/>
              <w:bottom w:val="nil"/>
              <w:right w:val="nil"/>
            </w:tcBorders>
          </w:tcPr>
          <w:p w:rsidR="0003132A" w:rsidRPr="006454E8" w:rsidRDefault="0003132A" w:rsidP="00B16C25">
            <w:pPr>
              <w:pStyle w:val="Padro"/>
              <w:jc w:val="center"/>
              <w:rPr>
                <w:b/>
                <w:szCs w:val="24"/>
              </w:rPr>
            </w:pPr>
          </w:p>
        </w:tc>
      </w:tr>
      <w:tr w:rsidR="0003132A" w:rsidRPr="006454E8" w:rsidTr="00B16C25">
        <w:tc>
          <w:tcPr>
            <w:tcW w:w="3127" w:type="dxa"/>
          </w:tcPr>
          <w:p w:rsidR="0003132A" w:rsidRPr="006454E8" w:rsidRDefault="0003132A" w:rsidP="00B16C25">
            <w:pPr>
              <w:jc w:val="center"/>
              <w:rPr>
                <w:sz w:val="24"/>
                <w:szCs w:val="24"/>
              </w:rPr>
            </w:pPr>
            <w:r w:rsidRPr="006454E8">
              <w:rPr>
                <w:sz w:val="24"/>
                <w:szCs w:val="24"/>
              </w:rPr>
              <w:t>0800.1030100652.075</w:t>
            </w:r>
          </w:p>
        </w:tc>
        <w:tc>
          <w:tcPr>
            <w:tcW w:w="2023" w:type="dxa"/>
          </w:tcPr>
          <w:p w:rsidR="0003132A" w:rsidRPr="006454E8" w:rsidRDefault="0003132A" w:rsidP="00B16C25">
            <w:pPr>
              <w:jc w:val="center"/>
              <w:rPr>
                <w:sz w:val="24"/>
                <w:szCs w:val="24"/>
              </w:rPr>
            </w:pPr>
            <w:r w:rsidRPr="006454E8">
              <w:rPr>
                <w:sz w:val="24"/>
                <w:szCs w:val="24"/>
              </w:rPr>
              <w:t>3390.30.00</w:t>
            </w:r>
          </w:p>
        </w:tc>
        <w:tc>
          <w:tcPr>
            <w:tcW w:w="2340" w:type="dxa"/>
          </w:tcPr>
          <w:p w:rsidR="0003132A" w:rsidRPr="006454E8" w:rsidRDefault="0003132A" w:rsidP="00B16C25">
            <w:pPr>
              <w:pStyle w:val="Corpodetexto3"/>
              <w:jc w:val="center"/>
              <w:rPr>
                <w:sz w:val="24"/>
                <w:szCs w:val="24"/>
              </w:rPr>
            </w:pPr>
            <w:r w:rsidRPr="006454E8">
              <w:rPr>
                <w:sz w:val="24"/>
                <w:szCs w:val="24"/>
              </w:rPr>
              <w:t>Material de Consumo</w:t>
            </w:r>
          </w:p>
        </w:tc>
      </w:tr>
    </w:tbl>
    <w:p w:rsidR="004C430C" w:rsidRPr="006454E8" w:rsidRDefault="004C430C" w:rsidP="00D964DD">
      <w:pPr>
        <w:spacing w:line="360" w:lineRule="auto"/>
        <w:jc w:val="both"/>
        <w:rPr>
          <w:sz w:val="24"/>
          <w:szCs w:val="24"/>
        </w:rPr>
      </w:pPr>
    </w:p>
    <w:p w:rsidR="0083134A" w:rsidRPr="006454E8" w:rsidRDefault="00285AD5" w:rsidP="004C430C">
      <w:pPr>
        <w:spacing w:after="240" w:line="360" w:lineRule="auto"/>
        <w:jc w:val="both"/>
        <w:rPr>
          <w:b/>
          <w:sz w:val="24"/>
          <w:szCs w:val="24"/>
        </w:rPr>
      </w:pPr>
      <w:r w:rsidRPr="006454E8">
        <w:rPr>
          <w:b/>
          <w:sz w:val="24"/>
          <w:szCs w:val="24"/>
        </w:rPr>
        <w:t>6</w:t>
      </w:r>
      <w:r w:rsidR="0083134A" w:rsidRPr="006454E8">
        <w:rPr>
          <w:b/>
          <w:sz w:val="24"/>
          <w:szCs w:val="24"/>
        </w:rPr>
        <w:t xml:space="preserve">- </w:t>
      </w:r>
      <w:r w:rsidR="00F037D2" w:rsidRPr="006454E8">
        <w:rPr>
          <w:b/>
          <w:sz w:val="24"/>
          <w:szCs w:val="24"/>
        </w:rPr>
        <w:t xml:space="preserve">DO CRITÉRIO DE REAJUSTE </w:t>
      </w:r>
      <w:r w:rsidR="0083134A" w:rsidRPr="006454E8">
        <w:rPr>
          <w:b/>
          <w:sz w:val="24"/>
          <w:szCs w:val="24"/>
        </w:rPr>
        <w:t>(ART. 55, III)</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6.1 – Os preços estabelecidos no presente Contrato são fixos e irreajustáveis, salvo os casos previstos em Lei.</w:t>
      </w:r>
    </w:p>
    <w:p w:rsidR="0003132A" w:rsidRPr="006454E8" w:rsidRDefault="0003132A" w:rsidP="0003132A">
      <w:pPr>
        <w:spacing w:before="120" w:after="120" w:line="360" w:lineRule="auto"/>
        <w:jc w:val="both"/>
        <w:rPr>
          <w:b/>
          <w:sz w:val="24"/>
          <w:szCs w:val="24"/>
        </w:rPr>
      </w:pPr>
      <w:r w:rsidRPr="006454E8">
        <w:rPr>
          <w:rFonts w:eastAsia="Calibri"/>
          <w:sz w:val="24"/>
          <w:szCs w:val="24"/>
        </w:rPr>
        <w:t>6.2 –</w:t>
      </w:r>
      <w:r w:rsidRPr="006454E8">
        <w:rPr>
          <w:rFonts w:eastAsia="Calibri"/>
          <w:b/>
          <w:sz w:val="24"/>
          <w:szCs w:val="24"/>
        </w:rPr>
        <w:t xml:space="preserve"> </w:t>
      </w:r>
      <w:r w:rsidRPr="006454E8">
        <w:rPr>
          <w:rFonts w:eastAsia="Calibri"/>
          <w:sz w:val="24"/>
          <w:szCs w:val="24"/>
        </w:rPr>
        <w:t>Em caso de reajuste por ocasião de prorrogação do presente Contrato, o valor será corrigido pelo índice do</w:t>
      </w:r>
      <w:r w:rsidRPr="006454E8">
        <w:rPr>
          <w:sz w:val="24"/>
          <w:szCs w:val="24"/>
        </w:rPr>
        <w:t xml:space="preserve"> IPCA</w:t>
      </w:r>
      <w:r w:rsidRPr="006454E8">
        <w:rPr>
          <w:rFonts w:eastAsia="Calibri"/>
          <w:sz w:val="24"/>
          <w:szCs w:val="24"/>
        </w:rPr>
        <w:t>.</w:t>
      </w:r>
    </w:p>
    <w:p w:rsidR="0083134A" w:rsidRPr="006454E8" w:rsidRDefault="00285AD5" w:rsidP="004C430C">
      <w:pPr>
        <w:pStyle w:val="Cabealho"/>
        <w:tabs>
          <w:tab w:val="clear" w:pos="4419"/>
          <w:tab w:val="clear" w:pos="8838"/>
        </w:tabs>
        <w:spacing w:after="240"/>
        <w:jc w:val="both"/>
        <w:rPr>
          <w:b/>
          <w:bCs/>
          <w:sz w:val="24"/>
          <w:szCs w:val="24"/>
        </w:rPr>
      </w:pPr>
      <w:r w:rsidRPr="006454E8">
        <w:rPr>
          <w:b/>
          <w:bCs/>
          <w:sz w:val="24"/>
          <w:szCs w:val="24"/>
        </w:rPr>
        <w:t>7</w:t>
      </w:r>
      <w:r w:rsidR="0083134A" w:rsidRPr="006454E8">
        <w:rPr>
          <w:b/>
          <w:bCs/>
          <w:sz w:val="24"/>
          <w:szCs w:val="24"/>
        </w:rPr>
        <w:t>- SANÇÕES ADMINISTRATIVAS PARA O CASO DE INADIMPLEMENTO CONTRATUAL (ART. 55, VII)</w:t>
      </w:r>
    </w:p>
    <w:p w:rsidR="0003132A" w:rsidRPr="006454E8" w:rsidRDefault="0003132A" w:rsidP="0003132A">
      <w:pPr>
        <w:spacing w:before="120" w:after="120" w:line="360" w:lineRule="auto"/>
        <w:jc w:val="both"/>
        <w:rPr>
          <w:rFonts w:eastAsia="Calibri"/>
          <w:sz w:val="24"/>
          <w:szCs w:val="24"/>
        </w:rPr>
      </w:pPr>
      <w:r w:rsidRPr="006454E8">
        <w:rPr>
          <w:rFonts w:eastAsia="Calibri"/>
          <w:bCs/>
          <w:sz w:val="24"/>
          <w:szCs w:val="24"/>
        </w:rPr>
        <w:lastRenderedPageBreak/>
        <w:t>7.1</w:t>
      </w:r>
      <w:r w:rsidRPr="006454E8">
        <w:rPr>
          <w:rFonts w:eastAsia="Calibri"/>
          <w:b/>
          <w:bCs/>
          <w:sz w:val="24"/>
          <w:szCs w:val="24"/>
        </w:rPr>
        <w:t xml:space="preserve"> – </w:t>
      </w:r>
      <w:r w:rsidRPr="006454E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temos do Art. 7º, da Lei 10.520/02, ser impedida de licitar e contratar com o Município de Bom Jardim, pelo prazo de até 05 (cinco) anos, sem prejuízo das multas previstas no Edital e das demais cominações legais, tudo proporcionalmente ao grau de culpabilidade da conduta apenada.</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7.3.1 – As penalidades de que tratam o subitem anterior, serão aplicadas na forma abaixo:</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3132A" w:rsidRPr="006454E8" w:rsidRDefault="0003132A" w:rsidP="0003132A">
      <w:pPr>
        <w:numPr>
          <w:ilvl w:val="0"/>
          <w:numId w:val="19"/>
        </w:numPr>
        <w:suppressAutoHyphens/>
        <w:spacing w:before="120" w:after="120" w:line="360" w:lineRule="auto"/>
        <w:jc w:val="both"/>
        <w:rPr>
          <w:rFonts w:eastAsia="Calibri"/>
          <w:sz w:val="24"/>
          <w:szCs w:val="24"/>
        </w:rPr>
      </w:pPr>
      <w:r w:rsidRPr="006454E8">
        <w:rPr>
          <w:rFonts w:eastAsia="Calibri"/>
          <w:sz w:val="24"/>
          <w:szCs w:val="24"/>
        </w:rPr>
        <w:t>Falhar, fraudar, atrasar a entrega dos materiais, ficará impedido de licitar e contratar com o Município por, no mínimo 90 (noventa) dias até 02 (dois) anos;</w:t>
      </w:r>
    </w:p>
    <w:p w:rsidR="0003132A" w:rsidRPr="006454E8" w:rsidRDefault="0003132A" w:rsidP="0003132A">
      <w:pPr>
        <w:numPr>
          <w:ilvl w:val="0"/>
          <w:numId w:val="20"/>
        </w:numPr>
        <w:suppressAutoHyphens/>
        <w:spacing w:before="120" w:after="120" w:line="360" w:lineRule="auto"/>
        <w:jc w:val="both"/>
        <w:rPr>
          <w:rFonts w:eastAsia="Calibri"/>
          <w:sz w:val="24"/>
          <w:szCs w:val="24"/>
        </w:rPr>
      </w:pPr>
      <w:r w:rsidRPr="006454E8">
        <w:rPr>
          <w:rFonts w:eastAsia="Calibri"/>
          <w:sz w:val="24"/>
          <w:szCs w:val="24"/>
        </w:rPr>
        <w:t>Apresentação de documentação falsa, cometer fraude fiscal e comportar-se de modo inidôneo, será impedido de licitar e contratar com o Município por, no mínimo 02 (dois) anos até 05 (cinco) anos.</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7.4 – A CONTRATADA ficará sujeita às seguintes penalidades, garantidas a prévia defesa, pela inexecução total ou parcial do Edital:</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I - advertência;</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II – multa(s):</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lastRenderedPageBreak/>
        <w:t>III- Em caso de inexecução, total ou parcial, o(s) licitante(s) vencedor(es) poderá(ão) sofrer, sem prejuízo do previsto nos artigos 86 à 88 da Lei Federal nº 8666/93, no que couberem, as seguintes penalidades:</w:t>
      </w:r>
    </w:p>
    <w:p w:rsidR="0003132A" w:rsidRPr="006454E8" w:rsidRDefault="0003132A" w:rsidP="0003132A">
      <w:pPr>
        <w:spacing w:before="120" w:after="120" w:line="360" w:lineRule="auto"/>
        <w:ind w:left="360"/>
        <w:jc w:val="both"/>
        <w:rPr>
          <w:rFonts w:eastAsia="Calibri"/>
          <w:sz w:val="24"/>
          <w:szCs w:val="24"/>
        </w:rPr>
      </w:pPr>
      <w:r w:rsidRPr="006454E8">
        <w:rPr>
          <w:rFonts w:eastAsia="Calibri"/>
          <w:sz w:val="24"/>
          <w:szCs w:val="24"/>
        </w:rPr>
        <w:t>a) Pelo atraso na aquisição do objeto: multa de 2 % do valor total, sobre o valor total do presente contrato, por dia de atraso, a contar do momento em que os deveriam ter sido entregues, limitada a 20% (vinte por cento) do valor total do contrato;</w:t>
      </w:r>
    </w:p>
    <w:p w:rsidR="0003132A" w:rsidRPr="006454E8" w:rsidRDefault="0003132A" w:rsidP="0003132A">
      <w:pPr>
        <w:spacing w:before="120" w:after="120" w:line="360" w:lineRule="auto"/>
        <w:ind w:left="426"/>
        <w:jc w:val="both"/>
        <w:rPr>
          <w:rFonts w:eastAsia="Calibri"/>
          <w:sz w:val="24"/>
          <w:szCs w:val="24"/>
        </w:rPr>
      </w:pPr>
      <w:r w:rsidRPr="006454E8">
        <w:rPr>
          <w:rFonts w:eastAsia="Calibri"/>
          <w:sz w:val="24"/>
          <w:szCs w:val="24"/>
        </w:rPr>
        <w:t>b) Pelo descumprimento de qualquer outra obrigação: multa de 5% do valor total do contrato;</w:t>
      </w:r>
    </w:p>
    <w:p w:rsidR="0003132A" w:rsidRPr="006454E8" w:rsidRDefault="0003132A" w:rsidP="0003132A">
      <w:pPr>
        <w:pStyle w:val="PargrafodaLista2"/>
        <w:spacing w:before="120" w:after="120" w:line="360" w:lineRule="auto"/>
        <w:ind w:left="426"/>
        <w:jc w:val="both"/>
        <w:rPr>
          <w:rFonts w:eastAsia="Calibri"/>
          <w:sz w:val="24"/>
          <w:szCs w:val="24"/>
        </w:rPr>
      </w:pPr>
      <w:r w:rsidRPr="006454E8">
        <w:rPr>
          <w:rFonts w:eastAsia="Calibri"/>
          <w:sz w:val="24"/>
          <w:szCs w:val="24"/>
        </w:rPr>
        <w:t>c) Suspensão temporária de participação em licitação e impedimento de contratar com a Administração pelo prazo não superior a 2 (dois) anos; e,</w:t>
      </w:r>
    </w:p>
    <w:p w:rsidR="0003132A" w:rsidRPr="006454E8" w:rsidRDefault="0003132A" w:rsidP="0003132A">
      <w:pPr>
        <w:pStyle w:val="PargrafodaLista2"/>
        <w:spacing w:before="120" w:after="120" w:line="360" w:lineRule="auto"/>
        <w:ind w:left="426"/>
        <w:jc w:val="both"/>
        <w:rPr>
          <w:rFonts w:eastAsia="Calibri"/>
          <w:sz w:val="24"/>
          <w:szCs w:val="24"/>
        </w:rPr>
      </w:pPr>
      <w:r w:rsidRPr="006454E8">
        <w:rPr>
          <w:rFonts w:eastAsia="Calibri"/>
          <w:sz w:val="24"/>
          <w:szCs w:val="24"/>
        </w:rPr>
        <w:t>d) Declaração de inidoneidade para licitar ou contratar com a Administração;</w:t>
      </w:r>
    </w:p>
    <w:p w:rsidR="0003132A" w:rsidRPr="006454E8" w:rsidRDefault="0003132A" w:rsidP="0003132A">
      <w:pPr>
        <w:pStyle w:val="PargrafodaLista2"/>
        <w:spacing w:before="120" w:after="120" w:line="360" w:lineRule="auto"/>
        <w:ind w:left="426"/>
        <w:jc w:val="both"/>
        <w:rPr>
          <w:rFonts w:eastAsia="Calibri"/>
          <w:sz w:val="24"/>
          <w:szCs w:val="24"/>
        </w:rPr>
      </w:pPr>
      <w:r w:rsidRPr="006454E8">
        <w:rPr>
          <w:rFonts w:eastAsia="Calibri"/>
          <w:sz w:val="24"/>
          <w:szCs w:val="24"/>
        </w:rPr>
        <w:t>e) O atraso na prestação dos serviços por mais de 24 (vinte e quatro) horas, ensejará a rescisão contratual, sem prejuízo da multa cabível;</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7.8 – Para as penalidades previstas nos subitens 8.1 ao 8.7 será garantido o direito ao contraditório e ampla defesa;</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t>7.9 - As penalidades só poderão ser relevadas nas hipóteses de caso fortuito ou força maior, devidamente justificados e comprovados, a juízo da Administração;</w:t>
      </w:r>
    </w:p>
    <w:p w:rsidR="0003132A" w:rsidRPr="006454E8" w:rsidRDefault="0003132A" w:rsidP="0003132A">
      <w:pPr>
        <w:spacing w:before="120" w:after="120" w:line="360" w:lineRule="auto"/>
        <w:jc w:val="both"/>
        <w:rPr>
          <w:rFonts w:eastAsia="Calibri"/>
          <w:sz w:val="24"/>
          <w:szCs w:val="24"/>
        </w:rPr>
      </w:pPr>
      <w:r w:rsidRPr="006454E8">
        <w:rPr>
          <w:rFonts w:eastAsia="Calibri"/>
          <w:sz w:val="24"/>
          <w:szCs w:val="24"/>
        </w:rPr>
        <w:lastRenderedPageBreak/>
        <w:t>7.10 – Constituirão motivos para rescisão do contrato, independente da conclusão do seu prazo:</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a) Razões de interesse público</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b) Reiterada desobediência dos preceitos estabelecidos;</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c) Falta grave a Juízo do Município;</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d) Falência ou insolvência;</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e) Inexecução total ou parcial do contrato;</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f) Alteração social ou modificação da finalidade ou estrutura da empresa, que venha a prejudicar a execução do contrato;</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g) Mudanças na legislação em vigor sobre licitações, impossibilitando a execução do presente contrato;</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h) Descumprimento de qualquer cláusula contratual;</w:t>
      </w:r>
    </w:p>
    <w:p w:rsidR="0003132A" w:rsidRPr="006454E8" w:rsidRDefault="0003132A" w:rsidP="0003132A">
      <w:pPr>
        <w:pStyle w:val="PargrafodaLista2"/>
        <w:spacing w:before="120" w:after="120" w:line="360" w:lineRule="auto"/>
        <w:ind w:left="285"/>
        <w:jc w:val="both"/>
        <w:rPr>
          <w:rFonts w:eastAsia="Calibri"/>
          <w:sz w:val="24"/>
          <w:szCs w:val="24"/>
        </w:rPr>
      </w:pPr>
      <w:r w:rsidRPr="006454E8">
        <w:rPr>
          <w:rFonts w:eastAsia="Calibri"/>
          <w:sz w:val="24"/>
          <w:szCs w:val="24"/>
        </w:rPr>
        <w:t>i) Ocorrência de caso fortuito ou de força maior, regularmente comprovada, impeditiva da execução do acordado entre as partes;</w:t>
      </w:r>
    </w:p>
    <w:p w:rsidR="0003132A" w:rsidRPr="006454E8" w:rsidRDefault="0003132A" w:rsidP="0003132A">
      <w:pPr>
        <w:pStyle w:val="PargrafodaLista2"/>
        <w:spacing w:before="120" w:after="120" w:line="360" w:lineRule="auto"/>
        <w:ind w:left="285"/>
        <w:jc w:val="both"/>
        <w:rPr>
          <w:rFonts w:eastAsia="Calibri"/>
          <w:b/>
          <w:bCs/>
          <w:sz w:val="24"/>
          <w:szCs w:val="24"/>
        </w:rPr>
      </w:pPr>
      <w:r w:rsidRPr="006454E8">
        <w:rPr>
          <w:rFonts w:eastAsia="Calibri"/>
          <w:sz w:val="24"/>
          <w:szCs w:val="24"/>
        </w:rPr>
        <w:t>k) Por acordo entre as partes, reduzido a termo, desde que haja conveniência para o Município.</w:t>
      </w:r>
    </w:p>
    <w:p w:rsidR="0083134A" w:rsidRPr="006454E8" w:rsidRDefault="00285AD5" w:rsidP="00D964DD">
      <w:pPr>
        <w:spacing w:line="360" w:lineRule="auto"/>
        <w:jc w:val="both"/>
        <w:rPr>
          <w:b/>
          <w:bCs/>
          <w:sz w:val="24"/>
          <w:szCs w:val="24"/>
        </w:rPr>
      </w:pPr>
      <w:r w:rsidRPr="006454E8">
        <w:rPr>
          <w:b/>
          <w:bCs/>
          <w:sz w:val="24"/>
          <w:szCs w:val="24"/>
        </w:rPr>
        <w:t>8</w:t>
      </w:r>
      <w:r w:rsidR="0083134A" w:rsidRPr="006454E8">
        <w:rPr>
          <w:b/>
          <w:bCs/>
          <w:sz w:val="24"/>
          <w:szCs w:val="24"/>
        </w:rPr>
        <w:t>- RESCISÃO (ART. 55, VIII E IX)</w:t>
      </w:r>
    </w:p>
    <w:p w:rsidR="0083134A" w:rsidRPr="006454E8" w:rsidRDefault="0083134A" w:rsidP="00D964DD">
      <w:pPr>
        <w:spacing w:line="360" w:lineRule="auto"/>
        <w:jc w:val="both"/>
        <w:rPr>
          <w:sz w:val="24"/>
          <w:szCs w:val="24"/>
        </w:rPr>
      </w:pPr>
      <w:r w:rsidRPr="006454E8">
        <w:rPr>
          <w:sz w:val="24"/>
          <w:szCs w:val="24"/>
        </w:rPr>
        <w:t>O presente CONTRATO poderá ser rescindido caso ocorram quaisquer dos fatos elencados no art. 78 e seguintes da Lei 8.666/93.</w:t>
      </w:r>
    </w:p>
    <w:p w:rsidR="0083134A" w:rsidRPr="006454E8" w:rsidRDefault="0083134A" w:rsidP="00D964DD">
      <w:pPr>
        <w:spacing w:line="360" w:lineRule="auto"/>
        <w:jc w:val="both"/>
        <w:rPr>
          <w:b/>
          <w:sz w:val="24"/>
          <w:szCs w:val="24"/>
        </w:rPr>
      </w:pPr>
    </w:p>
    <w:p w:rsidR="0083134A" w:rsidRPr="006454E8" w:rsidRDefault="00285AD5" w:rsidP="00D964DD">
      <w:pPr>
        <w:spacing w:line="360" w:lineRule="auto"/>
        <w:jc w:val="both"/>
        <w:rPr>
          <w:sz w:val="24"/>
          <w:szCs w:val="24"/>
        </w:rPr>
      </w:pPr>
      <w:r w:rsidRPr="006454E8">
        <w:rPr>
          <w:b/>
          <w:sz w:val="24"/>
          <w:szCs w:val="24"/>
        </w:rPr>
        <w:t>8</w:t>
      </w:r>
      <w:r w:rsidR="0083134A" w:rsidRPr="006454E8">
        <w:rPr>
          <w:b/>
          <w:sz w:val="24"/>
          <w:szCs w:val="24"/>
        </w:rPr>
        <w:t xml:space="preserve">.1- </w:t>
      </w:r>
      <w:r w:rsidR="0083134A" w:rsidRPr="006454E8">
        <w:rPr>
          <w:sz w:val="24"/>
          <w:szCs w:val="24"/>
        </w:rPr>
        <w:t xml:space="preserve">A parte CONTRATANTE, em conformidade com os artigos </w:t>
      </w:r>
      <w:smartTag w:uri="urn:schemas-microsoft-com:office:smarttags" w:element="metricconverter">
        <w:smartTagPr>
          <w:attr w:name="ProductID" w:val="77 a"/>
        </w:smartTagPr>
        <w:r w:rsidR="0083134A" w:rsidRPr="006454E8">
          <w:rPr>
            <w:sz w:val="24"/>
            <w:szCs w:val="24"/>
          </w:rPr>
          <w:t>77 a</w:t>
        </w:r>
      </w:smartTag>
      <w:r w:rsidR="0083134A" w:rsidRPr="006454E8">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6454E8" w:rsidRDefault="0083134A" w:rsidP="00D964DD">
      <w:pPr>
        <w:spacing w:line="360" w:lineRule="auto"/>
        <w:jc w:val="both"/>
        <w:rPr>
          <w:sz w:val="24"/>
          <w:szCs w:val="24"/>
        </w:rPr>
      </w:pPr>
    </w:p>
    <w:p w:rsidR="0083134A" w:rsidRPr="006454E8" w:rsidRDefault="00285AD5" w:rsidP="00D964DD">
      <w:pPr>
        <w:spacing w:line="360" w:lineRule="auto"/>
        <w:jc w:val="both"/>
        <w:rPr>
          <w:sz w:val="24"/>
          <w:szCs w:val="24"/>
        </w:rPr>
      </w:pPr>
      <w:r w:rsidRPr="006454E8">
        <w:rPr>
          <w:b/>
          <w:sz w:val="24"/>
          <w:szCs w:val="24"/>
        </w:rPr>
        <w:t>8</w:t>
      </w:r>
      <w:r w:rsidR="0083134A" w:rsidRPr="006454E8">
        <w:rPr>
          <w:b/>
          <w:sz w:val="24"/>
          <w:szCs w:val="24"/>
        </w:rPr>
        <w:t xml:space="preserve">.2- </w:t>
      </w:r>
      <w:r w:rsidR="0083134A" w:rsidRPr="006454E8">
        <w:rPr>
          <w:sz w:val="24"/>
          <w:szCs w:val="24"/>
        </w:rPr>
        <w:t>A CONTRATADA reconhece os direitos da CONTRATANTE, em caso de rescisão administrativa prevista no art. 77, da Lei 8.666/93.</w:t>
      </w:r>
    </w:p>
    <w:p w:rsidR="0083134A" w:rsidRPr="006454E8" w:rsidRDefault="0083134A" w:rsidP="00D964DD">
      <w:pPr>
        <w:spacing w:line="360" w:lineRule="auto"/>
        <w:jc w:val="both"/>
        <w:rPr>
          <w:b/>
          <w:bCs/>
          <w:sz w:val="24"/>
          <w:szCs w:val="24"/>
        </w:rPr>
      </w:pPr>
    </w:p>
    <w:p w:rsidR="007B33C4" w:rsidRPr="006454E8" w:rsidRDefault="00285AD5" w:rsidP="004C430C">
      <w:pPr>
        <w:spacing w:line="360" w:lineRule="auto"/>
        <w:jc w:val="both"/>
        <w:rPr>
          <w:b/>
          <w:bCs/>
          <w:sz w:val="24"/>
          <w:szCs w:val="24"/>
        </w:rPr>
      </w:pPr>
      <w:r w:rsidRPr="006454E8">
        <w:rPr>
          <w:b/>
          <w:bCs/>
          <w:sz w:val="24"/>
          <w:szCs w:val="24"/>
        </w:rPr>
        <w:lastRenderedPageBreak/>
        <w:t>9</w:t>
      </w:r>
      <w:r w:rsidR="0083134A" w:rsidRPr="006454E8">
        <w:rPr>
          <w:b/>
          <w:bCs/>
          <w:sz w:val="24"/>
          <w:szCs w:val="24"/>
        </w:rPr>
        <w:t>- LEGISLAÇÃO APLICÁVEL (ART. 55, XII)</w:t>
      </w:r>
      <w:r w:rsidR="0083134A" w:rsidRPr="006454E8">
        <w:rPr>
          <w:sz w:val="24"/>
          <w:szCs w:val="24"/>
        </w:rPr>
        <w:t xml:space="preserve">   </w:t>
      </w:r>
    </w:p>
    <w:p w:rsidR="007B33C4" w:rsidRPr="006454E8" w:rsidRDefault="00285AD5" w:rsidP="004C430C">
      <w:pPr>
        <w:spacing w:line="360" w:lineRule="auto"/>
        <w:jc w:val="both"/>
        <w:rPr>
          <w:sz w:val="24"/>
          <w:szCs w:val="24"/>
        </w:rPr>
      </w:pPr>
      <w:r w:rsidRPr="006454E8">
        <w:rPr>
          <w:sz w:val="24"/>
          <w:szCs w:val="24"/>
        </w:rPr>
        <w:t>9</w:t>
      </w:r>
      <w:r w:rsidR="007B33C4" w:rsidRPr="006454E8">
        <w:rPr>
          <w:sz w:val="24"/>
          <w:szCs w:val="24"/>
        </w:rPr>
        <w:t xml:space="preserve">.1 - </w:t>
      </w:r>
      <w:r w:rsidR="0083134A" w:rsidRPr="006454E8">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03132A" w:rsidRPr="006454E8" w:rsidRDefault="0003132A" w:rsidP="0003132A">
      <w:pPr>
        <w:spacing w:before="120" w:after="120" w:line="360" w:lineRule="auto"/>
        <w:jc w:val="both"/>
        <w:rPr>
          <w:sz w:val="24"/>
          <w:szCs w:val="24"/>
          <w:lang w:eastAsia="zh-CN"/>
        </w:rPr>
      </w:pPr>
      <w:r w:rsidRPr="006454E8">
        <w:rPr>
          <w:sz w:val="24"/>
          <w:szCs w:val="24"/>
          <w:lang w:eastAsia="zh-CN"/>
        </w:rPr>
        <w:t>9.1.1 – O gerenciamento e a fiscalização da contratação decorrente deste Termo Referência caberão aos Seguintes fiscalizadores:</w:t>
      </w:r>
    </w:p>
    <w:p w:rsidR="0003132A" w:rsidRPr="006454E8" w:rsidRDefault="0003132A" w:rsidP="0003132A">
      <w:pPr>
        <w:spacing w:before="60" w:after="60" w:line="360" w:lineRule="auto"/>
        <w:ind w:right="284"/>
        <w:jc w:val="both"/>
        <w:rPr>
          <w:sz w:val="24"/>
          <w:szCs w:val="24"/>
          <w:lang w:eastAsia="zh-CN"/>
        </w:rPr>
      </w:pPr>
      <w:r w:rsidRPr="006454E8">
        <w:rPr>
          <w:sz w:val="24"/>
          <w:szCs w:val="24"/>
          <w:lang w:eastAsia="zh-CN"/>
        </w:rPr>
        <w:t>9.1.1.1 – Secretaria Municipal de Saúde: José Luiz Brasil, Matrícula 10/0245-SMS, motorista.</w:t>
      </w:r>
    </w:p>
    <w:p w:rsidR="0003132A" w:rsidRPr="006454E8" w:rsidRDefault="0003132A" w:rsidP="0003132A">
      <w:pPr>
        <w:spacing w:before="120" w:after="120" w:line="360" w:lineRule="auto"/>
        <w:jc w:val="both"/>
        <w:rPr>
          <w:sz w:val="24"/>
          <w:szCs w:val="24"/>
          <w:lang w:eastAsia="zh-CN"/>
        </w:rPr>
      </w:pPr>
      <w:r w:rsidRPr="006454E8">
        <w:rPr>
          <w:sz w:val="24"/>
          <w:szCs w:val="24"/>
          <w:lang w:eastAsia="zh-CN"/>
        </w:rPr>
        <w:t>9.1.1.2 – O(s) fiscalizador(s) da respectiva Secretaria determinará o que for necessário para regularização de faltas ou eventuais problemas relacionados a manutenção dos veículos, nos termos do art. 67 da Lei Federal 8.666/93 e, na sua falta ou impedimento, pelo seu substituto;</w:t>
      </w:r>
    </w:p>
    <w:p w:rsidR="0003132A" w:rsidRPr="006454E8" w:rsidRDefault="0003132A" w:rsidP="0003132A">
      <w:pPr>
        <w:spacing w:before="120" w:after="120" w:line="360" w:lineRule="auto"/>
        <w:jc w:val="both"/>
        <w:rPr>
          <w:sz w:val="24"/>
          <w:szCs w:val="24"/>
          <w:lang w:eastAsia="zh-CN"/>
        </w:rPr>
      </w:pPr>
      <w:r w:rsidRPr="006454E8">
        <w:rPr>
          <w:sz w:val="24"/>
          <w:szCs w:val="24"/>
          <w:lang w:eastAsia="zh-CN"/>
        </w:rPr>
        <w:t xml:space="preserve">9.1.1.3 – Ficam reservados à fiscalização o direito e a autoridade para resolver todo e qualquer caso singular, omisso ou duvidoso não previsto no processo Administrativo. </w:t>
      </w:r>
    </w:p>
    <w:p w:rsidR="0003132A" w:rsidRPr="006454E8" w:rsidRDefault="0003132A" w:rsidP="0003132A">
      <w:pPr>
        <w:spacing w:before="120" w:after="120" w:line="360" w:lineRule="auto"/>
        <w:jc w:val="both"/>
        <w:rPr>
          <w:b/>
          <w:sz w:val="24"/>
          <w:szCs w:val="24"/>
          <w:lang w:eastAsia="zh-CN"/>
        </w:rPr>
      </w:pPr>
      <w:r w:rsidRPr="006454E8">
        <w:rPr>
          <w:sz w:val="24"/>
          <w:szCs w:val="24"/>
          <w:lang w:eastAsia="zh-CN"/>
        </w:rPr>
        <w:t>9.1.1.4 – As decisões que ultrapassarem a competência da Secretaria deverão ser solicitadas formalmente pela CONTRATADA à autoridade administrativa imediatamente superior ao Secretário, através dele, em tempo hábil para adoção de medidas convenientes.</w:t>
      </w:r>
    </w:p>
    <w:p w:rsidR="0003132A" w:rsidRPr="006454E8" w:rsidRDefault="0003132A" w:rsidP="004C430C">
      <w:pPr>
        <w:spacing w:after="240" w:line="360" w:lineRule="auto"/>
        <w:jc w:val="both"/>
        <w:rPr>
          <w:b/>
          <w:sz w:val="24"/>
          <w:szCs w:val="24"/>
        </w:rPr>
      </w:pPr>
    </w:p>
    <w:p w:rsidR="0083134A" w:rsidRPr="006454E8" w:rsidRDefault="0083134A" w:rsidP="004C430C">
      <w:pPr>
        <w:spacing w:after="240" w:line="360" w:lineRule="auto"/>
        <w:jc w:val="both"/>
        <w:rPr>
          <w:b/>
          <w:sz w:val="24"/>
          <w:szCs w:val="24"/>
        </w:rPr>
      </w:pPr>
      <w:r w:rsidRPr="006454E8">
        <w:rPr>
          <w:b/>
          <w:sz w:val="24"/>
          <w:szCs w:val="24"/>
        </w:rPr>
        <w:t>1</w:t>
      </w:r>
      <w:r w:rsidR="00285AD5" w:rsidRPr="006454E8">
        <w:rPr>
          <w:b/>
          <w:sz w:val="24"/>
          <w:szCs w:val="24"/>
        </w:rPr>
        <w:t>0</w:t>
      </w:r>
      <w:r w:rsidRPr="006454E8">
        <w:rPr>
          <w:b/>
          <w:sz w:val="24"/>
          <w:szCs w:val="24"/>
        </w:rPr>
        <w:t>- TRANSMISSÃO DE DOCUMENTOS</w:t>
      </w:r>
    </w:p>
    <w:p w:rsidR="0083134A" w:rsidRPr="006454E8" w:rsidRDefault="0083134A" w:rsidP="004C430C">
      <w:pPr>
        <w:spacing w:after="240" w:line="360" w:lineRule="auto"/>
        <w:jc w:val="both"/>
        <w:rPr>
          <w:sz w:val="24"/>
          <w:szCs w:val="24"/>
        </w:rPr>
      </w:pPr>
      <w:r w:rsidRPr="006454E8">
        <w:rPr>
          <w:sz w:val="24"/>
          <w:szCs w:val="24"/>
        </w:rPr>
        <w:t xml:space="preserve"> A troca eventual de documentos e cartas entre a CONTRATANTE e a CONTRATADA, será feita através de protocolo. Nenhuma outra forma será considerada como prova de entrega de documentos ou cartas.</w:t>
      </w:r>
    </w:p>
    <w:p w:rsidR="0083134A" w:rsidRPr="006454E8" w:rsidRDefault="0083134A" w:rsidP="004C430C">
      <w:pPr>
        <w:pStyle w:val="Corpodetexto2"/>
        <w:spacing w:after="240" w:line="360" w:lineRule="auto"/>
        <w:rPr>
          <w:b/>
          <w:sz w:val="24"/>
          <w:szCs w:val="24"/>
        </w:rPr>
      </w:pPr>
      <w:r w:rsidRPr="006454E8">
        <w:rPr>
          <w:b/>
          <w:sz w:val="24"/>
          <w:szCs w:val="24"/>
        </w:rPr>
        <w:t>1</w:t>
      </w:r>
      <w:r w:rsidR="00285AD5" w:rsidRPr="006454E8">
        <w:rPr>
          <w:b/>
          <w:sz w:val="24"/>
          <w:szCs w:val="24"/>
        </w:rPr>
        <w:t>1</w:t>
      </w:r>
      <w:r w:rsidRPr="006454E8">
        <w:rPr>
          <w:b/>
          <w:sz w:val="24"/>
          <w:szCs w:val="24"/>
        </w:rPr>
        <w:t>- DURAÇÃO (ART. 55, IV E ART. 57)</w:t>
      </w:r>
    </w:p>
    <w:p w:rsidR="0083134A" w:rsidRPr="006454E8" w:rsidRDefault="0083134A" w:rsidP="004C430C">
      <w:pPr>
        <w:spacing w:after="240" w:line="360" w:lineRule="auto"/>
        <w:jc w:val="both"/>
        <w:rPr>
          <w:sz w:val="24"/>
          <w:szCs w:val="24"/>
        </w:rPr>
      </w:pPr>
      <w:r w:rsidRPr="006454E8">
        <w:rPr>
          <w:sz w:val="24"/>
          <w:szCs w:val="24"/>
        </w:rPr>
        <w:t>O presente Contrato começará a viger a partir da assinatura da Ata de Regis</w:t>
      </w:r>
      <w:r w:rsidR="00814A16" w:rsidRPr="006454E8">
        <w:rPr>
          <w:sz w:val="24"/>
          <w:szCs w:val="24"/>
        </w:rPr>
        <w:t xml:space="preserve">tro de Preços e se findará em </w:t>
      </w:r>
      <w:r w:rsidR="0003132A" w:rsidRPr="006454E8">
        <w:rPr>
          <w:sz w:val="24"/>
          <w:szCs w:val="24"/>
        </w:rPr>
        <w:t>12</w:t>
      </w:r>
      <w:r w:rsidRPr="006454E8">
        <w:rPr>
          <w:sz w:val="24"/>
          <w:szCs w:val="24"/>
        </w:rPr>
        <w:t xml:space="preserve"> (</w:t>
      </w:r>
      <w:r w:rsidR="0003132A" w:rsidRPr="006454E8">
        <w:rPr>
          <w:sz w:val="24"/>
          <w:szCs w:val="24"/>
        </w:rPr>
        <w:t>doze</w:t>
      </w:r>
      <w:r w:rsidRPr="006454E8">
        <w:rPr>
          <w:sz w:val="24"/>
          <w:szCs w:val="24"/>
        </w:rPr>
        <w:t xml:space="preserve">) meses.  </w:t>
      </w:r>
    </w:p>
    <w:p w:rsidR="0083134A" w:rsidRPr="006454E8" w:rsidRDefault="0083134A" w:rsidP="00D964DD">
      <w:pPr>
        <w:spacing w:line="360" w:lineRule="auto"/>
        <w:jc w:val="both"/>
        <w:rPr>
          <w:sz w:val="24"/>
          <w:szCs w:val="24"/>
        </w:rPr>
      </w:pPr>
      <w:r w:rsidRPr="006454E8">
        <w:rPr>
          <w:b/>
          <w:sz w:val="24"/>
          <w:szCs w:val="24"/>
        </w:rPr>
        <w:t>1</w:t>
      </w:r>
      <w:r w:rsidR="00285AD5" w:rsidRPr="006454E8">
        <w:rPr>
          <w:b/>
          <w:sz w:val="24"/>
          <w:szCs w:val="24"/>
        </w:rPr>
        <w:t>2</w:t>
      </w:r>
      <w:r w:rsidRPr="006454E8">
        <w:rPr>
          <w:b/>
          <w:sz w:val="24"/>
          <w:szCs w:val="24"/>
        </w:rPr>
        <w:t>- DA PUBLICAÇÃO (ART. 61, PARÁGRAFO ÚNICO)</w:t>
      </w:r>
    </w:p>
    <w:p w:rsidR="0083134A" w:rsidRPr="006454E8" w:rsidRDefault="0083134A" w:rsidP="00D964DD">
      <w:pPr>
        <w:spacing w:line="360" w:lineRule="auto"/>
        <w:jc w:val="both"/>
        <w:rPr>
          <w:sz w:val="24"/>
          <w:szCs w:val="24"/>
        </w:rPr>
      </w:pPr>
      <w:r w:rsidRPr="006454E8">
        <w:rPr>
          <w:sz w:val="24"/>
          <w:szCs w:val="24"/>
        </w:rPr>
        <w:t xml:space="preserve">A contratante deverá providenciar no prazo de até 20 dias, contatos da assinatura do presente Contrato a publicação do respectivo extrato no jornal oficial do Município.  </w:t>
      </w:r>
    </w:p>
    <w:p w:rsidR="0083134A" w:rsidRPr="006454E8" w:rsidRDefault="0083134A" w:rsidP="00D964DD">
      <w:pPr>
        <w:spacing w:line="360" w:lineRule="auto"/>
        <w:jc w:val="both"/>
        <w:rPr>
          <w:sz w:val="24"/>
          <w:szCs w:val="24"/>
        </w:rPr>
      </w:pPr>
    </w:p>
    <w:p w:rsidR="0083134A" w:rsidRPr="006454E8" w:rsidRDefault="0083134A" w:rsidP="00D964DD">
      <w:pPr>
        <w:pStyle w:val="Corpodetexto2"/>
        <w:spacing w:line="360" w:lineRule="auto"/>
        <w:rPr>
          <w:b/>
          <w:sz w:val="24"/>
          <w:szCs w:val="24"/>
        </w:rPr>
      </w:pPr>
      <w:r w:rsidRPr="006454E8">
        <w:rPr>
          <w:b/>
          <w:sz w:val="24"/>
          <w:szCs w:val="24"/>
        </w:rPr>
        <w:t>1</w:t>
      </w:r>
      <w:r w:rsidR="00285AD5" w:rsidRPr="006454E8">
        <w:rPr>
          <w:b/>
          <w:sz w:val="24"/>
          <w:szCs w:val="24"/>
        </w:rPr>
        <w:t>3</w:t>
      </w:r>
      <w:r w:rsidRPr="006454E8">
        <w:rPr>
          <w:b/>
          <w:sz w:val="24"/>
          <w:szCs w:val="24"/>
        </w:rPr>
        <w:t>- CASOS OMISSOS (ART. 55, XII)</w:t>
      </w:r>
    </w:p>
    <w:p w:rsidR="0083134A" w:rsidRPr="006454E8" w:rsidRDefault="0083134A" w:rsidP="00D964DD">
      <w:pPr>
        <w:spacing w:line="360" w:lineRule="auto"/>
        <w:jc w:val="both"/>
        <w:rPr>
          <w:sz w:val="24"/>
          <w:szCs w:val="24"/>
        </w:rPr>
      </w:pPr>
      <w:r w:rsidRPr="006454E8">
        <w:rPr>
          <w:sz w:val="24"/>
          <w:szCs w:val="24"/>
        </w:rPr>
        <w:t>Os casos omissos serão resolvidos à luz da Lei 8.666/93, e dos princípios gerais de direito.</w:t>
      </w:r>
    </w:p>
    <w:p w:rsidR="004C430C" w:rsidRPr="006454E8" w:rsidRDefault="004C430C" w:rsidP="00D964DD">
      <w:pPr>
        <w:pStyle w:val="Corpodetexto2"/>
        <w:spacing w:line="360" w:lineRule="auto"/>
        <w:rPr>
          <w:b/>
          <w:sz w:val="24"/>
          <w:szCs w:val="24"/>
        </w:rPr>
      </w:pPr>
    </w:p>
    <w:p w:rsidR="0083134A" w:rsidRPr="006454E8" w:rsidRDefault="0083134A" w:rsidP="00D964DD">
      <w:pPr>
        <w:pStyle w:val="Corpodetexto2"/>
        <w:spacing w:line="360" w:lineRule="auto"/>
        <w:rPr>
          <w:b/>
          <w:sz w:val="24"/>
          <w:szCs w:val="24"/>
        </w:rPr>
      </w:pPr>
      <w:r w:rsidRPr="006454E8">
        <w:rPr>
          <w:b/>
          <w:sz w:val="24"/>
          <w:szCs w:val="24"/>
        </w:rPr>
        <w:t>1</w:t>
      </w:r>
      <w:r w:rsidR="00285AD5" w:rsidRPr="006454E8">
        <w:rPr>
          <w:b/>
          <w:sz w:val="24"/>
          <w:szCs w:val="24"/>
        </w:rPr>
        <w:t>4</w:t>
      </w:r>
      <w:r w:rsidRPr="006454E8">
        <w:rPr>
          <w:b/>
          <w:sz w:val="24"/>
          <w:szCs w:val="24"/>
        </w:rPr>
        <w:t>- FORO (ART. 55, § 2º)</w:t>
      </w:r>
    </w:p>
    <w:p w:rsidR="0083134A" w:rsidRPr="006454E8" w:rsidRDefault="0083134A" w:rsidP="00D964DD">
      <w:pPr>
        <w:spacing w:line="360" w:lineRule="auto"/>
        <w:jc w:val="both"/>
        <w:rPr>
          <w:sz w:val="24"/>
          <w:szCs w:val="24"/>
        </w:rPr>
      </w:pPr>
      <w:r w:rsidRPr="006454E8">
        <w:rPr>
          <w:sz w:val="24"/>
          <w:szCs w:val="24"/>
        </w:rPr>
        <w:t>Fica eleito o foro da Comarca de Bom Jardim, RJ, para dirimir dúvidas ou questões oriundas do presente Contrato.</w:t>
      </w:r>
    </w:p>
    <w:p w:rsidR="00F55D49" w:rsidRPr="006454E8" w:rsidRDefault="0083134A" w:rsidP="00D964DD">
      <w:pPr>
        <w:spacing w:line="360" w:lineRule="auto"/>
        <w:jc w:val="both"/>
        <w:rPr>
          <w:sz w:val="24"/>
          <w:szCs w:val="24"/>
        </w:rPr>
      </w:pPr>
      <w:r w:rsidRPr="006454E8">
        <w:rPr>
          <w:sz w:val="24"/>
          <w:szCs w:val="24"/>
        </w:rPr>
        <w:t>E por estarem justas e contratadas, as partes assinam o presente instrumento contratual, em 03 (três vias) iguais e rubricadas para todos os fins de direito, na presença das testemunhas abaixo.</w:t>
      </w:r>
    </w:p>
    <w:p w:rsidR="0083134A" w:rsidRPr="006454E8" w:rsidRDefault="0083134A" w:rsidP="00D964DD">
      <w:pPr>
        <w:spacing w:line="360" w:lineRule="auto"/>
        <w:jc w:val="both"/>
        <w:rPr>
          <w:sz w:val="24"/>
          <w:szCs w:val="24"/>
        </w:rPr>
      </w:pPr>
      <w:r w:rsidRPr="006454E8">
        <w:rPr>
          <w:sz w:val="24"/>
          <w:szCs w:val="24"/>
        </w:rPr>
        <w:t>Bom Jardim / RJ, XX de XXXX de 201</w:t>
      </w:r>
      <w:r w:rsidR="00F55D49" w:rsidRPr="006454E8">
        <w:rPr>
          <w:sz w:val="24"/>
          <w:szCs w:val="24"/>
        </w:rPr>
        <w:t>7</w:t>
      </w:r>
      <w:r w:rsidRPr="006454E8">
        <w:rPr>
          <w:sz w:val="24"/>
          <w:szCs w:val="24"/>
        </w:rPr>
        <w:t>.</w:t>
      </w:r>
    </w:p>
    <w:p w:rsidR="0083134A" w:rsidRPr="006454E8" w:rsidRDefault="0083134A" w:rsidP="00D964DD">
      <w:pPr>
        <w:jc w:val="center"/>
        <w:rPr>
          <w:sz w:val="24"/>
          <w:szCs w:val="24"/>
        </w:rPr>
      </w:pPr>
    </w:p>
    <w:p w:rsidR="0083134A" w:rsidRPr="006454E8" w:rsidRDefault="00A055CD" w:rsidP="00D964DD">
      <w:pPr>
        <w:jc w:val="center"/>
        <w:rPr>
          <w:sz w:val="24"/>
          <w:szCs w:val="24"/>
        </w:rPr>
      </w:pPr>
      <w:r w:rsidRPr="006454E8">
        <w:rPr>
          <w:sz w:val="24"/>
          <w:szCs w:val="24"/>
        </w:rPr>
        <w:t>PREFEITURA MUNICIPAL DE BOM JARDIM</w:t>
      </w:r>
    </w:p>
    <w:p w:rsidR="0083134A" w:rsidRPr="006454E8" w:rsidRDefault="0083134A" w:rsidP="00D964DD">
      <w:pPr>
        <w:jc w:val="center"/>
        <w:rPr>
          <w:i/>
          <w:sz w:val="24"/>
          <w:szCs w:val="24"/>
        </w:rPr>
      </w:pPr>
    </w:p>
    <w:p w:rsidR="0083134A" w:rsidRPr="006454E8" w:rsidRDefault="00501907" w:rsidP="00D964DD">
      <w:pPr>
        <w:jc w:val="center"/>
        <w:rPr>
          <w:i/>
          <w:sz w:val="24"/>
          <w:szCs w:val="24"/>
        </w:rPr>
      </w:pPr>
      <w:r w:rsidRPr="006454E8">
        <w:rPr>
          <w:i/>
          <w:sz w:val="24"/>
          <w:szCs w:val="24"/>
        </w:rPr>
        <w:t>PREGOEIR</w:t>
      </w:r>
      <w:r w:rsidR="00F55D49" w:rsidRPr="006454E8">
        <w:rPr>
          <w:i/>
          <w:sz w:val="24"/>
          <w:szCs w:val="24"/>
        </w:rPr>
        <w:t>O</w:t>
      </w:r>
    </w:p>
    <w:p w:rsidR="0083134A" w:rsidRPr="006454E8" w:rsidRDefault="0083134A" w:rsidP="00D964DD">
      <w:pPr>
        <w:jc w:val="center"/>
        <w:rPr>
          <w:b/>
          <w:sz w:val="24"/>
          <w:szCs w:val="24"/>
        </w:rPr>
      </w:pPr>
    </w:p>
    <w:p w:rsidR="0083134A" w:rsidRPr="006454E8" w:rsidRDefault="0083134A" w:rsidP="00D964DD">
      <w:pPr>
        <w:jc w:val="center"/>
        <w:rPr>
          <w:sz w:val="24"/>
          <w:szCs w:val="24"/>
        </w:rPr>
      </w:pPr>
      <w:r w:rsidRPr="006454E8">
        <w:rPr>
          <w:sz w:val="24"/>
          <w:szCs w:val="24"/>
        </w:rPr>
        <w:t>CONTRATADA</w:t>
      </w:r>
    </w:p>
    <w:p w:rsidR="0083134A" w:rsidRPr="006454E8" w:rsidRDefault="0083134A" w:rsidP="00D964DD">
      <w:pPr>
        <w:jc w:val="center"/>
        <w:rPr>
          <w:sz w:val="24"/>
          <w:szCs w:val="24"/>
        </w:rPr>
      </w:pPr>
    </w:p>
    <w:p w:rsidR="00F55D49" w:rsidRPr="006454E8" w:rsidRDefault="00F55D49" w:rsidP="00D964DD">
      <w:pPr>
        <w:jc w:val="center"/>
        <w:rPr>
          <w:sz w:val="24"/>
          <w:szCs w:val="24"/>
        </w:rPr>
      </w:pPr>
      <w:r w:rsidRPr="006454E8">
        <w:rPr>
          <w:sz w:val="24"/>
          <w:szCs w:val="24"/>
        </w:rPr>
        <w:t>TESTEMUNHAS</w:t>
      </w: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03132A" w:rsidRPr="006454E8" w:rsidRDefault="0003132A" w:rsidP="00D964DD">
      <w:pPr>
        <w:jc w:val="center"/>
        <w:rPr>
          <w:b/>
          <w:bCs/>
          <w:sz w:val="24"/>
          <w:szCs w:val="24"/>
        </w:rPr>
      </w:pPr>
    </w:p>
    <w:p w:rsidR="00AE24D9" w:rsidRPr="006454E8" w:rsidRDefault="00AE24D9" w:rsidP="00D964DD">
      <w:pPr>
        <w:jc w:val="center"/>
        <w:rPr>
          <w:b/>
          <w:bCs/>
          <w:sz w:val="24"/>
          <w:szCs w:val="24"/>
        </w:rPr>
      </w:pPr>
    </w:p>
    <w:p w:rsidR="00116FF7" w:rsidRPr="006454E8" w:rsidRDefault="00282D28" w:rsidP="00D964DD">
      <w:pPr>
        <w:jc w:val="center"/>
        <w:rPr>
          <w:b/>
          <w:bCs/>
          <w:sz w:val="24"/>
          <w:szCs w:val="24"/>
        </w:rPr>
      </w:pPr>
      <w:r w:rsidRPr="006454E8">
        <w:rPr>
          <w:b/>
          <w:bCs/>
          <w:sz w:val="24"/>
          <w:szCs w:val="24"/>
        </w:rPr>
        <w:lastRenderedPageBreak/>
        <w:t>E</w:t>
      </w:r>
      <w:r w:rsidR="00116FF7" w:rsidRPr="006454E8">
        <w:rPr>
          <w:b/>
          <w:bCs/>
          <w:sz w:val="24"/>
          <w:szCs w:val="24"/>
        </w:rPr>
        <w:t>DITAL</w:t>
      </w:r>
    </w:p>
    <w:p w:rsidR="00BB1035" w:rsidRPr="006454E8" w:rsidRDefault="00116FF7" w:rsidP="00D964DD">
      <w:pPr>
        <w:pStyle w:val="Cabealho"/>
        <w:tabs>
          <w:tab w:val="clear" w:pos="4419"/>
          <w:tab w:val="clear" w:pos="8838"/>
        </w:tabs>
        <w:jc w:val="center"/>
        <w:rPr>
          <w:b/>
          <w:sz w:val="24"/>
          <w:szCs w:val="24"/>
        </w:rPr>
      </w:pPr>
      <w:r w:rsidRPr="006454E8">
        <w:rPr>
          <w:b/>
          <w:bCs/>
          <w:sz w:val="24"/>
          <w:szCs w:val="24"/>
        </w:rPr>
        <w:t xml:space="preserve">PREGÃO PRESENCIAL PARA REGISTRO DE PREÇOS </w:t>
      </w:r>
      <w:r w:rsidR="00BB1035" w:rsidRPr="006454E8">
        <w:rPr>
          <w:b/>
          <w:sz w:val="24"/>
          <w:szCs w:val="24"/>
        </w:rPr>
        <w:t xml:space="preserve">Nº </w:t>
      </w:r>
      <w:r w:rsidR="006877D0" w:rsidRPr="006454E8">
        <w:rPr>
          <w:b/>
          <w:sz w:val="24"/>
          <w:szCs w:val="24"/>
        </w:rPr>
        <w:t>086</w:t>
      </w:r>
      <w:r w:rsidR="00BB1035" w:rsidRPr="006454E8">
        <w:rPr>
          <w:b/>
          <w:sz w:val="24"/>
          <w:szCs w:val="24"/>
        </w:rPr>
        <w:t>/2017</w:t>
      </w:r>
    </w:p>
    <w:p w:rsidR="00116FF7" w:rsidRPr="006454E8" w:rsidRDefault="00116FF7" w:rsidP="00D964DD">
      <w:pPr>
        <w:jc w:val="center"/>
        <w:rPr>
          <w:b/>
          <w:bCs/>
          <w:sz w:val="24"/>
          <w:szCs w:val="24"/>
        </w:rPr>
      </w:pPr>
    </w:p>
    <w:p w:rsidR="00116FF7" w:rsidRPr="006454E8" w:rsidRDefault="00116FF7" w:rsidP="00D964DD">
      <w:pPr>
        <w:jc w:val="center"/>
        <w:rPr>
          <w:b/>
          <w:bCs/>
          <w:sz w:val="24"/>
          <w:szCs w:val="24"/>
        </w:rPr>
      </w:pPr>
      <w:r w:rsidRPr="006454E8">
        <w:rPr>
          <w:b/>
          <w:bCs/>
          <w:sz w:val="24"/>
          <w:szCs w:val="24"/>
        </w:rPr>
        <w:t>ANEXO IV</w:t>
      </w:r>
    </w:p>
    <w:p w:rsidR="00116FF7" w:rsidRPr="006454E8" w:rsidRDefault="00116FF7" w:rsidP="00D964DD">
      <w:pPr>
        <w:jc w:val="center"/>
        <w:rPr>
          <w:b/>
          <w:bCs/>
          <w:sz w:val="24"/>
          <w:szCs w:val="24"/>
        </w:rPr>
      </w:pPr>
      <w:r w:rsidRPr="006454E8">
        <w:rPr>
          <w:b/>
          <w:bCs/>
          <w:sz w:val="24"/>
          <w:szCs w:val="24"/>
        </w:rPr>
        <w:t>DECLARAÇÃO DE FATOS IMPEDITIVOS</w:t>
      </w:r>
    </w:p>
    <w:p w:rsidR="00116FF7" w:rsidRPr="006454E8" w:rsidRDefault="00116FF7" w:rsidP="00D964DD">
      <w:pPr>
        <w:jc w:val="center"/>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sz w:val="24"/>
          <w:szCs w:val="24"/>
        </w:rPr>
      </w:pPr>
      <w:r w:rsidRPr="006454E8">
        <w:rPr>
          <w:b/>
          <w:bCs/>
          <w:sz w:val="24"/>
          <w:szCs w:val="24"/>
        </w:rPr>
        <w:t>__________________</w:t>
      </w:r>
      <w:r w:rsidRPr="006454E8">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Local e data</w:t>
      </w:r>
    </w:p>
    <w:p w:rsidR="00116FF7" w:rsidRPr="006454E8" w:rsidRDefault="00116FF7" w:rsidP="00D964DD">
      <w:pPr>
        <w:jc w:val="both"/>
        <w:rPr>
          <w:sz w:val="24"/>
          <w:szCs w:val="24"/>
        </w:rPr>
      </w:pPr>
    </w:p>
    <w:p w:rsidR="00116FF7" w:rsidRPr="006454E8" w:rsidRDefault="00116FF7" w:rsidP="00D964DD">
      <w:pPr>
        <w:pBdr>
          <w:bottom w:val="single" w:sz="12" w:space="1" w:color="auto"/>
        </w:pBdr>
        <w:jc w:val="both"/>
        <w:rPr>
          <w:sz w:val="24"/>
          <w:szCs w:val="24"/>
        </w:rPr>
      </w:pPr>
    </w:p>
    <w:p w:rsidR="00116FF7" w:rsidRPr="006454E8" w:rsidRDefault="00116FF7" w:rsidP="00D964DD">
      <w:pPr>
        <w:jc w:val="both"/>
        <w:rPr>
          <w:sz w:val="24"/>
          <w:szCs w:val="24"/>
        </w:rPr>
      </w:pPr>
      <w:r w:rsidRPr="006454E8">
        <w:rPr>
          <w:sz w:val="24"/>
          <w:szCs w:val="24"/>
        </w:rPr>
        <w:t xml:space="preserve">  Assinatura do representante legal</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Carimbo CNPJ</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p>
    <w:p w:rsidR="00116FF7" w:rsidRPr="006454E8" w:rsidRDefault="00116FF7" w:rsidP="00D964DD">
      <w:pPr>
        <w:jc w:val="both"/>
        <w:rPr>
          <w:b/>
          <w:sz w:val="24"/>
          <w:szCs w:val="24"/>
        </w:rPr>
      </w:pPr>
      <w:r w:rsidRPr="006454E8">
        <w:rPr>
          <w:b/>
          <w:sz w:val="24"/>
          <w:szCs w:val="24"/>
        </w:rPr>
        <w:t>Observações:</w:t>
      </w:r>
    </w:p>
    <w:p w:rsidR="00116FF7" w:rsidRPr="006454E8" w:rsidRDefault="00116FF7" w:rsidP="00D964DD">
      <w:pPr>
        <w:jc w:val="both"/>
        <w:rPr>
          <w:b/>
          <w:sz w:val="24"/>
          <w:szCs w:val="24"/>
        </w:rPr>
      </w:pPr>
    </w:p>
    <w:p w:rsidR="00116FF7" w:rsidRPr="006454E8" w:rsidRDefault="00116FF7" w:rsidP="00162A77">
      <w:pPr>
        <w:numPr>
          <w:ilvl w:val="0"/>
          <w:numId w:val="2"/>
        </w:numPr>
        <w:ind w:left="0" w:firstLine="0"/>
        <w:jc w:val="both"/>
        <w:rPr>
          <w:b/>
          <w:sz w:val="24"/>
          <w:szCs w:val="24"/>
        </w:rPr>
      </w:pPr>
      <w:r w:rsidRPr="006454E8">
        <w:rPr>
          <w:b/>
          <w:sz w:val="24"/>
          <w:szCs w:val="24"/>
        </w:rPr>
        <w:t>Esta carta deverá ser confeccionada em papel timbrado da empresa.</w:t>
      </w:r>
    </w:p>
    <w:p w:rsidR="00116FF7" w:rsidRPr="006454E8" w:rsidRDefault="00116FF7" w:rsidP="00162A77">
      <w:pPr>
        <w:numPr>
          <w:ilvl w:val="0"/>
          <w:numId w:val="2"/>
        </w:numPr>
        <w:ind w:left="0" w:firstLine="0"/>
        <w:jc w:val="both"/>
        <w:rPr>
          <w:b/>
          <w:bCs/>
          <w:sz w:val="24"/>
          <w:szCs w:val="24"/>
        </w:rPr>
      </w:pPr>
      <w:r w:rsidRPr="006454E8">
        <w:rPr>
          <w:b/>
          <w:bCs/>
          <w:sz w:val="24"/>
          <w:szCs w:val="24"/>
        </w:rPr>
        <w:t>Esta declaração NÃO deverá ser colocada dentro dos envelopes</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CC5A09" w:rsidRPr="006454E8" w:rsidRDefault="00CC5A09" w:rsidP="00D964DD">
      <w:pPr>
        <w:jc w:val="both"/>
        <w:rPr>
          <w:sz w:val="24"/>
          <w:szCs w:val="24"/>
        </w:rPr>
      </w:pPr>
    </w:p>
    <w:p w:rsidR="00A81F4E" w:rsidRPr="006454E8" w:rsidRDefault="00A81F4E" w:rsidP="00D964DD">
      <w:pPr>
        <w:jc w:val="both"/>
        <w:rPr>
          <w:sz w:val="24"/>
          <w:szCs w:val="24"/>
        </w:rPr>
      </w:pPr>
    </w:p>
    <w:p w:rsidR="00A81F4E" w:rsidRPr="006454E8" w:rsidRDefault="00A81F4E" w:rsidP="00D964DD">
      <w:pPr>
        <w:jc w:val="both"/>
        <w:rPr>
          <w:sz w:val="24"/>
          <w:szCs w:val="24"/>
        </w:rPr>
      </w:pPr>
    </w:p>
    <w:p w:rsidR="00116FF7" w:rsidRPr="006454E8" w:rsidRDefault="00116FF7" w:rsidP="00D964DD">
      <w:pPr>
        <w:jc w:val="center"/>
        <w:rPr>
          <w:b/>
          <w:bCs/>
          <w:sz w:val="24"/>
          <w:szCs w:val="24"/>
        </w:rPr>
      </w:pPr>
      <w:r w:rsidRPr="006454E8">
        <w:rPr>
          <w:b/>
          <w:bCs/>
          <w:sz w:val="24"/>
          <w:szCs w:val="24"/>
        </w:rPr>
        <w:lastRenderedPageBreak/>
        <w:t>EDITAL</w:t>
      </w:r>
    </w:p>
    <w:p w:rsidR="00116FF7" w:rsidRPr="006454E8" w:rsidRDefault="00116FF7" w:rsidP="00D964DD">
      <w:pPr>
        <w:pStyle w:val="Ttulo2"/>
        <w:jc w:val="center"/>
        <w:rPr>
          <w:szCs w:val="24"/>
        </w:rPr>
      </w:pPr>
      <w:r w:rsidRPr="006454E8">
        <w:rPr>
          <w:szCs w:val="24"/>
        </w:rPr>
        <w:t>PREGÃO PRESEN</w:t>
      </w:r>
      <w:r w:rsidR="006877D0" w:rsidRPr="006454E8">
        <w:rPr>
          <w:szCs w:val="24"/>
        </w:rPr>
        <w:t>CIAL PARA REGISTRO DE PREÇOS Nº 086</w:t>
      </w:r>
      <w:r w:rsidR="00F55D49" w:rsidRPr="006454E8">
        <w:rPr>
          <w:szCs w:val="24"/>
        </w:rPr>
        <w:t>/2017</w:t>
      </w:r>
    </w:p>
    <w:p w:rsidR="00116FF7" w:rsidRPr="006454E8" w:rsidRDefault="00116FF7" w:rsidP="00D964DD">
      <w:pPr>
        <w:jc w:val="center"/>
        <w:rPr>
          <w:b/>
          <w:bCs/>
          <w:sz w:val="24"/>
          <w:szCs w:val="24"/>
        </w:rPr>
      </w:pPr>
      <w:r w:rsidRPr="006454E8">
        <w:rPr>
          <w:b/>
          <w:bCs/>
          <w:sz w:val="24"/>
          <w:szCs w:val="24"/>
        </w:rPr>
        <w:t>ANEXO V</w:t>
      </w:r>
    </w:p>
    <w:p w:rsidR="00116FF7" w:rsidRPr="006454E8" w:rsidRDefault="00116FF7" w:rsidP="00D964DD">
      <w:pPr>
        <w:jc w:val="center"/>
        <w:rPr>
          <w:b/>
          <w:bCs/>
          <w:sz w:val="24"/>
          <w:szCs w:val="24"/>
        </w:rPr>
      </w:pPr>
      <w:r w:rsidRPr="006454E8">
        <w:rPr>
          <w:b/>
          <w:bCs/>
          <w:sz w:val="24"/>
          <w:szCs w:val="24"/>
        </w:rPr>
        <w:t>CARTA DE CREDENCIAMENTO (modelo)</w:t>
      </w: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sz w:val="24"/>
          <w:szCs w:val="24"/>
        </w:rPr>
      </w:pPr>
      <w:r w:rsidRPr="006454E8">
        <w:rPr>
          <w:sz w:val="24"/>
          <w:szCs w:val="24"/>
        </w:rPr>
        <w:t>(local)       , de      de  201</w:t>
      </w:r>
      <w:r w:rsidR="00F55D49" w:rsidRPr="006454E8">
        <w:rPr>
          <w:sz w:val="24"/>
          <w:szCs w:val="24"/>
        </w:rPr>
        <w:t>7</w:t>
      </w:r>
      <w:r w:rsidRPr="006454E8">
        <w:rPr>
          <w:sz w:val="24"/>
          <w:szCs w:val="24"/>
        </w:rPr>
        <w:t>.</w:t>
      </w:r>
    </w:p>
    <w:p w:rsidR="00116FF7" w:rsidRPr="006454E8" w:rsidRDefault="00116FF7" w:rsidP="00D964DD">
      <w:pPr>
        <w:jc w:val="both"/>
        <w:rPr>
          <w:sz w:val="24"/>
          <w:szCs w:val="24"/>
        </w:rPr>
      </w:pPr>
    </w:p>
    <w:p w:rsidR="00F55D49" w:rsidRPr="006454E8" w:rsidRDefault="00F55D49" w:rsidP="00D964DD">
      <w:pPr>
        <w:jc w:val="both"/>
        <w:rPr>
          <w:sz w:val="24"/>
          <w:szCs w:val="24"/>
        </w:rPr>
      </w:pPr>
      <w:r w:rsidRPr="006454E8">
        <w:rPr>
          <w:sz w:val="24"/>
          <w:szCs w:val="24"/>
        </w:rPr>
        <w:t>À</w:t>
      </w:r>
    </w:p>
    <w:p w:rsidR="00116FF7" w:rsidRPr="006454E8" w:rsidRDefault="00F55D49" w:rsidP="00D964DD">
      <w:pPr>
        <w:jc w:val="both"/>
        <w:rPr>
          <w:sz w:val="24"/>
          <w:szCs w:val="24"/>
        </w:rPr>
      </w:pPr>
      <w:r w:rsidRPr="006454E8">
        <w:rPr>
          <w:sz w:val="24"/>
          <w:szCs w:val="24"/>
        </w:rPr>
        <w:t>PREFEITURA MUNICIPAL DE BOM JARDIM</w:t>
      </w:r>
    </w:p>
    <w:p w:rsidR="00116FF7" w:rsidRPr="006454E8" w:rsidRDefault="00116FF7" w:rsidP="00D964DD">
      <w:pPr>
        <w:jc w:val="both"/>
        <w:rPr>
          <w:sz w:val="24"/>
          <w:szCs w:val="24"/>
        </w:rPr>
      </w:pPr>
      <w:r w:rsidRPr="006454E8">
        <w:rPr>
          <w:sz w:val="24"/>
          <w:szCs w:val="24"/>
        </w:rPr>
        <w:t>Praça</w:t>
      </w:r>
      <w:r w:rsidR="00F55D49" w:rsidRPr="006454E8">
        <w:rPr>
          <w:sz w:val="24"/>
          <w:szCs w:val="24"/>
        </w:rPr>
        <w:t xml:space="preserve"> Gov. Roberto Silveira nº 44 – 4</w:t>
      </w:r>
      <w:r w:rsidRPr="006454E8">
        <w:rPr>
          <w:sz w:val="24"/>
          <w:szCs w:val="24"/>
        </w:rPr>
        <w:t>º andar</w:t>
      </w:r>
    </w:p>
    <w:p w:rsidR="00116FF7" w:rsidRPr="006454E8" w:rsidRDefault="00116FF7" w:rsidP="00D964DD">
      <w:pPr>
        <w:jc w:val="both"/>
        <w:rPr>
          <w:sz w:val="24"/>
          <w:szCs w:val="24"/>
        </w:rPr>
      </w:pPr>
      <w:r w:rsidRPr="006454E8">
        <w:rPr>
          <w:sz w:val="24"/>
          <w:szCs w:val="24"/>
        </w:rPr>
        <w:t>Centro-Bom Jardim – RJ.</w:t>
      </w: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À Pregoeira</w:t>
      </w: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Pela presente, fica credenciado o SR. ____________, portador da Célula de Identidade nº _______________, expedida em ____/___/___ e CPF nº ______________, para representar a empresa __________________________</w:t>
      </w:r>
    </w:p>
    <w:p w:rsidR="00116FF7" w:rsidRPr="006454E8" w:rsidRDefault="00116FF7" w:rsidP="00D964DD">
      <w:pPr>
        <w:jc w:val="both"/>
        <w:rPr>
          <w:sz w:val="24"/>
          <w:szCs w:val="24"/>
        </w:rPr>
      </w:pPr>
      <w:r w:rsidRPr="006454E8">
        <w:rPr>
          <w:sz w:val="24"/>
          <w:szCs w:val="24"/>
        </w:rPr>
        <w:t>Inscrita no CNPJ sob o nº __________________, na Licitação modalidade PREGÃO PRESENCIAL nº ____________, a ser realizada em ____________</w:t>
      </w:r>
    </w:p>
    <w:p w:rsidR="00116FF7" w:rsidRPr="006454E8" w:rsidRDefault="00116FF7" w:rsidP="00D964DD">
      <w:pPr>
        <w:jc w:val="both"/>
        <w:rPr>
          <w:sz w:val="24"/>
          <w:szCs w:val="24"/>
        </w:rPr>
      </w:pPr>
      <w:r w:rsidRPr="006454E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6454E8">
        <w:rPr>
          <w:sz w:val="24"/>
          <w:szCs w:val="24"/>
        </w:rPr>
        <w:t>, bem como assinar contratos e Atas.</w:t>
      </w: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Atenciosamente.</w:t>
      </w: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________________________________</w:t>
      </w:r>
    </w:p>
    <w:p w:rsidR="00116FF7" w:rsidRPr="006454E8" w:rsidRDefault="00116FF7" w:rsidP="00D964DD">
      <w:pPr>
        <w:jc w:val="both"/>
        <w:rPr>
          <w:sz w:val="24"/>
          <w:szCs w:val="24"/>
        </w:rPr>
      </w:pPr>
      <w:r w:rsidRPr="006454E8">
        <w:rPr>
          <w:sz w:val="24"/>
          <w:szCs w:val="24"/>
        </w:rPr>
        <w:t xml:space="preserve">  Assinatura do representante legal.</w:t>
      </w:r>
    </w:p>
    <w:p w:rsidR="00116FF7" w:rsidRPr="006454E8" w:rsidRDefault="00116FF7" w:rsidP="00D964DD">
      <w:pPr>
        <w:jc w:val="both"/>
        <w:rPr>
          <w:sz w:val="24"/>
          <w:szCs w:val="24"/>
        </w:rPr>
      </w:pPr>
      <w:r w:rsidRPr="006454E8">
        <w:rPr>
          <w:sz w:val="24"/>
          <w:szCs w:val="24"/>
        </w:rPr>
        <w:t>Carimbo do CNPJ.</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b/>
          <w:sz w:val="24"/>
          <w:szCs w:val="24"/>
        </w:rPr>
      </w:pPr>
      <w:r w:rsidRPr="006454E8">
        <w:rPr>
          <w:b/>
          <w:bCs/>
          <w:sz w:val="24"/>
          <w:szCs w:val="24"/>
        </w:rPr>
        <w:t xml:space="preserve">OBS: </w:t>
      </w:r>
      <w:r w:rsidRPr="006454E8">
        <w:rPr>
          <w:b/>
          <w:sz w:val="24"/>
          <w:szCs w:val="24"/>
        </w:rPr>
        <w:t>A carta de credenciamento deverá ser assinada pelo representante legal da licitante, com poderes para constituir mandatário e firma reconhecida.</w:t>
      </w:r>
    </w:p>
    <w:p w:rsidR="00116FF7" w:rsidRPr="006454E8" w:rsidRDefault="00116FF7" w:rsidP="00D964DD">
      <w:pPr>
        <w:jc w:val="both"/>
        <w:rPr>
          <w:b/>
          <w:sz w:val="24"/>
          <w:szCs w:val="24"/>
        </w:rPr>
      </w:pPr>
      <w:r w:rsidRPr="006454E8">
        <w:rPr>
          <w:b/>
          <w:sz w:val="24"/>
          <w:szCs w:val="24"/>
        </w:rPr>
        <w:t>Esta carta deverá ser confeccionada em papel timbrado da empresa;</w:t>
      </w:r>
    </w:p>
    <w:p w:rsidR="00116FF7" w:rsidRPr="006454E8" w:rsidRDefault="00116FF7" w:rsidP="00D964DD">
      <w:pPr>
        <w:jc w:val="both"/>
        <w:rPr>
          <w:b/>
          <w:bCs/>
          <w:sz w:val="24"/>
          <w:szCs w:val="24"/>
        </w:rPr>
      </w:pPr>
      <w:r w:rsidRPr="006454E8">
        <w:rPr>
          <w:b/>
          <w:sz w:val="24"/>
          <w:szCs w:val="24"/>
        </w:rPr>
        <w:t>A Carta de Credenciamento NÃO deverá ser colocada dentro dos envelopes.</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A81F4E" w:rsidRPr="006454E8" w:rsidRDefault="00A81F4E" w:rsidP="00D964DD">
      <w:pPr>
        <w:jc w:val="both"/>
        <w:rPr>
          <w:sz w:val="24"/>
          <w:szCs w:val="24"/>
        </w:rPr>
      </w:pPr>
    </w:p>
    <w:p w:rsidR="00A81F4E" w:rsidRPr="006454E8" w:rsidRDefault="00A81F4E" w:rsidP="00D964DD">
      <w:pPr>
        <w:jc w:val="both"/>
        <w:rPr>
          <w:sz w:val="24"/>
          <w:szCs w:val="24"/>
        </w:rPr>
      </w:pPr>
    </w:p>
    <w:p w:rsidR="00A81F4E" w:rsidRPr="006454E8" w:rsidRDefault="00A81F4E"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pStyle w:val="Ttulo2"/>
        <w:jc w:val="center"/>
        <w:rPr>
          <w:szCs w:val="24"/>
        </w:rPr>
      </w:pPr>
      <w:r w:rsidRPr="006454E8">
        <w:rPr>
          <w:szCs w:val="24"/>
        </w:rPr>
        <w:t>EDITAL</w:t>
      </w:r>
    </w:p>
    <w:p w:rsidR="00116FF7" w:rsidRPr="006454E8" w:rsidRDefault="00116FF7" w:rsidP="00D964DD">
      <w:pPr>
        <w:pStyle w:val="Ttulo2"/>
        <w:jc w:val="center"/>
        <w:rPr>
          <w:szCs w:val="24"/>
        </w:rPr>
      </w:pPr>
      <w:r w:rsidRPr="006454E8">
        <w:rPr>
          <w:szCs w:val="24"/>
        </w:rPr>
        <w:t xml:space="preserve">PREGÃO PRESENCIAL PARA REGISTRO DE PREÇOS </w:t>
      </w:r>
      <w:r w:rsidR="00F55D49" w:rsidRPr="006454E8">
        <w:rPr>
          <w:szCs w:val="24"/>
        </w:rPr>
        <w:t xml:space="preserve">Nº </w:t>
      </w:r>
      <w:r w:rsidR="006877D0" w:rsidRPr="006454E8">
        <w:rPr>
          <w:szCs w:val="24"/>
        </w:rPr>
        <w:t>086</w:t>
      </w:r>
      <w:r w:rsidR="00F55D49" w:rsidRPr="006454E8">
        <w:rPr>
          <w:szCs w:val="24"/>
        </w:rPr>
        <w:t>/2017</w:t>
      </w:r>
    </w:p>
    <w:p w:rsidR="00116FF7" w:rsidRPr="006454E8" w:rsidRDefault="00116FF7" w:rsidP="00D964DD">
      <w:pPr>
        <w:jc w:val="center"/>
        <w:rPr>
          <w:sz w:val="24"/>
          <w:szCs w:val="24"/>
        </w:rPr>
      </w:pPr>
    </w:p>
    <w:p w:rsidR="00116FF7" w:rsidRPr="006454E8" w:rsidRDefault="00116FF7" w:rsidP="00D964DD">
      <w:pPr>
        <w:jc w:val="center"/>
        <w:rPr>
          <w:b/>
          <w:bCs/>
          <w:sz w:val="24"/>
          <w:szCs w:val="24"/>
        </w:rPr>
      </w:pPr>
      <w:r w:rsidRPr="006454E8">
        <w:rPr>
          <w:b/>
          <w:bCs/>
          <w:sz w:val="24"/>
          <w:szCs w:val="24"/>
        </w:rPr>
        <w:t>ANEXO VI</w:t>
      </w:r>
    </w:p>
    <w:p w:rsidR="00116FF7" w:rsidRPr="006454E8" w:rsidRDefault="00116FF7" w:rsidP="00D964DD">
      <w:pPr>
        <w:jc w:val="center"/>
        <w:rPr>
          <w:sz w:val="24"/>
          <w:szCs w:val="24"/>
        </w:rPr>
      </w:pPr>
    </w:p>
    <w:p w:rsidR="00116FF7" w:rsidRPr="006454E8" w:rsidRDefault="00116FF7" w:rsidP="00D964DD">
      <w:pPr>
        <w:pStyle w:val="Ttulo1"/>
        <w:jc w:val="center"/>
        <w:rPr>
          <w:rFonts w:ascii="Times New Roman" w:hAnsi="Times New Roman"/>
          <w:b w:val="0"/>
          <w:sz w:val="24"/>
          <w:szCs w:val="24"/>
        </w:rPr>
      </w:pPr>
      <w:r w:rsidRPr="006454E8">
        <w:rPr>
          <w:rFonts w:ascii="Times New Roman" w:hAnsi="Times New Roman"/>
          <w:b w:val="0"/>
          <w:sz w:val="24"/>
          <w:szCs w:val="24"/>
        </w:rPr>
        <w:t>DECLARAÇÃO</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NOME DA EMPRESA:__________________________________________________</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pStyle w:val="Corpodetexto"/>
        <w:jc w:val="both"/>
        <w:rPr>
          <w:sz w:val="24"/>
          <w:szCs w:val="24"/>
        </w:rPr>
      </w:pPr>
    </w:p>
    <w:p w:rsidR="00116FF7" w:rsidRPr="006454E8" w:rsidRDefault="00116FF7" w:rsidP="00D964DD">
      <w:pPr>
        <w:pStyle w:val="Corpodetexto"/>
        <w:jc w:val="both"/>
        <w:rPr>
          <w:sz w:val="24"/>
          <w:szCs w:val="24"/>
        </w:rPr>
      </w:pPr>
      <w:r w:rsidRPr="006454E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lang w:val="es-ES_tradnl"/>
        </w:rPr>
      </w:pPr>
      <w:r w:rsidRPr="006454E8">
        <w:rPr>
          <w:sz w:val="24"/>
          <w:szCs w:val="24"/>
          <w:lang w:val="es-ES_tradnl"/>
        </w:rPr>
        <w:t>___________________, _______  de  _______________ de ______________.</w:t>
      </w:r>
    </w:p>
    <w:p w:rsidR="00116FF7" w:rsidRPr="006454E8" w:rsidRDefault="00116FF7" w:rsidP="00D964DD">
      <w:pPr>
        <w:jc w:val="both"/>
        <w:rPr>
          <w:sz w:val="24"/>
          <w:szCs w:val="24"/>
          <w:lang w:val="es-ES_tradnl"/>
        </w:rPr>
      </w:pPr>
    </w:p>
    <w:p w:rsidR="00116FF7" w:rsidRPr="006454E8" w:rsidRDefault="00116FF7" w:rsidP="00D964DD">
      <w:pPr>
        <w:jc w:val="both"/>
        <w:rPr>
          <w:sz w:val="24"/>
          <w:szCs w:val="24"/>
          <w:lang w:val="es-ES_tradnl"/>
        </w:rPr>
      </w:pPr>
    </w:p>
    <w:p w:rsidR="00116FF7" w:rsidRPr="006454E8" w:rsidRDefault="00116FF7" w:rsidP="00D964DD">
      <w:pPr>
        <w:jc w:val="both"/>
        <w:rPr>
          <w:sz w:val="24"/>
          <w:szCs w:val="24"/>
          <w:lang w:val="es-ES_tradnl"/>
        </w:rPr>
      </w:pPr>
    </w:p>
    <w:p w:rsidR="00116FF7" w:rsidRPr="006454E8" w:rsidRDefault="00116FF7" w:rsidP="00D964DD">
      <w:pPr>
        <w:jc w:val="both"/>
        <w:rPr>
          <w:sz w:val="24"/>
          <w:szCs w:val="24"/>
          <w:lang w:val="es-ES_tradnl"/>
        </w:rPr>
      </w:pPr>
    </w:p>
    <w:p w:rsidR="00116FF7" w:rsidRPr="006454E8" w:rsidRDefault="00116FF7" w:rsidP="00D964DD">
      <w:pPr>
        <w:pBdr>
          <w:bottom w:val="single" w:sz="12" w:space="1" w:color="auto"/>
        </w:pBdr>
        <w:jc w:val="both"/>
        <w:rPr>
          <w:sz w:val="24"/>
          <w:szCs w:val="24"/>
          <w:lang w:val="es-ES_tradnl"/>
        </w:rPr>
      </w:pPr>
    </w:p>
    <w:p w:rsidR="00116FF7" w:rsidRPr="006454E8" w:rsidRDefault="00116FF7" w:rsidP="00D964DD">
      <w:pPr>
        <w:jc w:val="both"/>
        <w:rPr>
          <w:sz w:val="24"/>
          <w:szCs w:val="24"/>
          <w:lang w:val="es-ES_tradnl"/>
        </w:rPr>
      </w:pPr>
    </w:p>
    <w:p w:rsidR="00116FF7" w:rsidRPr="006454E8" w:rsidRDefault="00116FF7" w:rsidP="00D964DD">
      <w:pPr>
        <w:jc w:val="both"/>
        <w:rPr>
          <w:b/>
          <w:sz w:val="24"/>
          <w:szCs w:val="24"/>
          <w:lang w:val="es-ES_tradnl"/>
        </w:rPr>
      </w:pPr>
      <w:r w:rsidRPr="006454E8">
        <w:rPr>
          <w:sz w:val="24"/>
          <w:szCs w:val="24"/>
          <w:lang w:val="es-ES_tradnl"/>
        </w:rPr>
        <w:t xml:space="preserve">                                                          </w:t>
      </w:r>
      <w:r w:rsidRPr="006454E8">
        <w:rPr>
          <w:b/>
          <w:sz w:val="24"/>
          <w:szCs w:val="24"/>
          <w:lang w:val="es-ES_tradnl"/>
        </w:rPr>
        <w:t>ASS. P/ FIRMA</w:t>
      </w:r>
    </w:p>
    <w:p w:rsidR="00116FF7" w:rsidRPr="006454E8" w:rsidRDefault="00116FF7" w:rsidP="00D964DD">
      <w:pPr>
        <w:jc w:val="both"/>
        <w:rPr>
          <w:sz w:val="24"/>
          <w:szCs w:val="24"/>
          <w:lang w:val="es-ES_tradnl"/>
        </w:rPr>
      </w:pPr>
    </w:p>
    <w:p w:rsidR="00116FF7" w:rsidRPr="006454E8" w:rsidRDefault="00116FF7" w:rsidP="00D964DD">
      <w:pPr>
        <w:jc w:val="both"/>
        <w:rPr>
          <w:sz w:val="24"/>
          <w:szCs w:val="24"/>
          <w:lang w:val="es-ES_tradnl"/>
        </w:rPr>
      </w:pPr>
    </w:p>
    <w:p w:rsidR="00116FF7" w:rsidRPr="006454E8" w:rsidRDefault="00116FF7" w:rsidP="00D964DD">
      <w:pPr>
        <w:jc w:val="both"/>
        <w:rPr>
          <w:b/>
          <w:sz w:val="24"/>
          <w:szCs w:val="24"/>
        </w:rPr>
      </w:pPr>
      <w:r w:rsidRPr="006454E8">
        <w:rPr>
          <w:b/>
          <w:sz w:val="24"/>
          <w:szCs w:val="24"/>
        </w:rPr>
        <w:t>NOME:</w:t>
      </w:r>
    </w:p>
    <w:p w:rsidR="00116FF7" w:rsidRPr="006454E8" w:rsidRDefault="00116FF7" w:rsidP="00D964DD">
      <w:pPr>
        <w:jc w:val="both"/>
        <w:rPr>
          <w:b/>
          <w:sz w:val="24"/>
          <w:szCs w:val="24"/>
        </w:rPr>
      </w:pPr>
      <w:r w:rsidRPr="006454E8">
        <w:rPr>
          <w:b/>
          <w:sz w:val="24"/>
          <w:szCs w:val="24"/>
        </w:rPr>
        <w:t>CART. DE IDENTIDADE:</w:t>
      </w:r>
    </w:p>
    <w:p w:rsidR="00116FF7" w:rsidRPr="006454E8" w:rsidRDefault="00116FF7" w:rsidP="00D964DD">
      <w:pPr>
        <w:jc w:val="both"/>
        <w:rPr>
          <w:b/>
          <w:sz w:val="24"/>
          <w:szCs w:val="24"/>
        </w:rPr>
      </w:pPr>
      <w:r w:rsidRPr="006454E8">
        <w:rPr>
          <w:b/>
          <w:sz w:val="24"/>
          <w:szCs w:val="24"/>
        </w:rPr>
        <w:t>CPF.:</w:t>
      </w:r>
    </w:p>
    <w:p w:rsidR="00116FF7" w:rsidRPr="006454E8" w:rsidRDefault="00116FF7" w:rsidP="00D964DD">
      <w:pPr>
        <w:jc w:val="both"/>
        <w:rPr>
          <w:b/>
          <w:sz w:val="24"/>
          <w:szCs w:val="24"/>
        </w:rPr>
      </w:pPr>
      <w:r w:rsidRPr="006454E8">
        <w:rPr>
          <w:b/>
          <w:sz w:val="24"/>
          <w:szCs w:val="24"/>
        </w:rPr>
        <w:t>CARGO NA EMPRESA:</w:t>
      </w:r>
    </w:p>
    <w:p w:rsidR="00116FF7" w:rsidRPr="006454E8" w:rsidRDefault="00116FF7" w:rsidP="00D964DD">
      <w:pPr>
        <w:jc w:val="both"/>
        <w:rPr>
          <w:sz w:val="24"/>
          <w:szCs w:val="24"/>
        </w:rPr>
      </w:pP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p>
    <w:p w:rsidR="00201BF0" w:rsidRPr="006454E8" w:rsidRDefault="00201BF0" w:rsidP="00D964DD">
      <w:pPr>
        <w:pStyle w:val="Cabealho"/>
        <w:tabs>
          <w:tab w:val="clear" w:pos="4419"/>
          <w:tab w:val="clear" w:pos="8838"/>
        </w:tabs>
        <w:jc w:val="both"/>
        <w:rPr>
          <w:sz w:val="24"/>
          <w:szCs w:val="24"/>
        </w:rPr>
      </w:pPr>
    </w:p>
    <w:p w:rsidR="00116FF7" w:rsidRPr="006454E8" w:rsidRDefault="00116FF7" w:rsidP="00D964DD">
      <w:pPr>
        <w:pStyle w:val="Cabealho"/>
        <w:tabs>
          <w:tab w:val="clear" w:pos="4419"/>
          <w:tab w:val="clear" w:pos="8838"/>
        </w:tabs>
        <w:jc w:val="both"/>
        <w:rPr>
          <w:sz w:val="24"/>
          <w:szCs w:val="24"/>
        </w:rPr>
      </w:pPr>
    </w:p>
    <w:p w:rsidR="00116FF7" w:rsidRPr="006454E8" w:rsidRDefault="00116FF7" w:rsidP="00D964DD">
      <w:pPr>
        <w:jc w:val="center"/>
        <w:rPr>
          <w:b/>
          <w:bCs/>
          <w:sz w:val="24"/>
          <w:szCs w:val="24"/>
        </w:rPr>
      </w:pPr>
      <w:r w:rsidRPr="006454E8">
        <w:rPr>
          <w:b/>
          <w:bCs/>
          <w:sz w:val="24"/>
          <w:szCs w:val="24"/>
        </w:rPr>
        <w:lastRenderedPageBreak/>
        <w:t>EDITAL</w:t>
      </w:r>
    </w:p>
    <w:p w:rsidR="00116FF7" w:rsidRPr="006454E8" w:rsidRDefault="00116FF7" w:rsidP="00D964DD">
      <w:pPr>
        <w:jc w:val="center"/>
        <w:rPr>
          <w:b/>
          <w:bCs/>
          <w:sz w:val="24"/>
          <w:szCs w:val="24"/>
        </w:rPr>
      </w:pPr>
    </w:p>
    <w:p w:rsidR="00116FF7" w:rsidRPr="006454E8" w:rsidRDefault="00116FF7" w:rsidP="00D964DD">
      <w:pPr>
        <w:jc w:val="center"/>
        <w:rPr>
          <w:b/>
          <w:bCs/>
          <w:sz w:val="24"/>
          <w:szCs w:val="24"/>
        </w:rPr>
      </w:pPr>
      <w:r w:rsidRPr="006454E8">
        <w:rPr>
          <w:b/>
          <w:bCs/>
          <w:sz w:val="24"/>
          <w:szCs w:val="24"/>
        </w:rPr>
        <w:t xml:space="preserve">PREGÃO PRESENCIAL PARA REGISTRO DE PREÇOS </w:t>
      </w:r>
      <w:r w:rsidR="00F55D49" w:rsidRPr="006454E8">
        <w:rPr>
          <w:szCs w:val="24"/>
        </w:rPr>
        <w:t>Nº ___/2017</w:t>
      </w:r>
    </w:p>
    <w:p w:rsidR="00116FF7" w:rsidRPr="006454E8" w:rsidRDefault="00116FF7" w:rsidP="00D964DD">
      <w:pPr>
        <w:jc w:val="center"/>
        <w:rPr>
          <w:b/>
          <w:bCs/>
          <w:sz w:val="24"/>
          <w:szCs w:val="24"/>
        </w:rPr>
      </w:pPr>
    </w:p>
    <w:p w:rsidR="00116FF7" w:rsidRPr="006454E8" w:rsidRDefault="00116FF7" w:rsidP="00D964DD">
      <w:pPr>
        <w:jc w:val="center"/>
        <w:rPr>
          <w:b/>
          <w:bCs/>
          <w:sz w:val="24"/>
          <w:szCs w:val="24"/>
        </w:rPr>
      </w:pPr>
      <w:r w:rsidRPr="006454E8">
        <w:rPr>
          <w:b/>
          <w:bCs/>
          <w:sz w:val="24"/>
          <w:szCs w:val="24"/>
        </w:rPr>
        <w:t>ANEXO VII</w:t>
      </w:r>
    </w:p>
    <w:p w:rsidR="00116FF7" w:rsidRPr="006454E8" w:rsidRDefault="00116FF7" w:rsidP="00D964DD">
      <w:pPr>
        <w:jc w:val="center"/>
        <w:rPr>
          <w:b/>
          <w:bCs/>
          <w:sz w:val="24"/>
          <w:szCs w:val="24"/>
        </w:rPr>
      </w:pPr>
    </w:p>
    <w:p w:rsidR="00116FF7" w:rsidRPr="006454E8" w:rsidRDefault="00116FF7" w:rsidP="00D964DD">
      <w:pPr>
        <w:jc w:val="center"/>
        <w:rPr>
          <w:b/>
          <w:bCs/>
          <w:sz w:val="24"/>
          <w:szCs w:val="24"/>
        </w:rPr>
      </w:pPr>
      <w:r w:rsidRPr="006454E8">
        <w:rPr>
          <w:b/>
          <w:bCs/>
          <w:sz w:val="24"/>
          <w:szCs w:val="24"/>
        </w:rPr>
        <w:t>DECLARAÇÃO DE ME OU EPP</w:t>
      </w: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sz w:val="24"/>
          <w:szCs w:val="24"/>
        </w:rPr>
      </w:pPr>
      <w:r w:rsidRPr="006454E8">
        <w:rPr>
          <w:b/>
          <w:bCs/>
          <w:sz w:val="24"/>
          <w:szCs w:val="24"/>
        </w:rPr>
        <w:t>__________________</w:t>
      </w:r>
      <w:r w:rsidRPr="006454E8">
        <w:rPr>
          <w:sz w:val="24"/>
          <w:szCs w:val="24"/>
        </w:rPr>
        <w:t>(nome da empresa) ________________,inscrita no CNPJ sob o nº ______________, sediada __________________(endereço completo), vem por intermédio de seu representante legal o Sr. (a) ____________________</w:t>
      </w:r>
    </w:p>
    <w:p w:rsidR="00116FF7" w:rsidRPr="006454E8" w:rsidRDefault="00116FF7" w:rsidP="00D964DD">
      <w:pPr>
        <w:jc w:val="both"/>
        <w:rPr>
          <w:sz w:val="24"/>
          <w:szCs w:val="24"/>
        </w:rPr>
      </w:pPr>
      <w:r w:rsidRPr="006454E8">
        <w:rPr>
          <w:sz w:val="24"/>
          <w:szCs w:val="24"/>
        </w:rPr>
        <w:t>Portador(a) da Carteira de Identidade nº ______ e do CPF _________________</w:t>
      </w:r>
    </w:p>
    <w:p w:rsidR="00116FF7" w:rsidRPr="006454E8" w:rsidRDefault="00116FF7" w:rsidP="00D964DD">
      <w:pPr>
        <w:jc w:val="both"/>
        <w:rPr>
          <w:sz w:val="24"/>
          <w:szCs w:val="24"/>
        </w:rPr>
      </w:pPr>
      <w:r w:rsidRPr="006454E8">
        <w:rPr>
          <w:sz w:val="24"/>
          <w:szCs w:val="24"/>
        </w:rPr>
        <w:t>DECLARA, sob as penas da Lei, que é _________________________________</w:t>
      </w:r>
    </w:p>
    <w:p w:rsidR="00116FF7" w:rsidRPr="006454E8" w:rsidRDefault="00116FF7" w:rsidP="00D964DD">
      <w:pPr>
        <w:jc w:val="both"/>
        <w:rPr>
          <w:sz w:val="24"/>
          <w:szCs w:val="24"/>
        </w:rPr>
      </w:pPr>
      <w:r w:rsidRPr="006454E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__________________________________</w:t>
      </w:r>
    </w:p>
    <w:p w:rsidR="00116FF7" w:rsidRPr="006454E8" w:rsidRDefault="00116FF7" w:rsidP="00D964DD">
      <w:pPr>
        <w:jc w:val="both"/>
        <w:rPr>
          <w:sz w:val="24"/>
          <w:szCs w:val="24"/>
        </w:rPr>
      </w:pPr>
      <w:r w:rsidRPr="006454E8">
        <w:rPr>
          <w:sz w:val="24"/>
          <w:szCs w:val="24"/>
        </w:rPr>
        <w:t>(data)</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r w:rsidRPr="006454E8">
        <w:rPr>
          <w:sz w:val="24"/>
          <w:szCs w:val="24"/>
        </w:rPr>
        <w:t>__________________________________</w:t>
      </w:r>
    </w:p>
    <w:p w:rsidR="00116FF7" w:rsidRPr="006454E8" w:rsidRDefault="00116FF7" w:rsidP="00D964DD">
      <w:pPr>
        <w:jc w:val="both"/>
        <w:rPr>
          <w:sz w:val="24"/>
          <w:szCs w:val="24"/>
        </w:rPr>
      </w:pPr>
      <w:r w:rsidRPr="006454E8">
        <w:rPr>
          <w:sz w:val="24"/>
          <w:szCs w:val="24"/>
        </w:rPr>
        <w:t>(representante legal)</w:t>
      </w: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both"/>
        <w:rPr>
          <w:sz w:val="24"/>
          <w:szCs w:val="24"/>
        </w:rPr>
      </w:pPr>
    </w:p>
    <w:p w:rsidR="003069BA" w:rsidRPr="006454E8" w:rsidRDefault="003069BA" w:rsidP="00D964DD">
      <w:pPr>
        <w:jc w:val="both"/>
        <w:rPr>
          <w:sz w:val="24"/>
          <w:szCs w:val="24"/>
        </w:rPr>
      </w:pPr>
    </w:p>
    <w:p w:rsidR="003069BA" w:rsidRPr="006454E8" w:rsidRDefault="003069BA" w:rsidP="00D964DD">
      <w:pPr>
        <w:jc w:val="both"/>
        <w:rPr>
          <w:sz w:val="24"/>
          <w:szCs w:val="24"/>
        </w:rPr>
      </w:pPr>
    </w:p>
    <w:p w:rsidR="003069BA" w:rsidRPr="006454E8" w:rsidRDefault="003069BA" w:rsidP="00D964DD">
      <w:pPr>
        <w:jc w:val="both"/>
        <w:rPr>
          <w:sz w:val="24"/>
          <w:szCs w:val="24"/>
        </w:rPr>
      </w:pPr>
    </w:p>
    <w:p w:rsidR="003069BA" w:rsidRPr="006454E8" w:rsidRDefault="003069BA" w:rsidP="00D964DD">
      <w:pPr>
        <w:jc w:val="both"/>
        <w:rPr>
          <w:sz w:val="24"/>
          <w:szCs w:val="24"/>
        </w:rPr>
      </w:pPr>
    </w:p>
    <w:p w:rsidR="00F21305" w:rsidRPr="006454E8" w:rsidRDefault="00F21305" w:rsidP="00D964DD">
      <w:pPr>
        <w:jc w:val="both"/>
        <w:rPr>
          <w:sz w:val="24"/>
          <w:szCs w:val="24"/>
        </w:rPr>
      </w:pPr>
    </w:p>
    <w:p w:rsidR="00F21305" w:rsidRPr="006454E8" w:rsidRDefault="00F21305" w:rsidP="00D964DD">
      <w:pPr>
        <w:jc w:val="both"/>
        <w:rPr>
          <w:sz w:val="24"/>
          <w:szCs w:val="24"/>
        </w:rPr>
      </w:pPr>
    </w:p>
    <w:p w:rsidR="003069BA" w:rsidRPr="006454E8" w:rsidRDefault="003069BA" w:rsidP="00D964DD">
      <w:pPr>
        <w:jc w:val="both"/>
        <w:rPr>
          <w:sz w:val="24"/>
          <w:szCs w:val="24"/>
        </w:rPr>
      </w:pPr>
    </w:p>
    <w:p w:rsidR="00116FF7" w:rsidRPr="006454E8" w:rsidRDefault="00116FF7" w:rsidP="00D964DD">
      <w:pPr>
        <w:jc w:val="both"/>
        <w:rPr>
          <w:sz w:val="24"/>
          <w:szCs w:val="24"/>
        </w:rPr>
      </w:pPr>
    </w:p>
    <w:p w:rsidR="00116FF7" w:rsidRPr="006454E8" w:rsidRDefault="00116FF7" w:rsidP="00D964DD">
      <w:pPr>
        <w:jc w:val="center"/>
        <w:rPr>
          <w:b/>
          <w:bCs/>
          <w:sz w:val="24"/>
          <w:szCs w:val="24"/>
        </w:rPr>
      </w:pPr>
      <w:r w:rsidRPr="006454E8">
        <w:rPr>
          <w:b/>
          <w:bCs/>
          <w:sz w:val="24"/>
          <w:szCs w:val="24"/>
        </w:rPr>
        <w:lastRenderedPageBreak/>
        <w:t>EDITAL</w:t>
      </w:r>
    </w:p>
    <w:p w:rsidR="00116FF7" w:rsidRPr="006454E8" w:rsidRDefault="00116FF7" w:rsidP="00D964DD">
      <w:pPr>
        <w:pStyle w:val="Ttulo2"/>
        <w:jc w:val="center"/>
        <w:rPr>
          <w:szCs w:val="24"/>
        </w:rPr>
      </w:pPr>
      <w:r w:rsidRPr="006454E8">
        <w:rPr>
          <w:szCs w:val="24"/>
        </w:rPr>
        <w:t xml:space="preserve">PREGÃO PRESENCIAL PARA REGISTRO DE PREÇO </w:t>
      </w:r>
      <w:r w:rsidR="00F55D49" w:rsidRPr="006454E8">
        <w:rPr>
          <w:szCs w:val="24"/>
        </w:rPr>
        <w:t xml:space="preserve">Nº </w:t>
      </w:r>
      <w:r w:rsidR="006877D0" w:rsidRPr="006454E8">
        <w:rPr>
          <w:szCs w:val="24"/>
        </w:rPr>
        <w:t>086</w:t>
      </w:r>
      <w:r w:rsidR="00F55D49" w:rsidRPr="006454E8">
        <w:rPr>
          <w:szCs w:val="24"/>
        </w:rPr>
        <w:t>/2017</w:t>
      </w:r>
    </w:p>
    <w:p w:rsidR="00116FF7" w:rsidRPr="006454E8" w:rsidRDefault="00116FF7" w:rsidP="00D964DD">
      <w:pPr>
        <w:jc w:val="center"/>
        <w:rPr>
          <w:b/>
          <w:bCs/>
          <w:sz w:val="24"/>
          <w:szCs w:val="24"/>
        </w:rPr>
      </w:pPr>
      <w:r w:rsidRPr="006454E8">
        <w:rPr>
          <w:b/>
          <w:bCs/>
          <w:sz w:val="24"/>
          <w:szCs w:val="24"/>
        </w:rPr>
        <w:t>ANEXO VIII</w:t>
      </w:r>
    </w:p>
    <w:p w:rsidR="00116FF7" w:rsidRPr="006454E8" w:rsidRDefault="00116FF7" w:rsidP="00D964DD">
      <w:pPr>
        <w:jc w:val="center"/>
        <w:rPr>
          <w:b/>
          <w:bCs/>
          <w:sz w:val="24"/>
          <w:szCs w:val="24"/>
        </w:rPr>
      </w:pPr>
    </w:p>
    <w:p w:rsidR="00116FF7" w:rsidRPr="006454E8" w:rsidRDefault="00116FF7" w:rsidP="00D964DD">
      <w:pPr>
        <w:jc w:val="center"/>
        <w:rPr>
          <w:b/>
          <w:bCs/>
          <w:sz w:val="24"/>
          <w:szCs w:val="24"/>
        </w:rPr>
      </w:pPr>
      <w:r w:rsidRPr="006454E8">
        <w:rPr>
          <w:b/>
          <w:bCs/>
          <w:sz w:val="24"/>
          <w:szCs w:val="24"/>
        </w:rPr>
        <w:t>DECLARAÇÃO DE ATENDIMENTO AOS REQUISITOS DE HABILITAÇÃO (modelo)</w:t>
      </w:r>
    </w:p>
    <w:p w:rsidR="00116FF7" w:rsidRPr="006454E8" w:rsidRDefault="00116FF7" w:rsidP="00D964DD">
      <w:pPr>
        <w:jc w:val="center"/>
        <w:rPr>
          <w:b/>
          <w:bCs/>
          <w:sz w:val="24"/>
          <w:szCs w:val="24"/>
        </w:rPr>
      </w:pPr>
    </w:p>
    <w:p w:rsidR="00116FF7" w:rsidRPr="006454E8" w:rsidRDefault="00116FF7" w:rsidP="00D964DD">
      <w:pPr>
        <w:jc w:val="both"/>
        <w:rPr>
          <w:b/>
          <w:bCs/>
          <w:sz w:val="24"/>
          <w:szCs w:val="24"/>
        </w:rPr>
      </w:pPr>
    </w:p>
    <w:p w:rsidR="00116FF7" w:rsidRPr="006454E8" w:rsidRDefault="00116FF7" w:rsidP="00D964DD">
      <w:pPr>
        <w:jc w:val="both"/>
        <w:rPr>
          <w:b/>
          <w:bCs/>
          <w:sz w:val="24"/>
          <w:szCs w:val="24"/>
        </w:rPr>
      </w:pPr>
      <w:r w:rsidRPr="006454E8">
        <w:rPr>
          <w:b/>
          <w:bCs/>
          <w:sz w:val="24"/>
          <w:szCs w:val="24"/>
        </w:rPr>
        <w:t>Ref.: Pregão nº ___________</w:t>
      </w:r>
    </w:p>
    <w:p w:rsidR="00116FF7" w:rsidRPr="006454E8" w:rsidRDefault="00116FF7" w:rsidP="00D964DD">
      <w:pPr>
        <w:jc w:val="both"/>
        <w:rPr>
          <w:b/>
          <w:bCs/>
          <w:sz w:val="24"/>
          <w:szCs w:val="24"/>
        </w:rPr>
      </w:pPr>
    </w:p>
    <w:p w:rsidR="00116FF7" w:rsidRPr="006454E8" w:rsidRDefault="00116FF7" w:rsidP="00D964DD">
      <w:pPr>
        <w:jc w:val="both"/>
        <w:rPr>
          <w:bCs/>
          <w:sz w:val="24"/>
          <w:szCs w:val="24"/>
        </w:rPr>
      </w:pPr>
      <w:r w:rsidRPr="006454E8">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6454E8" w:rsidRDefault="00116FF7" w:rsidP="00D964DD">
      <w:pPr>
        <w:jc w:val="both"/>
        <w:rPr>
          <w:bCs/>
          <w:sz w:val="24"/>
          <w:szCs w:val="24"/>
        </w:rPr>
      </w:pPr>
    </w:p>
    <w:p w:rsidR="00116FF7" w:rsidRPr="006454E8" w:rsidRDefault="00116FF7" w:rsidP="00D964DD">
      <w:pPr>
        <w:jc w:val="both"/>
        <w:rPr>
          <w:bCs/>
          <w:sz w:val="24"/>
          <w:szCs w:val="24"/>
        </w:rPr>
      </w:pPr>
      <w:r w:rsidRPr="006454E8">
        <w:rPr>
          <w:bCs/>
          <w:sz w:val="24"/>
          <w:szCs w:val="24"/>
        </w:rPr>
        <w:t>Declara, ademais, que não está impedida de participar de licitações e de contratar com a Administração Pública em razão de penalidades, nem de fatos impeditivos de sua habilitação.</w:t>
      </w:r>
    </w:p>
    <w:p w:rsidR="00116FF7" w:rsidRPr="006454E8" w:rsidRDefault="00116FF7" w:rsidP="00D964DD">
      <w:pPr>
        <w:jc w:val="both"/>
        <w:rPr>
          <w:bCs/>
          <w:sz w:val="24"/>
          <w:szCs w:val="24"/>
        </w:rPr>
      </w:pPr>
    </w:p>
    <w:p w:rsidR="00116FF7" w:rsidRPr="006454E8" w:rsidRDefault="00116FF7" w:rsidP="00D964DD">
      <w:pPr>
        <w:jc w:val="both"/>
        <w:rPr>
          <w:bCs/>
          <w:sz w:val="24"/>
          <w:szCs w:val="24"/>
        </w:rPr>
      </w:pPr>
    </w:p>
    <w:p w:rsidR="00116FF7" w:rsidRPr="006454E8" w:rsidRDefault="00116FF7" w:rsidP="00D964DD">
      <w:pPr>
        <w:jc w:val="both"/>
        <w:rPr>
          <w:bCs/>
          <w:sz w:val="24"/>
          <w:szCs w:val="24"/>
        </w:rPr>
      </w:pPr>
    </w:p>
    <w:p w:rsidR="00116FF7" w:rsidRPr="006454E8" w:rsidRDefault="00116FF7" w:rsidP="00D964DD">
      <w:pPr>
        <w:jc w:val="both"/>
        <w:rPr>
          <w:bCs/>
          <w:sz w:val="24"/>
          <w:szCs w:val="24"/>
        </w:rPr>
      </w:pPr>
      <w:r w:rsidRPr="006454E8">
        <w:rPr>
          <w:bCs/>
          <w:sz w:val="24"/>
          <w:szCs w:val="24"/>
        </w:rPr>
        <w:t>___________________________________</w:t>
      </w:r>
    </w:p>
    <w:p w:rsidR="00116FF7" w:rsidRPr="006454E8" w:rsidRDefault="00116FF7" w:rsidP="00D964DD">
      <w:pPr>
        <w:jc w:val="both"/>
        <w:rPr>
          <w:bCs/>
          <w:sz w:val="24"/>
          <w:szCs w:val="24"/>
        </w:rPr>
      </w:pPr>
      <w:r w:rsidRPr="006454E8">
        <w:rPr>
          <w:bCs/>
          <w:sz w:val="24"/>
          <w:szCs w:val="24"/>
        </w:rPr>
        <w:t>Local e data</w:t>
      </w:r>
    </w:p>
    <w:p w:rsidR="00116FF7" w:rsidRPr="006454E8" w:rsidRDefault="00116FF7" w:rsidP="00D964DD">
      <w:pPr>
        <w:jc w:val="both"/>
        <w:rPr>
          <w:bCs/>
          <w:sz w:val="24"/>
          <w:szCs w:val="24"/>
        </w:rPr>
      </w:pPr>
    </w:p>
    <w:p w:rsidR="00116FF7" w:rsidRPr="006454E8" w:rsidRDefault="00116FF7" w:rsidP="00D964DD">
      <w:pPr>
        <w:jc w:val="both"/>
        <w:rPr>
          <w:bCs/>
          <w:sz w:val="24"/>
          <w:szCs w:val="24"/>
        </w:rPr>
      </w:pPr>
      <w:r w:rsidRPr="006454E8">
        <w:rPr>
          <w:bCs/>
          <w:sz w:val="24"/>
          <w:szCs w:val="24"/>
        </w:rPr>
        <w:t>_____________________________________</w:t>
      </w:r>
    </w:p>
    <w:p w:rsidR="00116FF7" w:rsidRPr="006454E8" w:rsidRDefault="00116FF7" w:rsidP="00D964DD">
      <w:pPr>
        <w:jc w:val="both"/>
        <w:rPr>
          <w:bCs/>
          <w:sz w:val="24"/>
          <w:szCs w:val="24"/>
        </w:rPr>
      </w:pPr>
      <w:r w:rsidRPr="006454E8">
        <w:rPr>
          <w:bCs/>
          <w:sz w:val="24"/>
          <w:szCs w:val="24"/>
        </w:rPr>
        <w:t>(Assinatura do representante legal)</w:t>
      </w:r>
    </w:p>
    <w:p w:rsidR="00116FF7" w:rsidRPr="006454E8" w:rsidRDefault="00116FF7" w:rsidP="00D964DD">
      <w:pPr>
        <w:jc w:val="both"/>
        <w:rPr>
          <w:bCs/>
          <w:sz w:val="24"/>
          <w:szCs w:val="24"/>
        </w:rPr>
      </w:pPr>
    </w:p>
    <w:p w:rsidR="00116FF7" w:rsidRPr="006454E8" w:rsidRDefault="00116FF7" w:rsidP="00D964DD">
      <w:pPr>
        <w:jc w:val="both"/>
        <w:rPr>
          <w:b/>
          <w:bCs/>
          <w:sz w:val="24"/>
          <w:szCs w:val="24"/>
        </w:rPr>
      </w:pPr>
    </w:p>
    <w:p w:rsidR="00116FF7" w:rsidRPr="006454E8" w:rsidRDefault="00116FF7" w:rsidP="00D964DD">
      <w:pPr>
        <w:jc w:val="both"/>
        <w:rPr>
          <w:b/>
          <w:sz w:val="24"/>
          <w:szCs w:val="24"/>
        </w:rPr>
      </w:pPr>
      <w:r w:rsidRPr="006454E8">
        <w:rPr>
          <w:b/>
          <w:bCs/>
          <w:sz w:val="24"/>
          <w:szCs w:val="24"/>
        </w:rPr>
        <w:t xml:space="preserve">OBS: A declaração em epígrafe deverá ser apresentada em papel timbrado da licitante e estar assinada pelo </w:t>
      </w:r>
      <w:r w:rsidRPr="006454E8">
        <w:rPr>
          <w:b/>
          <w:sz w:val="24"/>
          <w:szCs w:val="24"/>
        </w:rPr>
        <w:t>representante legal da empresa.</w:t>
      </w:r>
    </w:p>
    <w:p w:rsidR="00116FF7" w:rsidRPr="006454E8" w:rsidRDefault="00116FF7" w:rsidP="00D964DD">
      <w:pPr>
        <w:jc w:val="both"/>
        <w:rPr>
          <w:b/>
          <w:sz w:val="24"/>
          <w:szCs w:val="24"/>
        </w:rPr>
      </w:pPr>
      <w:r w:rsidRPr="006454E8">
        <w:rPr>
          <w:b/>
          <w:sz w:val="24"/>
          <w:szCs w:val="24"/>
        </w:rPr>
        <w:t>Esta Declaração NÃO deverá ser colocada dentro dos envelopes.</w:t>
      </w:r>
    </w:p>
    <w:p w:rsidR="00116FF7" w:rsidRPr="006454E8" w:rsidRDefault="00116FF7" w:rsidP="00D964DD">
      <w:pPr>
        <w:jc w:val="both"/>
        <w:rPr>
          <w:sz w:val="24"/>
          <w:szCs w:val="24"/>
        </w:rPr>
      </w:pPr>
    </w:p>
    <w:p w:rsidR="00770B61" w:rsidRPr="006454E8" w:rsidRDefault="00770B61"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81F4E" w:rsidRPr="006454E8" w:rsidRDefault="00A81F4E" w:rsidP="00D964DD">
      <w:pPr>
        <w:jc w:val="both"/>
        <w:rPr>
          <w:sz w:val="24"/>
          <w:szCs w:val="24"/>
        </w:rPr>
      </w:pPr>
    </w:p>
    <w:p w:rsidR="00F55D49" w:rsidRPr="006454E8" w:rsidRDefault="00F55D49" w:rsidP="00D964DD">
      <w:pPr>
        <w:jc w:val="both"/>
        <w:rPr>
          <w:sz w:val="24"/>
          <w:szCs w:val="24"/>
        </w:rPr>
      </w:pPr>
    </w:p>
    <w:p w:rsidR="00F55D49" w:rsidRPr="006454E8" w:rsidRDefault="00F55D49" w:rsidP="00D964DD">
      <w:pPr>
        <w:jc w:val="both"/>
        <w:rPr>
          <w:sz w:val="24"/>
          <w:szCs w:val="24"/>
        </w:rPr>
      </w:pPr>
    </w:p>
    <w:p w:rsidR="00F55D49" w:rsidRPr="006454E8" w:rsidRDefault="00F55D49" w:rsidP="00D964DD">
      <w:pPr>
        <w:jc w:val="both"/>
        <w:rPr>
          <w:sz w:val="24"/>
          <w:szCs w:val="24"/>
        </w:rPr>
      </w:pPr>
    </w:p>
    <w:p w:rsidR="00F55D49" w:rsidRPr="006454E8" w:rsidRDefault="00F55D49" w:rsidP="00D964DD">
      <w:pPr>
        <w:jc w:val="both"/>
        <w:rPr>
          <w:sz w:val="24"/>
          <w:szCs w:val="24"/>
        </w:rPr>
      </w:pPr>
    </w:p>
    <w:p w:rsidR="00F55D49" w:rsidRPr="006454E8" w:rsidRDefault="00F55D49" w:rsidP="00D964DD">
      <w:pPr>
        <w:jc w:val="both"/>
        <w:rPr>
          <w:sz w:val="24"/>
          <w:szCs w:val="24"/>
        </w:rPr>
      </w:pPr>
    </w:p>
    <w:p w:rsidR="00F21305" w:rsidRPr="006454E8" w:rsidRDefault="00F21305" w:rsidP="00D964DD">
      <w:pPr>
        <w:jc w:val="both"/>
        <w:rPr>
          <w:sz w:val="24"/>
          <w:szCs w:val="24"/>
        </w:rPr>
      </w:pPr>
    </w:p>
    <w:p w:rsidR="00A928AF" w:rsidRPr="006454E8" w:rsidRDefault="00A928AF" w:rsidP="00D964DD">
      <w:pPr>
        <w:jc w:val="both"/>
        <w:rPr>
          <w:sz w:val="24"/>
          <w:szCs w:val="24"/>
        </w:rPr>
      </w:pPr>
    </w:p>
    <w:p w:rsidR="004C430C" w:rsidRPr="006454E8" w:rsidRDefault="004C430C" w:rsidP="00D964DD">
      <w:pPr>
        <w:jc w:val="both"/>
        <w:rPr>
          <w:sz w:val="24"/>
          <w:szCs w:val="24"/>
        </w:rPr>
      </w:pPr>
    </w:p>
    <w:p w:rsidR="00201BF0" w:rsidRPr="006454E8" w:rsidRDefault="00201BF0" w:rsidP="00D964DD">
      <w:pPr>
        <w:jc w:val="both"/>
        <w:rPr>
          <w:sz w:val="24"/>
          <w:szCs w:val="24"/>
        </w:rPr>
      </w:pPr>
    </w:p>
    <w:p w:rsidR="00A928AF" w:rsidRPr="006454E8" w:rsidRDefault="00A928AF" w:rsidP="00D964DD">
      <w:pPr>
        <w:jc w:val="center"/>
        <w:rPr>
          <w:b/>
          <w:sz w:val="24"/>
          <w:szCs w:val="24"/>
        </w:rPr>
      </w:pPr>
      <w:r w:rsidRPr="006454E8">
        <w:rPr>
          <w:b/>
          <w:sz w:val="24"/>
          <w:szCs w:val="24"/>
        </w:rPr>
        <w:lastRenderedPageBreak/>
        <w:t>EDITAL</w:t>
      </w:r>
    </w:p>
    <w:p w:rsidR="00A928AF" w:rsidRPr="006454E8" w:rsidRDefault="007F5E04" w:rsidP="00D964DD">
      <w:pPr>
        <w:jc w:val="center"/>
        <w:rPr>
          <w:b/>
          <w:sz w:val="24"/>
          <w:szCs w:val="24"/>
        </w:rPr>
      </w:pPr>
      <w:r w:rsidRPr="006454E8">
        <w:rPr>
          <w:b/>
          <w:sz w:val="24"/>
          <w:szCs w:val="24"/>
        </w:rPr>
        <w:t xml:space="preserve">PREGÃO PRESENCIAL Nº </w:t>
      </w:r>
      <w:r w:rsidR="006D6498" w:rsidRPr="006454E8">
        <w:rPr>
          <w:b/>
          <w:sz w:val="24"/>
          <w:szCs w:val="24"/>
        </w:rPr>
        <w:t xml:space="preserve">Nº </w:t>
      </w:r>
      <w:r w:rsidR="006877D0" w:rsidRPr="006454E8">
        <w:rPr>
          <w:b/>
          <w:sz w:val="24"/>
          <w:szCs w:val="24"/>
        </w:rPr>
        <w:t>086</w:t>
      </w:r>
      <w:r w:rsidR="006D6498" w:rsidRPr="006454E8">
        <w:rPr>
          <w:b/>
          <w:sz w:val="24"/>
          <w:szCs w:val="24"/>
        </w:rPr>
        <w:t>/2017</w:t>
      </w:r>
    </w:p>
    <w:p w:rsidR="00A928AF" w:rsidRPr="006454E8" w:rsidRDefault="00A928AF" w:rsidP="00D964DD">
      <w:pPr>
        <w:jc w:val="center"/>
        <w:rPr>
          <w:sz w:val="24"/>
          <w:szCs w:val="24"/>
        </w:rPr>
      </w:pPr>
    </w:p>
    <w:p w:rsidR="00A928AF" w:rsidRPr="006454E8" w:rsidRDefault="00732B05" w:rsidP="00D964DD">
      <w:pPr>
        <w:pStyle w:val="Ttulo9"/>
        <w:rPr>
          <w:szCs w:val="24"/>
        </w:rPr>
      </w:pPr>
      <w:r w:rsidRPr="006454E8">
        <w:rPr>
          <w:szCs w:val="24"/>
        </w:rPr>
        <w:t>ANEXO IX</w:t>
      </w:r>
    </w:p>
    <w:p w:rsidR="00A928AF" w:rsidRPr="006454E8" w:rsidRDefault="00A928AF" w:rsidP="00D964DD">
      <w:pPr>
        <w:jc w:val="center"/>
        <w:rPr>
          <w:sz w:val="24"/>
          <w:szCs w:val="24"/>
        </w:rPr>
      </w:pPr>
    </w:p>
    <w:p w:rsidR="00A928AF" w:rsidRPr="006454E8" w:rsidRDefault="00A928AF" w:rsidP="00D964DD">
      <w:pPr>
        <w:pStyle w:val="Ttulo9"/>
        <w:rPr>
          <w:szCs w:val="24"/>
        </w:rPr>
      </w:pPr>
      <w:r w:rsidRPr="006454E8">
        <w:rPr>
          <w:szCs w:val="24"/>
        </w:rPr>
        <w:t>DECLARAÇÃO DE IDONEIDADE</w:t>
      </w: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r w:rsidRPr="006454E8">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r w:rsidRPr="006454E8">
        <w:rPr>
          <w:sz w:val="24"/>
          <w:szCs w:val="24"/>
        </w:rPr>
        <w:t>Local      e       data</w:t>
      </w: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r w:rsidRPr="006454E8">
        <w:rPr>
          <w:sz w:val="24"/>
          <w:szCs w:val="24"/>
        </w:rPr>
        <w:t>________________________________________</w:t>
      </w:r>
    </w:p>
    <w:p w:rsidR="00A928AF" w:rsidRPr="006454E8" w:rsidRDefault="00A928AF" w:rsidP="00D964DD">
      <w:pPr>
        <w:jc w:val="both"/>
        <w:rPr>
          <w:sz w:val="24"/>
          <w:szCs w:val="24"/>
        </w:rPr>
      </w:pPr>
      <w:r w:rsidRPr="006454E8">
        <w:rPr>
          <w:sz w:val="24"/>
          <w:szCs w:val="24"/>
        </w:rPr>
        <w:t>Assinatura do representante legal</w:t>
      </w: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r w:rsidRPr="006454E8">
        <w:rPr>
          <w:sz w:val="24"/>
          <w:szCs w:val="24"/>
        </w:rPr>
        <w:t>carimbo CNPJ</w:t>
      </w: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jc w:val="both"/>
        <w:rPr>
          <w:sz w:val="24"/>
          <w:szCs w:val="24"/>
        </w:rPr>
      </w:pPr>
      <w:r w:rsidRPr="006454E8">
        <w:rPr>
          <w:sz w:val="24"/>
          <w:szCs w:val="24"/>
        </w:rPr>
        <w:t xml:space="preserve">Observações: </w:t>
      </w:r>
    </w:p>
    <w:p w:rsidR="00A928AF" w:rsidRPr="006454E8" w:rsidRDefault="00A928AF" w:rsidP="00D964DD">
      <w:pPr>
        <w:jc w:val="both"/>
        <w:rPr>
          <w:sz w:val="24"/>
          <w:szCs w:val="24"/>
        </w:rPr>
      </w:pPr>
    </w:p>
    <w:p w:rsidR="00A928AF" w:rsidRPr="006454E8" w:rsidRDefault="00A928AF" w:rsidP="00D964DD">
      <w:pPr>
        <w:jc w:val="both"/>
        <w:rPr>
          <w:sz w:val="24"/>
          <w:szCs w:val="24"/>
        </w:rPr>
      </w:pPr>
      <w:r w:rsidRPr="006454E8">
        <w:rPr>
          <w:sz w:val="24"/>
          <w:szCs w:val="24"/>
        </w:rPr>
        <w:t xml:space="preserve">1 - Esta carta deverá ser confeccionada em papel timbrado da empresa. </w:t>
      </w:r>
    </w:p>
    <w:p w:rsidR="00A928AF" w:rsidRPr="006454E8" w:rsidRDefault="00A928AF" w:rsidP="00D964DD">
      <w:pPr>
        <w:jc w:val="both"/>
        <w:rPr>
          <w:sz w:val="24"/>
          <w:szCs w:val="24"/>
        </w:rPr>
      </w:pPr>
    </w:p>
    <w:p w:rsidR="00A928AF" w:rsidRPr="006454E8" w:rsidRDefault="00A928AF" w:rsidP="00D964DD">
      <w:pPr>
        <w:jc w:val="both"/>
        <w:rPr>
          <w:sz w:val="24"/>
          <w:szCs w:val="24"/>
        </w:rPr>
      </w:pPr>
    </w:p>
    <w:p w:rsidR="00A928AF" w:rsidRPr="006454E8" w:rsidRDefault="00A928AF" w:rsidP="00D964DD">
      <w:pPr>
        <w:pStyle w:val="Cabealho"/>
        <w:tabs>
          <w:tab w:val="clear" w:pos="4419"/>
          <w:tab w:val="clear" w:pos="8838"/>
        </w:tabs>
        <w:jc w:val="both"/>
        <w:rPr>
          <w:sz w:val="24"/>
          <w:szCs w:val="24"/>
        </w:rPr>
      </w:pPr>
    </w:p>
    <w:p w:rsidR="00A928AF" w:rsidRPr="006454E8" w:rsidRDefault="00A928AF" w:rsidP="00D964DD">
      <w:pPr>
        <w:pStyle w:val="Cabealho"/>
        <w:tabs>
          <w:tab w:val="clear" w:pos="4419"/>
          <w:tab w:val="clear" w:pos="8838"/>
        </w:tabs>
        <w:jc w:val="both"/>
        <w:rPr>
          <w:sz w:val="24"/>
          <w:szCs w:val="24"/>
        </w:rPr>
      </w:pPr>
    </w:p>
    <w:p w:rsidR="004F1C5C" w:rsidRPr="006454E8" w:rsidRDefault="004F1C5C" w:rsidP="00D964DD">
      <w:pPr>
        <w:pStyle w:val="Cabealho"/>
        <w:tabs>
          <w:tab w:val="clear" w:pos="4419"/>
          <w:tab w:val="clear" w:pos="8838"/>
        </w:tabs>
        <w:jc w:val="both"/>
        <w:rPr>
          <w:sz w:val="24"/>
          <w:szCs w:val="24"/>
        </w:rPr>
      </w:pPr>
    </w:p>
    <w:p w:rsidR="0003132A" w:rsidRPr="006454E8" w:rsidRDefault="0003132A" w:rsidP="0003132A">
      <w:pPr>
        <w:jc w:val="center"/>
        <w:rPr>
          <w:b/>
        </w:rPr>
      </w:pPr>
    </w:p>
    <w:p w:rsidR="0003132A" w:rsidRPr="006454E8" w:rsidRDefault="0003132A" w:rsidP="0003132A">
      <w:pPr>
        <w:jc w:val="center"/>
        <w:rPr>
          <w:b/>
        </w:rPr>
      </w:pPr>
    </w:p>
    <w:p w:rsidR="0003132A" w:rsidRPr="006454E8" w:rsidRDefault="0003132A" w:rsidP="0003132A">
      <w:pPr>
        <w:jc w:val="center"/>
        <w:rPr>
          <w:b/>
        </w:rPr>
      </w:pPr>
    </w:p>
    <w:p w:rsidR="0003132A" w:rsidRPr="006454E8" w:rsidRDefault="0003132A" w:rsidP="0003132A">
      <w:pPr>
        <w:jc w:val="center"/>
        <w:rPr>
          <w:b/>
        </w:rPr>
      </w:pPr>
    </w:p>
    <w:p w:rsidR="0003132A" w:rsidRPr="006454E8" w:rsidRDefault="0003132A" w:rsidP="0003132A">
      <w:pPr>
        <w:jc w:val="center"/>
        <w:rPr>
          <w:b/>
        </w:rPr>
      </w:pPr>
    </w:p>
    <w:p w:rsidR="0003132A" w:rsidRPr="006454E8" w:rsidRDefault="0003132A" w:rsidP="0003132A">
      <w:pPr>
        <w:jc w:val="center"/>
        <w:rPr>
          <w:b/>
        </w:rPr>
      </w:pPr>
    </w:p>
    <w:p w:rsidR="0003132A" w:rsidRPr="006454E8" w:rsidRDefault="0003132A" w:rsidP="0003132A">
      <w:pPr>
        <w:jc w:val="center"/>
        <w:rPr>
          <w:b/>
        </w:rPr>
      </w:pPr>
    </w:p>
    <w:p w:rsidR="0003132A" w:rsidRPr="006454E8" w:rsidRDefault="0003132A" w:rsidP="0003132A">
      <w:pPr>
        <w:jc w:val="center"/>
        <w:rPr>
          <w:b/>
          <w:sz w:val="24"/>
        </w:rPr>
      </w:pPr>
      <w:r w:rsidRPr="006454E8">
        <w:rPr>
          <w:b/>
          <w:sz w:val="24"/>
        </w:rPr>
        <w:lastRenderedPageBreak/>
        <w:t>RECIBO DE RETIRADA DE EDITAL</w:t>
      </w:r>
    </w:p>
    <w:p w:rsidR="0003132A" w:rsidRPr="006454E8" w:rsidRDefault="0003132A" w:rsidP="0003132A">
      <w:pPr>
        <w:jc w:val="center"/>
        <w:rPr>
          <w:b/>
          <w:sz w:val="24"/>
        </w:rPr>
      </w:pPr>
    </w:p>
    <w:p w:rsidR="0003132A" w:rsidRPr="006454E8" w:rsidRDefault="006877D0" w:rsidP="0003132A">
      <w:pPr>
        <w:jc w:val="center"/>
        <w:rPr>
          <w:b/>
          <w:sz w:val="24"/>
        </w:rPr>
      </w:pPr>
      <w:r w:rsidRPr="006454E8">
        <w:rPr>
          <w:b/>
          <w:sz w:val="24"/>
        </w:rPr>
        <w:t>PREGÃO PRESENCIAL 086</w:t>
      </w:r>
      <w:r w:rsidR="0003132A" w:rsidRPr="006454E8">
        <w:rPr>
          <w:b/>
          <w:sz w:val="24"/>
        </w:rPr>
        <w:t>/2017</w:t>
      </w:r>
    </w:p>
    <w:p w:rsidR="0003132A" w:rsidRPr="006454E8" w:rsidRDefault="0003132A" w:rsidP="0003132A">
      <w:pPr>
        <w:jc w:val="center"/>
        <w:rPr>
          <w:b/>
          <w:sz w:val="24"/>
        </w:rPr>
      </w:pPr>
    </w:p>
    <w:p w:rsidR="0003132A" w:rsidRPr="006454E8" w:rsidRDefault="0003132A" w:rsidP="0003132A">
      <w:pPr>
        <w:jc w:val="center"/>
        <w:rPr>
          <w:b/>
          <w:sz w:val="24"/>
        </w:rPr>
      </w:pPr>
      <w:r w:rsidRPr="006454E8">
        <w:rPr>
          <w:b/>
          <w:sz w:val="24"/>
        </w:rPr>
        <w:t>PROCESSO: 3335/17</w:t>
      </w:r>
    </w:p>
    <w:p w:rsidR="004F1C5C" w:rsidRPr="006454E8" w:rsidRDefault="004F1C5C" w:rsidP="00D964DD">
      <w:pPr>
        <w:pStyle w:val="Cabealho"/>
        <w:tabs>
          <w:tab w:val="clear" w:pos="4419"/>
          <w:tab w:val="clear" w:pos="8838"/>
        </w:tabs>
        <w:jc w:val="both"/>
        <w:rPr>
          <w:sz w:val="24"/>
          <w:szCs w:val="24"/>
        </w:rPr>
      </w:pPr>
    </w:p>
    <w:p w:rsidR="005B5DE0" w:rsidRPr="006454E8" w:rsidRDefault="005B5DE0" w:rsidP="005B5DE0">
      <w:pPr>
        <w:pStyle w:val="Cabealho"/>
        <w:tabs>
          <w:tab w:val="clear" w:pos="4419"/>
          <w:tab w:val="clear" w:pos="8838"/>
        </w:tabs>
        <w:jc w:val="both"/>
      </w:pPr>
    </w:p>
    <w:p w:rsidR="005B5DE0" w:rsidRPr="006454E8" w:rsidRDefault="005B5DE0" w:rsidP="005B5DE0">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5B5DE0" w:rsidRPr="006454E8" w:rsidRDefault="005B5DE0" w:rsidP="005B5DE0">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6454E8">
        <w:rPr>
          <w:sz w:val="22"/>
        </w:rPr>
        <w:t>Razão Social:_______________________________________________________________________</w:t>
      </w:r>
    </w:p>
    <w:p w:rsidR="005B5DE0" w:rsidRPr="006454E8" w:rsidRDefault="005B5DE0" w:rsidP="005B5DE0">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CNPJ nº:___________________________________________________________________________</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Endereço:__________________________________________________________________________</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Cidade:_______________________ Estado:_______________Telefone:________________________</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Pessoa para contato:__________________________________________________________________</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E-mail:____________________________________________________________________________</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Recebemos nesta data, cópia do instrumento convocatório da licitação acima identificada e seus respectivos anexos.</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Bom Jardim/RJ, _______ de _________________________ de 2017.</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_____________________________</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r w:rsidRPr="006454E8">
        <w:rPr>
          <w:sz w:val="22"/>
        </w:rPr>
        <w:t>assinatura</w:t>
      </w: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2"/>
        </w:rPr>
      </w:pPr>
    </w:p>
    <w:p w:rsidR="005B5DE0" w:rsidRPr="006454E8" w:rsidRDefault="005B5DE0" w:rsidP="005B5DE0">
      <w:pPr>
        <w:pBdr>
          <w:top w:val="single" w:sz="4" w:space="1" w:color="auto"/>
          <w:left w:val="single" w:sz="4" w:space="4" w:color="auto"/>
          <w:bottom w:val="single" w:sz="4" w:space="1" w:color="auto"/>
          <w:right w:val="single" w:sz="4" w:space="4" w:color="auto"/>
        </w:pBdr>
        <w:jc w:val="both"/>
      </w:pPr>
    </w:p>
    <w:p w:rsidR="005B5DE0" w:rsidRPr="006454E8" w:rsidRDefault="005B5DE0" w:rsidP="005B5DE0">
      <w:pPr>
        <w:pBdr>
          <w:top w:val="single" w:sz="4" w:space="1" w:color="auto"/>
          <w:left w:val="single" w:sz="4" w:space="4" w:color="auto"/>
          <w:bottom w:val="single" w:sz="4" w:space="1" w:color="auto"/>
          <w:right w:val="single" w:sz="4" w:space="4" w:color="auto"/>
        </w:pBdr>
        <w:jc w:val="both"/>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rPr>
          <w:sz w:val="20"/>
        </w:rPr>
      </w:pPr>
    </w:p>
    <w:p w:rsidR="005B5DE0" w:rsidRPr="006454E8" w:rsidRDefault="005B5DE0" w:rsidP="005B5DE0">
      <w:pPr>
        <w:pBdr>
          <w:top w:val="single" w:sz="4" w:space="1" w:color="auto"/>
          <w:left w:val="single" w:sz="4" w:space="4" w:color="auto"/>
          <w:bottom w:val="single" w:sz="4" w:space="1" w:color="auto"/>
          <w:right w:val="single" w:sz="4" w:space="4" w:color="auto"/>
        </w:pBdr>
        <w:jc w:val="center"/>
      </w:pPr>
      <w:r w:rsidRPr="006454E8">
        <w:rPr>
          <w:sz w:val="20"/>
        </w:rPr>
        <w:t>CARIMBO DE CNPJ</w:t>
      </w:r>
    </w:p>
    <w:p w:rsidR="0003132A" w:rsidRPr="006454E8" w:rsidRDefault="0003132A" w:rsidP="00D964DD">
      <w:pPr>
        <w:pStyle w:val="Cabealho"/>
        <w:tabs>
          <w:tab w:val="clear" w:pos="4419"/>
          <w:tab w:val="clear" w:pos="8838"/>
        </w:tabs>
        <w:jc w:val="both"/>
        <w:rPr>
          <w:sz w:val="24"/>
          <w:szCs w:val="24"/>
        </w:rPr>
      </w:pPr>
    </w:p>
    <w:p w:rsidR="005B5DE0" w:rsidRPr="006454E8" w:rsidRDefault="005B5DE0" w:rsidP="005B5DE0">
      <w:pPr>
        <w:pStyle w:val="Cabealho"/>
        <w:tabs>
          <w:tab w:val="clear" w:pos="4419"/>
          <w:tab w:val="clear" w:pos="8838"/>
        </w:tabs>
        <w:rPr>
          <w:sz w:val="24"/>
        </w:rPr>
      </w:pPr>
      <w:r w:rsidRPr="006454E8">
        <w:rPr>
          <w:sz w:val="24"/>
        </w:rPr>
        <w:t>Senhor Licitante,</w:t>
      </w:r>
    </w:p>
    <w:p w:rsidR="005B5DE0" w:rsidRPr="006454E8" w:rsidRDefault="005B5DE0" w:rsidP="005B5DE0">
      <w:pPr>
        <w:rPr>
          <w:sz w:val="24"/>
        </w:rPr>
      </w:pPr>
    </w:p>
    <w:p w:rsidR="005B5DE0" w:rsidRPr="006454E8" w:rsidRDefault="005B5DE0" w:rsidP="005B5DE0">
      <w:pPr>
        <w:jc w:val="both"/>
        <w:rPr>
          <w:sz w:val="24"/>
        </w:rPr>
      </w:pPr>
      <w:r w:rsidRPr="006454E8">
        <w:rPr>
          <w:sz w:val="24"/>
        </w:rPr>
        <w:t>Visando comunicação futura entre esta Prefeitura e sua empresa, solicito a V.Sa. preencher o recibo de entrega do edital e remeter a Comissão Permanente de Licitações e Compras.</w:t>
      </w:r>
    </w:p>
    <w:p w:rsidR="005B5DE0" w:rsidRPr="006454E8" w:rsidRDefault="005B5DE0" w:rsidP="005B5DE0">
      <w:pPr>
        <w:jc w:val="both"/>
        <w:rPr>
          <w:sz w:val="24"/>
        </w:rPr>
      </w:pPr>
    </w:p>
    <w:p w:rsidR="005B5DE0" w:rsidRPr="006454E8" w:rsidRDefault="005B5DE0" w:rsidP="005B5DE0">
      <w:pPr>
        <w:jc w:val="both"/>
        <w:rPr>
          <w:sz w:val="24"/>
        </w:rPr>
      </w:pPr>
      <w:r w:rsidRPr="006454E8">
        <w:rPr>
          <w:sz w:val="24"/>
        </w:rPr>
        <w:t>A não remessa do recibo exime a comissão da comunicação de eventuais retificações ocorridas no instrumento convocatório, bem como de quaisquer informações adicionais.</w:t>
      </w:r>
    </w:p>
    <w:p w:rsidR="005B5DE0" w:rsidRPr="006454E8" w:rsidRDefault="005B5DE0" w:rsidP="005B5DE0">
      <w:pPr>
        <w:jc w:val="both"/>
        <w:rPr>
          <w:sz w:val="24"/>
        </w:rPr>
      </w:pPr>
    </w:p>
    <w:p w:rsidR="005B5DE0" w:rsidRPr="006454E8" w:rsidRDefault="005B5DE0" w:rsidP="00D964DD">
      <w:pPr>
        <w:pStyle w:val="Cabealho"/>
        <w:tabs>
          <w:tab w:val="clear" w:pos="4419"/>
          <w:tab w:val="clear" w:pos="8838"/>
        </w:tabs>
        <w:jc w:val="both"/>
        <w:rPr>
          <w:sz w:val="22"/>
          <w:szCs w:val="24"/>
        </w:rPr>
      </w:pPr>
    </w:p>
    <w:sectPr w:rsidR="005B5DE0" w:rsidRPr="006454E8" w:rsidSect="00F55D49">
      <w:headerReference w:type="default" r:id="rId14"/>
      <w:footerReference w:type="default" r:id="rId15"/>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00B" w:rsidRDefault="0050600B">
      <w:r>
        <w:separator/>
      </w:r>
    </w:p>
  </w:endnote>
  <w:endnote w:type="continuationSeparator" w:id="1">
    <w:p w:rsidR="0050600B" w:rsidRDefault="00506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B8142F" w:rsidRDefault="00B8142F" w:rsidP="00F55D49">
        <w:pPr>
          <w:pStyle w:val="Rodap"/>
          <w:jc w:val="right"/>
        </w:pPr>
        <w:r>
          <w:t>[</w:t>
        </w:r>
        <w:fldSimple w:instr=" PAGE   \* MERGEFORMAT ">
          <w:r w:rsidR="006454E8">
            <w:rPr>
              <w:noProof/>
            </w:rPr>
            <w:t>70</w:t>
          </w:r>
        </w:fldSimple>
        <w:r>
          <w:t>]</w:t>
        </w:r>
      </w:p>
    </w:sdtContent>
  </w:sdt>
  <w:p w:rsidR="00B8142F" w:rsidRDefault="00B814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00B" w:rsidRDefault="0050600B">
      <w:r>
        <w:separator/>
      </w:r>
    </w:p>
  </w:footnote>
  <w:footnote w:type="continuationSeparator" w:id="1">
    <w:p w:rsidR="0050600B" w:rsidRDefault="00506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2F" w:rsidRDefault="00B8142F">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B8142F" w:rsidRDefault="00B8142F">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B8142F" w:rsidRPr="00B73134" w:rsidRDefault="00B8142F">
                <w:pPr>
                  <w:jc w:val="center"/>
                  <w:rPr>
                    <w:b/>
                    <w:sz w:val="24"/>
                    <w:szCs w:val="24"/>
                  </w:rPr>
                </w:pPr>
                <w:r w:rsidRPr="00B73134">
                  <w:rPr>
                    <w:b/>
                    <w:sz w:val="24"/>
                    <w:szCs w:val="24"/>
                  </w:rPr>
                  <w:t>GOVERNO DO ESTADO DO RIO DE JANEIRO</w:t>
                </w:r>
              </w:p>
              <w:p w:rsidR="00B8142F" w:rsidRPr="00B73134" w:rsidRDefault="00B8142F">
                <w:pPr>
                  <w:pStyle w:val="Ttulo4"/>
                  <w:rPr>
                    <w:sz w:val="24"/>
                    <w:szCs w:val="24"/>
                  </w:rPr>
                </w:pPr>
                <w:r w:rsidRPr="00B73134">
                  <w:rPr>
                    <w:sz w:val="24"/>
                    <w:szCs w:val="24"/>
                  </w:rPr>
                  <w:t>Prefeitura Municipal de Bom Jardim</w:t>
                </w:r>
              </w:p>
              <w:p w:rsidR="00B8142F" w:rsidRPr="00B73134" w:rsidRDefault="00B8142F">
                <w:pPr>
                  <w:jc w:val="center"/>
                  <w:rPr>
                    <w:b/>
                    <w:sz w:val="24"/>
                    <w:szCs w:val="24"/>
                  </w:rPr>
                </w:pPr>
                <w:r w:rsidRPr="00B73134">
                  <w:rPr>
                    <w:b/>
                    <w:sz w:val="24"/>
                    <w:szCs w:val="24"/>
                  </w:rPr>
                  <w:t>Comissão Permanente de licitações e Compras</w:t>
                </w:r>
              </w:p>
            </w:txbxContent>
          </v:textbox>
        </v:shape>
      </w:pict>
    </w:r>
  </w:p>
  <w:p w:rsidR="00B8142F" w:rsidRDefault="00B8142F">
    <w:pPr>
      <w:pStyle w:val="Cabealho"/>
    </w:pPr>
  </w:p>
  <w:p w:rsidR="00B8142F" w:rsidRDefault="00B8142F">
    <w:pPr>
      <w:pStyle w:val="Cabealho"/>
    </w:pPr>
  </w:p>
  <w:p w:rsidR="00B8142F" w:rsidRDefault="00B8142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969203E"/>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6">
    <w:nsid w:val="0FFC7019"/>
    <w:multiLevelType w:val="multilevel"/>
    <w:tmpl w:val="79623BE0"/>
    <w:lvl w:ilvl="0">
      <w:start w:val="1"/>
      <w:numFmt w:val="lowerLetter"/>
      <w:lvlText w:val="%1 -"/>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5EE77E0"/>
    <w:multiLevelType w:val="multilevel"/>
    <w:tmpl w:val="468CBB6C"/>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2CE4659"/>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6C4620"/>
    <w:multiLevelType w:val="multilevel"/>
    <w:tmpl w:val="6DEEC00E"/>
    <w:lvl w:ilvl="0">
      <w:start w:val="1"/>
      <w:numFmt w:val="decimal"/>
      <w:lvlText w:val="%1.0."/>
      <w:lvlJc w:val="left"/>
      <w:pPr>
        <w:ind w:left="360" w:hanging="360"/>
      </w:pPr>
      <w:rPr>
        <w:rFonts w:hint="default"/>
        <w:b/>
        <w:sz w:val="28"/>
        <w:szCs w:val="28"/>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2">
    <w:nsid w:val="3483552F"/>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F604B0"/>
    <w:multiLevelType w:val="hybridMultilevel"/>
    <w:tmpl w:val="0BD8ADE8"/>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6013382"/>
    <w:multiLevelType w:val="hybridMultilevel"/>
    <w:tmpl w:val="868877C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717446EA"/>
    <w:multiLevelType w:val="hybridMultilevel"/>
    <w:tmpl w:val="69FE9F70"/>
    <w:lvl w:ilvl="0" w:tplc="248C83F6">
      <w:start w:val="1"/>
      <w:numFmt w:val="lowerLetter"/>
      <w:lvlText w:val="%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21">
    <w:nsid w:val="7F261934"/>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5"/>
  </w:num>
  <w:num w:numId="2">
    <w:abstractNumId w:val="17"/>
  </w:num>
  <w:num w:numId="3">
    <w:abstractNumId w:val="20"/>
  </w:num>
  <w:num w:numId="4">
    <w:abstractNumId w:val="9"/>
  </w:num>
  <w:num w:numId="5">
    <w:abstractNumId w:val="13"/>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9"/>
  </w:num>
  <w:num w:numId="10">
    <w:abstractNumId w:val="6"/>
  </w:num>
  <w:num w:numId="11">
    <w:abstractNumId w:val="16"/>
  </w:num>
  <w:num w:numId="12">
    <w:abstractNumId w:val="4"/>
  </w:num>
  <w:num w:numId="13">
    <w:abstractNumId w:val="12"/>
  </w:num>
  <w:num w:numId="14">
    <w:abstractNumId w:val="15"/>
  </w:num>
  <w:num w:numId="15">
    <w:abstractNumId w:val="11"/>
  </w:num>
  <w:num w:numId="16">
    <w:abstractNumId w:val="7"/>
  </w:num>
  <w:num w:numId="17">
    <w:abstractNumId w:val="10"/>
  </w:num>
  <w:num w:numId="18">
    <w:abstractNumId w:val="21"/>
  </w:num>
  <w:num w:numId="19">
    <w:abstractNumId w:val="1"/>
  </w:num>
  <w:num w:numId="20">
    <w:abstractNumId w:val="2"/>
  </w:num>
  <w:num w:numId="21">
    <w:abstractNumId w:val="14"/>
  </w:num>
  <w:num w:numId="22">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3132A"/>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41AB"/>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01BF0"/>
    <w:rsid w:val="00212C45"/>
    <w:rsid w:val="00213946"/>
    <w:rsid w:val="00213A3E"/>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051E"/>
    <w:rsid w:val="002D3EFB"/>
    <w:rsid w:val="002D4960"/>
    <w:rsid w:val="002D4B0B"/>
    <w:rsid w:val="002D7C93"/>
    <w:rsid w:val="002E1039"/>
    <w:rsid w:val="002E4E3B"/>
    <w:rsid w:val="002E7CB5"/>
    <w:rsid w:val="002F067E"/>
    <w:rsid w:val="002F2CA4"/>
    <w:rsid w:val="002F581A"/>
    <w:rsid w:val="002F6095"/>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2EC2"/>
    <w:rsid w:val="00333080"/>
    <w:rsid w:val="00333B22"/>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4C90"/>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7E45"/>
    <w:rsid w:val="003A09FC"/>
    <w:rsid w:val="003A2487"/>
    <w:rsid w:val="003A5791"/>
    <w:rsid w:val="003A6EFD"/>
    <w:rsid w:val="003A739A"/>
    <w:rsid w:val="003B193E"/>
    <w:rsid w:val="003B6698"/>
    <w:rsid w:val="003C348F"/>
    <w:rsid w:val="003C4872"/>
    <w:rsid w:val="003C6535"/>
    <w:rsid w:val="003D01E2"/>
    <w:rsid w:val="003D0960"/>
    <w:rsid w:val="003E2237"/>
    <w:rsid w:val="003E3045"/>
    <w:rsid w:val="003F31B4"/>
    <w:rsid w:val="003F5FE7"/>
    <w:rsid w:val="003F6547"/>
    <w:rsid w:val="003F6C6C"/>
    <w:rsid w:val="00405039"/>
    <w:rsid w:val="00405A86"/>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00B"/>
    <w:rsid w:val="00506D25"/>
    <w:rsid w:val="00507904"/>
    <w:rsid w:val="00511674"/>
    <w:rsid w:val="0051247E"/>
    <w:rsid w:val="00513967"/>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5DE0"/>
    <w:rsid w:val="005B6A7A"/>
    <w:rsid w:val="005B6E1C"/>
    <w:rsid w:val="005B7557"/>
    <w:rsid w:val="005C115A"/>
    <w:rsid w:val="005C2F4A"/>
    <w:rsid w:val="005C3F54"/>
    <w:rsid w:val="005C5144"/>
    <w:rsid w:val="005C587C"/>
    <w:rsid w:val="005C6EEA"/>
    <w:rsid w:val="005D1D09"/>
    <w:rsid w:val="005D52C3"/>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54E8"/>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2E0"/>
    <w:rsid w:val="00687443"/>
    <w:rsid w:val="006877D0"/>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E72A9"/>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7026"/>
    <w:rsid w:val="007E12FE"/>
    <w:rsid w:val="007E1904"/>
    <w:rsid w:val="007E21D7"/>
    <w:rsid w:val="007F0BC9"/>
    <w:rsid w:val="007F5E04"/>
    <w:rsid w:val="00800611"/>
    <w:rsid w:val="00800F36"/>
    <w:rsid w:val="00803670"/>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4E8"/>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3C3B"/>
    <w:rsid w:val="008B504B"/>
    <w:rsid w:val="008B618B"/>
    <w:rsid w:val="008B6ECF"/>
    <w:rsid w:val="008B7C93"/>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3332"/>
    <w:rsid w:val="009277E3"/>
    <w:rsid w:val="00927F0B"/>
    <w:rsid w:val="00930438"/>
    <w:rsid w:val="00932B18"/>
    <w:rsid w:val="00935215"/>
    <w:rsid w:val="009363E3"/>
    <w:rsid w:val="009418FB"/>
    <w:rsid w:val="00951710"/>
    <w:rsid w:val="009550B1"/>
    <w:rsid w:val="009552C0"/>
    <w:rsid w:val="00960CAA"/>
    <w:rsid w:val="0096241A"/>
    <w:rsid w:val="009634DD"/>
    <w:rsid w:val="00964EA2"/>
    <w:rsid w:val="00966C95"/>
    <w:rsid w:val="00980948"/>
    <w:rsid w:val="00981D90"/>
    <w:rsid w:val="00982CBE"/>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2EAD"/>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4D9"/>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6C25"/>
    <w:rsid w:val="00B17B53"/>
    <w:rsid w:val="00B233B9"/>
    <w:rsid w:val="00B24D54"/>
    <w:rsid w:val="00B2573D"/>
    <w:rsid w:val="00B2655B"/>
    <w:rsid w:val="00B32C1E"/>
    <w:rsid w:val="00B33D5B"/>
    <w:rsid w:val="00B3446E"/>
    <w:rsid w:val="00B34E6D"/>
    <w:rsid w:val="00B3525C"/>
    <w:rsid w:val="00B37654"/>
    <w:rsid w:val="00B42607"/>
    <w:rsid w:val="00B4275E"/>
    <w:rsid w:val="00B46592"/>
    <w:rsid w:val="00B504D4"/>
    <w:rsid w:val="00B5069E"/>
    <w:rsid w:val="00B50E48"/>
    <w:rsid w:val="00B5792F"/>
    <w:rsid w:val="00B61CA2"/>
    <w:rsid w:val="00B6541C"/>
    <w:rsid w:val="00B65D65"/>
    <w:rsid w:val="00B668EC"/>
    <w:rsid w:val="00B70271"/>
    <w:rsid w:val="00B707CC"/>
    <w:rsid w:val="00B70F53"/>
    <w:rsid w:val="00B73134"/>
    <w:rsid w:val="00B74332"/>
    <w:rsid w:val="00B76163"/>
    <w:rsid w:val="00B77EE5"/>
    <w:rsid w:val="00B8142F"/>
    <w:rsid w:val="00B81858"/>
    <w:rsid w:val="00B828C8"/>
    <w:rsid w:val="00B82D66"/>
    <w:rsid w:val="00B83328"/>
    <w:rsid w:val="00B86282"/>
    <w:rsid w:val="00B8671B"/>
    <w:rsid w:val="00B94E90"/>
    <w:rsid w:val="00B96251"/>
    <w:rsid w:val="00B96CFE"/>
    <w:rsid w:val="00BA3C72"/>
    <w:rsid w:val="00BA6B0A"/>
    <w:rsid w:val="00BA6E4F"/>
    <w:rsid w:val="00BA78D7"/>
    <w:rsid w:val="00BA7EE2"/>
    <w:rsid w:val="00BB1035"/>
    <w:rsid w:val="00BB1F75"/>
    <w:rsid w:val="00BB3D85"/>
    <w:rsid w:val="00BB4CF2"/>
    <w:rsid w:val="00BB697F"/>
    <w:rsid w:val="00BB7F31"/>
    <w:rsid w:val="00BC25B9"/>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3E67"/>
    <w:rsid w:val="00C07D12"/>
    <w:rsid w:val="00C07F5F"/>
    <w:rsid w:val="00C10DD2"/>
    <w:rsid w:val="00C11313"/>
    <w:rsid w:val="00C132D7"/>
    <w:rsid w:val="00C14A8C"/>
    <w:rsid w:val="00C15160"/>
    <w:rsid w:val="00C1537C"/>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51481"/>
    <w:rsid w:val="00C5598D"/>
    <w:rsid w:val="00C64848"/>
    <w:rsid w:val="00C65D0C"/>
    <w:rsid w:val="00C67859"/>
    <w:rsid w:val="00C72FB2"/>
    <w:rsid w:val="00C74C99"/>
    <w:rsid w:val="00C74CE3"/>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B7099"/>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5B7C"/>
    <w:rsid w:val="00E57BCB"/>
    <w:rsid w:val="00E62BC6"/>
    <w:rsid w:val="00E63739"/>
    <w:rsid w:val="00E64A5B"/>
    <w:rsid w:val="00E65BAB"/>
    <w:rsid w:val="00E703AC"/>
    <w:rsid w:val="00E7144D"/>
    <w:rsid w:val="00E72557"/>
    <w:rsid w:val="00E7367B"/>
    <w:rsid w:val="00E746A0"/>
    <w:rsid w:val="00E74D8F"/>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3CB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7658"/>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character" w:styleId="nfase">
    <w:name w:val="Emphasis"/>
    <w:uiPriority w:val="20"/>
    <w:qFormat/>
    <w:rsid w:val="009418FB"/>
    <w:rPr>
      <w:i/>
      <w:iCs/>
    </w:rPr>
  </w:style>
  <w:style w:type="paragraph" w:customStyle="1" w:styleId="PargrafodaLista2">
    <w:name w:val="Parágrafo da Lista2"/>
    <w:basedOn w:val="Normal"/>
    <w:rsid w:val="00B46592"/>
    <w:pPr>
      <w:suppressAutoHyphens/>
      <w:spacing w:line="100" w:lineRule="atLeast"/>
      <w:ind w:left="720"/>
    </w:pPr>
    <w:rPr>
      <w:sz w:val="20"/>
      <w:lang w:eastAsia="ar-SA"/>
    </w:rPr>
  </w:style>
  <w:style w:type="paragraph" w:customStyle="1" w:styleId="PargrafodaLista3">
    <w:name w:val="Parágrafo da Lista3"/>
    <w:basedOn w:val="Normal"/>
    <w:rsid w:val="002D051E"/>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mobi.com.br/blog/voce-e-original-ou-e-genuino/"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mobi.com.br/blog/voce-e-original-ou-e-genui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utomobi.com.br/blog/voce-e-original-ou-e-genuino/"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65E30-D58D-4EA2-8F46-1F141F4B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70</Pages>
  <Words>20335</Words>
  <Characters>109813</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129889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2017-10-03T12:59:00Z</cp:lastPrinted>
  <dcterms:created xsi:type="dcterms:W3CDTF">2017-10-11T12:53:00Z</dcterms:created>
  <dcterms:modified xsi:type="dcterms:W3CDTF">2017-10-11T12:53:00Z</dcterms:modified>
</cp:coreProperties>
</file>